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A9" w:rsidRDefault="00EB04A9" w:rsidP="00EB04A9">
      <w:pPr>
        <w:ind w:right="-5"/>
        <w:rPr>
          <w:b/>
          <w:noProof/>
          <w:sz w:val="26"/>
          <w:szCs w:val="26"/>
        </w:rPr>
      </w:pPr>
      <w:r>
        <w:rPr>
          <w:b/>
          <w:noProof/>
          <w:sz w:val="26"/>
          <w:szCs w:val="26"/>
        </w:rPr>
        <w:t xml:space="preserve">                                                              </w:t>
      </w:r>
      <w:r>
        <w:rPr>
          <w:b/>
          <w:noProof/>
          <w:sz w:val="26"/>
          <w:szCs w:val="26"/>
        </w:rPr>
        <w:drawing>
          <wp:inline distT="0" distB="0" distL="0" distR="0">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EB04A9" w:rsidRDefault="00EB04A9" w:rsidP="00EB04A9">
      <w:pPr>
        <w:jc w:val="center"/>
        <w:rPr>
          <w:b/>
          <w:bCs/>
          <w:sz w:val="26"/>
          <w:szCs w:val="26"/>
        </w:rPr>
      </w:pPr>
      <w:r>
        <w:rPr>
          <w:b/>
          <w:bCs/>
          <w:sz w:val="26"/>
          <w:szCs w:val="26"/>
        </w:rPr>
        <w:t xml:space="preserve">муниципальный район «Белгородский район» Белгородской области </w:t>
      </w:r>
    </w:p>
    <w:p w:rsidR="00EB04A9" w:rsidRDefault="00EB04A9" w:rsidP="00EB04A9">
      <w:pPr>
        <w:jc w:val="center"/>
        <w:rPr>
          <w:b/>
          <w:bCs/>
          <w:sz w:val="26"/>
          <w:szCs w:val="26"/>
        </w:rPr>
      </w:pPr>
      <w:r>
        <w:rPr>
          <w:b/>
          <w:bCs/>
          <w:sz w:val="26"/>
          <w:szCs w:val="26"/>
        </w:rPr>
        <w:t>поселковое собрание городского поселения «Поселок Октябрьский»</w:t>
      </w:r>
    </w:p>
    <w:p w:rsidR="00EB04A9" w:rsidRDefault="00EB04A9" w:rsidP="00EB04A9">
      <w:pPr>
        <w:jc w:val="center"/>
        <w:rPr>
          <w:b/>
          <w:bCs/>
          <w:sz w:val="26"/>
          <w:szCs w:val="26"/>
        </w:rPr>
      </w:pPr>
      <w:r>
        <w:rPr>
          <w:b/>
          <w:bCs/>
          <w:sz w:val="26"/>
          <w:szCs w:val="26"/>
        </w:rPr>
        <w:t>тридцать первое заседание третьего созыва</w:t>
      </w:r>
    </w:p>
    <w:p w:rsidR="00EB04A9" w:rsidRDefault="00EB04A9" w:rsidP="00EB04A9">
      <w:pPr>
        <w:jc w:val="center"/>
        <w:rPr>
          <w:b/>
          <w:bCs/>
          <w:color w:val="000000" w:themeColor="text1"/>
          <w:sz w:val="26"/>
          <w:szCs w:val="26"/>
        </w:rPr>
      </w:pPr>
    </w:p>
    <w:p w:rsidR="00EB04A9" w:rsidRDefault="00EB04A9" w:rsidP="00EB04A9">
      <w:pPr>
        <w:jc w:val="center"/>
        <w:rPr>
          <w:b/>
          <w:caps/>
          <w:spacing w:val="100"/>
          <w:sz w:val="26"/>
          <w:szCs w:val="26"/>
        </w:rPr>
      </w:pPr>
      <w:r>
        <w:rPr>
          <w:b/>
          <w:caps/>
          <w:spacing w:val="100"/>
          <w:sz w:val="26"/>
          <w:szCs w:val="26"/>
        </w:rPr>
        <w:t>решение</w:t>
      </w:r>
    </w:p>
    <w:p w:rsidR="00EB04A9" w:rsidRDefault="00EB04A9" w:rsidP="00EB04A9">
      <w:pPr>
        <w:jc w:val="center"/>
        <w:rPr>
          <w:b/>
          <w:caps/>
          <w:spacing w:val="100"/>
          <w:sz w:val="26"/>
          <w:szCs w:val="26"/>
        </w:rPr>
      </w:pPr>
    </w:p>
    <w:p w:rsidR="00EB04A9" w:rsidRDefault="00EB04A9" w:rsidP="00EB04A9">
      <w:pPr>
        <w:rPr>
          <w:b/>
          <w:sz w:val="26"/>
          <w:szCs w:val="26"/>
        </w:rPr>
      </w:pPr>
      <w:r>
        <w:rPr>
          <w:sz w:val="26"/>
          <w:szCs w:val="26"/>
        </w:rPr>
        <w:t>от  19 февраля  2016  года</w:t>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t xml:space="preserve">            №  191</w:t>
      </w:r>
    </w:p>
    <w:p w:rsidR="00EB04A9" w:rsidRDefault="00EB04A9" w:rsidP="00EB04A9">
      <w:pPr>
        <w:tabs>
          <w:tab w:val="left" w:pos="5529"/>
        </w:tabs>
        <w:snapToGrid w:val="0"/>
        <w:rPr>
          <w:b/>
          <w:sz w:val="26"/>
          <w:szCs w:val="26"/>
        </w:rPr>
      </w:pPr>
    </w:p>
    <w:p w:rsidR="00EB04A9" w:rsidRDefault="00EB04A9" w:rsidP="00EB04A9">
      <w:pPr>
        <w:tabs>
          <w:tab w:val="left" w:pos="5529"/>
        </w:tabs>
        <w:snapToGrid w:val="0"/>
        <w:rPr>
          <w:b/>
          <w:sz w:val="26"/>
          <w:szCs w:val="26"/>
        </w:rPr>
      </w:pPr>
    </w:p>
    <w:p w:rsidR="00EB04A9" w:rsidRDefault="00EB04A9" w:rsidP="00EB04A9">
      <w:pPr>
        <w:tabs>
          <w:tab w:val="left" w:pos="5529"/>
        </w:tabs>
        <w:snapToGrid w:val="0"/>
        <w:rPr>
          <w:b/>
          <w:sz w:val="26"/>
          <w:szCs w:val="26"/>
        </w:rPr>
      </w:pPr>
      <w:r>
        <w:rPr>
          <w:b/>
          <w:sz w:val="26"/>
          <w:szCs w:val="26"/>
        </w:rPr>
        <w:t>О  комиссии по контролю</w:t>
      </w:r>
    </w:p>
    <w:p w:rsidR="00EB04A9" w:rsidRDefault="00EB04A9" w:rsidP="00EB04A9">
      <w:pPr>
        <w:tabs>
          <w:tab w:val="left" w:pos="5529"/>
        </w:tabs>
        <w:snapToGrid w:val="0"/>
        <w:rPr>
          <w:b/>
          <w:sz w:val="26"/>
          <w:szCs w:val="26"/>
        </w:rPr>
      </w:pPr>
      <w:r>
        <w:rPr>
          <w:b/>
          <w:sz w:val="26"/>
          <w:szCs w:val="26"/>
        </w:rPr>
        <w:t>за достоверностью сведений</w:t>
      </w:r>
      <w:r>
        <w:rPr>
          <w:sz w:val="26"/>
          <w:szCs w:val="26"/>
        </w:rPr>
        <w:t xml:space="preserve"> </w:t>
      </w:r>
    </w:p>
    <w:p w:rsidR="00EB04A9" w:rsidRDefault="00EB04A9" w:rsidP="00EB04A9">
      <w:pPr>
        <w:tabs>
          <w:tab w:val="left" w:pos="5529"/>
        </w:tabs>
        <w:snapToGrid w:val="0"/>
        <w:rPr>
          <w:b/>
          <w:sz w:val="26"/>
          <w:szCs w:val="26"/>
        </w:rPr>
      </w:pPr>
      <w:r>
        <w:rPr>
          <w:b/>
          <w:sz w:val="26"/>
          <w:szCs w:val="26"/>
        </w:rPr>
        <w:t>о доходах, об имуществе и</w:t>
      </w:r>
    </w:p>
    <w:p w:rsidR="00EB04A9" w:rsidRDefault="00EB04A9" w:rsidP="00EB04A9">
      <w:pPr>
        <w:tabs>
          <w:tab w:val="left" w:pos="5529"/>
        </w:tabs>
        <w:snapToGrid w:val="0"/>
        <w:rPr>
          <w:b/>
          <w:sz w:val="26"/>
          <w:szCs w:val="26"/>
        </w:rPr>
      </w:pPr>
      <w:r>
        <w:rPr>
          <w:b/>
          <w:sz w:val="26"/>
          <w:szCs w:val="26"/>
        </w:rPr>
        <w:t xml:space="preserve">обязательствах </w:t>
      </w:r>
      <w:proofErr w:type="gramStart"/>
      <w:r>
        <w:rPr>
          <w:b/>
          <w:sz w:val="26"/>
          <w:szCs w:val="26"/>
        </w:rPr>
        <w:t>имущественного</w:t>
      </w:r>
      <w:proofErr w:type="gramEnd"/>
    </w:p>
    <w:p w:rsidR="00EB04A9" w:rsidRDefault="00EB04A9" w:rsidP="00EB04A9">
      <w:pPr>
        <w:tabs>
          <w:tab w:val="left" w:pos="5529"/>
        </w:tabs>
        <w:snapToGrid w:val="0"/>
        <w:rPr>
          <w:b/>
          <w:color w:val="FF0000"/>
          <w:sz w:val="26"/>
          <w:szCs w:val="26"/>
        </w:rPr>
      </w:pPr>
      <w:r>
        <w:rPr>
          <w:b/>
          <w:sz w:val="26"/>
          <w:szCs w:val="26"/>
        </w:rPr>
        <w:t xml:space="preserve">характера, </w:t>
      </w:r>
      <w:proofErr w:type="gramStart"/>
      <w:r>
        <w:rPr>
          <w:b/>
          <w:sz w:val="26"/>
          <w:szCs w:val="26"/>
        </w:rPr>
        <w:t>представляемых</w:t>
      </w:r>
      <w:proofErr w:type="gramEnd"/>
      <w:r>
        <w:rPr>
          <w:b/>
          <w:sz w:val="26"/>
          <w:szCs w:val="26"/>
        </w:rPr>
        <w:t xml:space="preserve"> депутатами </w:t>
      </w:r>
    </w:p>
    <w:p w:rsidR="00EB04A9" w:rsidRDefault="00EB04A9" w:rsidP="00EB04A9">
      <w:pPr>
        <w:tabs>
          <w:tab w:val="left" w:pos="5529"/>
        </w:tabs>
        <w:snapToGrid w:val="0"/>
        <w:rPr>
          <w:b/>
          <w:spacing w:val="-2"/>
          <w:sz w:val="26"/>
          <w:szCs w:val="26"/>
        </w:rPr>
      </w:pPr>
    </w:p>
    <w:p w:rsidR="00EB04A9" w:rsidRDefault="00EB04A9" w:rsidP="00EB04A9">
      <w:pPr>
        <w:tabs>
          <w:tab w:val="left" w:pos="5529"/>
        </w:tabs>
        <w:snapToGrid w:val="0"/>
        <w:rPr>
          <w:b/>
          <w:color w:val="FF0000"/>
          <w:sz w:val="26"/>
          <w:szCs w:val="26"/>
        </w:rPr>
      </w:pPr>
    </w:p>
    <w:p w:rsidR="00EB04A9" w:rsidRDefault="00EB04A9" w:rsidP="00EB04A9">
      <w:pPr>
        <w:autoSpaceDE w:val="0"/>
        <w:autoSpaceDN w:val="0"/>
        <w:adjustRightInd w:val="0"/>
        <w:ind w:firstLine="540"/>
        <w:jc w:val="both"/>
        <w:rPr>
          <w:sz w:val="26"/>
          <w:szCs w:val="26"/>
        </w:rPr>
      </w:pPr>
      <w:r>
        <w:rPr>
          <w:sz w:val="26"/>
          <w:szCs w:val="26"/>
        </w:rPr>
        <w:t>В соответствии с  Федеральным законом от 06.10.2003  года    № 131-ФЗ «Об общих принципах организации местного самоуправления в Российской    Федерации», Уставом городского поселения «Поселок Октябрьский» муниципального района  «Белгородский район» Белгородской области</w:t>
      </w:r>
    </w:p>
    <w:p w:rsidR="00EB04A9" w:rsidRDefault="00EB04A9" w:rsidP="00EB04A9">
      <w:pPr>
        <w:autoSpaceDE w:val="0"/>
        <w:autoSpaceDN w:val="0"/>
        <w:adjustRightInd w:val="0"/>
        <w:ind w:firstLine="540"/>
        <w:jc w:val="both"/>
        <w:rPr>
          <w:b/>
          <w:color w:val="000000" w:themeColor="text1"/>
          <w:spacing w:val="100"/>
          <w:sz w:val="26"/>
          <w:szCs w:val="26"/>
        </w:rPr>
      </w:pPr>
      <w:r>
        <w:rPr>
          <w:sz w:val="26"/>
          <w:szCs w:val="26"/>
        </w:rPr>
        <w:t xml:space="preserve">  </w:t>
      </w:r>
      <w:r>
        <w:rPr>
          <w:b/>
          <w:sz w:val="26"/>
          <w:szCs w:val="26"/>
        </w:rPr>
        <w:t xml:space="preserve">поселковое собрание городского </w:t>
      </w:r>
      <w:r>
        <w:rPr>
          <w:b/>
          <w:color w:val="000000" w:themeColor="text1"/>
          <w:sz w:val="26"/>
          <w:szCs w:val="26"/>
        </w:rPr>
        <w:t xml:space="preserve">поселения «Поселок Октябрьский»  </w:t>
      </w:r>
      <w:r>
        <w:rPr>
          <w:b/>
          <w:color w:val="000000" w:themeColor="text1"/>
          <w:spacing w:val="100"/>
          <w:sz w:val="26"/>
          <w:szCs w:val="26"/>
        </w:rPr>
        <w:t>решило:</w:t>
      </w:r>
    </w:p>
    <w:p w:rsidR="00EB04A9" w:rsidRDefault="00EB04A9" w:rsidP="00EB04A9">
      <w:pPr>
        <w:pStyle w:val="a5"/>
        <w:numPr>
          <w:ilvl w:val="0"/>
          <w:numId w:val="1"/>
        </w:numPr>
        <w:spacing w:before="0"/>
        <w:ind w:left="0" w:firstLine="426"/>
        <w:rPr>
          <w:rFonts w:ascii="Times New Roman" w:hAnsi="Times New Roman"/>
          <w:sz w:val="26"/>
          <w:szCs w:val="26"/>
        </w:rPr>
      </w:pPr>
      <w:r>
        <w:rPr>
          <w:rFonts w:ascii="Times New Roman" w:hAnsi="Times New Roman"/>
          <w:spacing w:val="14"/>
          <w:sz w:val="26"/>
          <w:szCs w:val="26"/>
        </w:rPr>
        <w:t xml:space="preserve"> Создать комиссию </w:t>
      </w:r>
      <w:r>
        <w:rPr>
          <w:rFonts w:ascii="Times New Roman" w:hAnsi="Times New Roman"/>
          <w:sz w:val="26"/>
          <w:szCs w:val="26"/>
        </w:rPr>
        <w:t xml:space="preserve">по </w:t>
      </w:r>
      <w:proofErr w:type="gramStart"/>
      <w:r>
        <w:rPr>
          <w:rFonts w:ascii="Times New Roman" w:hAnsi="Times New Roman"/>
          <w:sz w:val="26"/>
          <w:szCs w:val="26"/>
        </w:rPr>
        <w:t>контролю за</w:t>
      </w:r>
      <w:proofErr w:type="gramEnd"/>
      <w:r>
        <w:rPr>
          <w:rFonts w:ascii="Times New Roman" w:hAnsi="Times New Roman"/>
          <w:sz w:val="26"/>
          <w:szCs w:val="26"/>
        </w:rPr>
        <w:t xml:space="preserve"> достоверностью сведений о доходах, об имуществе и обязательствах имущественного характера, представляемых депутатами поселкового собрания городского поселения «поселок Октябрьский» (далее – Комиссия)</w:t>
      </w:r>
      <w:r>
        <w:rPr>
          <w:rFonts w:ascii="Times New Roman" w:hAnsi="Times New Roman"/>
          <w:spacing w:val="14"/>
          <w:sz w:val="26"/>
          <w:szCs w:val="26"/>
        </w:rPr>
        <w:t>.</w:t>
      </w:r>
    </w:p>
    <w:p w:rsidR="00EB04A9" w:rsidRDefault="00EB04A9" w:rsidP="00EB04A9">
      <w:pPr>
        <w:pStyle w:val="a5"/>
        <w:numPr>
          <w:ilvl w:val="0"/>
          <w:numId w:val="1"/>
        </w:numPr>
        <w:spacing w:before="0"/>
        <w:ind w:left="0" w:firstLine="426"/>
        <w:rPr>
          <w:rFonts w:ascii="Times New Roman" w:hAnsi="Times New Roman"/>
          <w:sz w:val="26"/>
          <w:szCs w:val="26"/>
        </w:rPr>
      </w:pPr>
      <w:r>
        <w:rPr>
          <w:rFonts w:ascii="Times New Roman" w:hAnsi="Times New Roman"/>
          <w:sz w:val="26"/>
          <w:szCs w:val="26"/>
        </w:rPr>
        <w:t xml:space="preserve">Утвердить состав Комиссии (приложение №1). </w:t>
      </w:r>
    </w:p>
    <w:p w:rsidR="00EB04A9" w:rsidRDefault="00EB04A9" w:rsidP="00EB04A9">
      <w:pPr>
        <w:pStyle w:val="a5"/>
        <w:numPr>
          <w:ilvl w:val="0"/>
          <w:numId w:val="1"/>
        </w:numPr>
        <w:spacing w:before="0"/>
        <w:rPr>
          <w:rFonts w:ascii="Times New Roman" w:hAnsi="Times New Roman"/>
          <w:sz w:val="26"/>
          <w:szCs w:val="26"/>
        </w:rPr>
      </w:pPr>
      <w:r>
        <w:rPr>
          <w:rFonts w:ascii="Times New Roman" w:hAnsi="Times New Roman"/>
          <w:sz w:val="26"/>
          <w:szCs w:val="26"/>
        </w:rPr>
        <w:t>Утвердить Положение о порядке проведения проверки достоверности</w:t>
      </w:r>
    </w:p>
    <w:p w:rsidR="00EB04A9" w:rsidRDefault="00EB04A9" w:rsidP="00EB04A9">
      <w:pPr>
        <w:jc w:val="both"/>
        <w:rPr>
          <w:sz w:val="26"/>
          <w:szCs w:val="26"/>
        </w:rPr>
      </w:pPr>
      <w:r>
        <w:rPr>
          <w:sz w:val="26"/>
          <w:szCs w:val="26"/>
        </w:rPr>
        <w:t>и полноты сведений о доходах, расходах, об имуществе и обязательствах имущественного характера, представляемых депутатами  поселкового собрания городского поселения «Поселок Октябрьский», а также соблюдения депутатами поселкового собрания городского поселения «Поселок Октябрьский» ограничений и запретов, установленных законодательством Российской Федерации (приложение № 2 к решению).</w:t>
      </w:r>
    </w:p>
    <w:p w:rsidR="00EB04A9" w:rsidRDefault="00EB04A9" w:rsidP="00EB04A9">
      <w:pPr>
        <w:pStyle w:val="a5"/>
        <w:spacing w:before="0"/>
        <w:ind w:left="0" w:firstLine="426"/>
        <w:rPr>
          <w:rFonts w:ascii="Times New Roman" w:hAnsi="Times New Roman"/>
          <w:sz w:val="26"/>
          <w:szCs w:val="26"/>
        </w:rPr>
      </w:pPr>
      <w:r>
        <w:rPr>
          <w:rFonts w:ascii="Times New Roman" w:hAnsi="Times New Roman"/>
          <w:sz w:val="26"/>
          <w:szCs w:val="26"/>
        </w:rPr>
        <w:t>4.</w:t>
      </w:r>
      <w:r>
        <w:rPr>
          <w:sz w:val="26"/>
          <w:szCs w:val="26"/>
        </w:rPr>
        <w:t xml:space="preserve"> </w:t>
      </w:r>
      <w:r>
        <w:rPr>
          <w:rFonts w:ascii="Times New Roman" w:hAnsi="Times New Roman"/>
          <w:sz w:val="26"/>
          <w:szCs w:val="26"/>
        </w:rPr>
        <w:t xml:space="preserve"> Настоящее решение вступает в силу с 1 марта 2016 года.  </w:t>
      </w:r>
    </w:p>
    <w:p w:rsidR="00EB04A9" w:rsidRDefault="00EB04A9" w:rsidP="00EB04A9">
      <w:pPr>
        <w:pStyle w:val="a5"/>
        <w:spacing w:before="0"/>
        <w:ind w:left="0" w:firstLine="426"/>
        <w:rPr>
          <w:rFonts w:ascii="Times New Roman" w:hAnsi="Times New Roman"/>
          <w:sz w:val="26"/>
          <w:szCs w:val="26"/>
        </w:rPr>
      </w:pPr>
      <w:r>
        <w:rPr>
          <w:rFonts w:ascii="Times New Roman" w:hAnsi="Times New Roman"/>
          <w:sz w:val="26"/>
          <w:szCs w:val="26"/>
        </w:rPr>
        <w:t>5.</w:t>
      </w:r>
      <w:r>
        <w:rPr>
          <w:rFonts w:ascii="Times New Roman" w:hAnsi="Times New Roman"/>
          <w:b/>
          <w:sz w:val="26"/>
          <w:szCs w:val="26"/>
        </w:rPr>
        <w:t xml:space="preserve"> </w:t>
      </w:r>
      <w:r>
        <w:rPr>
          <w:rFonts w:ascii="Times New Roman" w:hAnsi="Times New Roman"/>
          <w:sz w:val="26"/>
          <w:szCs w:val="26"/>
        </w:rPr>
        <w:t>Обнародовать настоящее решение и разместить на официальном сайте администрации городского поселения «Поселок Октябрьский».</w:t>
      </w:r>
    </w:p>
    <w:p w:rsidR="00EB04A9" w:rsidRDefault="00EB04A9" w:rsidP="00EB04A9">
      <w:pPr>
        <w:pStyle w:val="a5"/>
        <w:spacing w:before="0"/>
        <w:ind w:left="0" w:firstLine="426"/>
        <w:rPr>
          <w:b/>
          <w:sz w:val="26"/>
          <w:szCs w:val="26"/>
        </w:rPr>
      </w:pPr>
    </w:p>
    <w:p w:rsidR="00EB04A9" w:rsidRDefault="00EB04A9" w:rsidP="00EB04A9">
      <w:pPr>
        <w:pStyle w:val="2"/>
        <w:ind w:firstLine="0"/>
        <w:jc w:val="left"/>
        <w:rPr>
          <w:b/>
          <w:sz w:val="26"/>
          <w:szCs w:val="26"/>
        </w:rPr>
      </w:pPr>
    </w:p>
    <w:p w:rsidR="00EB04A9" w:rsidRDefault="00EB04A9" w:rsidP="00EB04A9">
      <w:pPr>
        <w:pStyle w:val="2"/>
        <w:ind w:firstLine="0"/>
        <w:jc w:val="left"/>
        <w:rPr>
          <w:b/>
          <w:sz w:val="26"/>
          <w:szCs w:val="26"/>
        </w:rPr>
      </w:pPr>
    </w:p>
    <w:p w:rsidR="00EB04A9" w:rsidRDefault="00EB04A9" w:rsidP="00EB04A9">
      <w:pPr>
        <w:pStyle w:val="2"/>
        <w:ind w:firstLine="0"/>
        <w:jc w:val="left"/>
        <w:rPr>
          <w:b/>
          <w:sz w:val="26"/>
          <w:szCs w:val="26"/>
        </w:rPr>
      </w:pPr>
      <w:r>
        <w:rPr>
          <w:b/>
          <w:sz w:val="26"/>
          <w:szCs w:val="26"/>
        </w:rPr>
        <w:t>Председатель поселкового собрания</w:t>
      </w:r>
    </w:p>
    <w:p w:rsidR="00EB04A9" w:rsidRDefault="00EB04A9" w:rsidP="00EB04A9">
      <w:pPr>
        <w:pStyle w:val="2"/>
        <w:ind w:firstLine="0"/>
        <w:jc w:val="left"/>
        <w:rPr>
          <w:b/>
          <w:sz w:val="26"/>
          <w:szCs w:val="26"/>
        </w:rPr>
      </w:pPr>
      <w:r>
        <w:rPr>
          <w:b/>
          <w:sz w:val="26"/>
          <w:szCs w:val="26"/>
        </w:rPr>
        <w:t>городского поселения</w:t>
      </w:r>
      <w:r>
        <w:rPr>
          <w:b/>
          <w:sz w:val="26"/>
          <w:szCs w:val="26"/>
        </w:rPr>
        <w:tab/>
        <w:t xml:space="preserve"> «Поселок Октябрьский»</w:t>
      </w:r>
      <w:r>
        <w:rPr>
          <w:b/>
          <w:sz w:val="26"/>
          <w:szCs w:val="26"/>
        </w:rPr>
        <w:tab/>
        <w:t xml:space="preserve">                   В. Е. Булгаков</w:t>
      </w:r>
    </w:p>
    <w:p w:rsidR="00EB04A9" w:rsidRDefault="00EB04A9" w:rsidP="00EB04A9">
      <w:pPr>
        <w:pStyle w:val="2"/>
        <w:ind w:firstLine="0"/>
        <w:jc w:val="left"/>
        <w:rPr>
          <w:b/>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B04A9" w:rsidTr="00EB04A9">
        <w:tc>
          <w:tcPr>
            <w:tcW w:w="4672" w:type="dxa"/>
          </w:tcPr>
          <w:p w:rsidR="00EB04A9" w:rsidRDefault="00EB04A9">
            <w:pPr>
              <w:pStyle w:val="a3"/>
              <w:tabs>
                <w:tab w:val="left" w:pos="1134"/>
              </w:tabs>
              <w:spacing w:before="100"/>
              <w:ind w:right="-6"/>
              <w:jc w:val="both"/>
              <w:rPr>
                <w:b/>
                <w:sz w:val="26"/>
                <w:szCs w:val="26"/>
              </w:rPr>
            </w:pPr>
          </w:p>
        </w:tc>
        <w:tc>
          <w:tcPr>
            <w:tcW w:w="4673" w:type="dxa"/>
            <w:hideMark/>
          </w:tcPr>
          <w:p w:rsidR="00EB04A9" w:rsidRDefault="00EB04A9">
            <w:pPr>
              <w:pStyle w:val="a3"/>
              <w:tabs>
                <w:tab w:val="left" w:pos="1134"/>
              </w:tabs>
              <w:ind w:right="-6"/>
              <w:jc w:val="both"/>
              <w:rPr>
                <w:b/>
                <w:sz w:val="26"/>
                <w:szCs w:val="26"/>
              </w:rPr>
            </w:pPr>
            <w:r>
              <w:rPr>
                <w:b/>
                <w:sz w:val="26"/>
                <w:szCs w:val="26"/>
              </w:rPr>
              <w:t>ПРИЛОЖЕНИЕ № 1</w:t>
            </w:r>
          </w:p>
          <w:p w:rsidR="00EB04A9" w:rsidRDefault="00EB04A9">
            <w:pPr>
              <w:pStyle w:val="a3"/>
              <w:tabs>
                <w:tab w:val="left" w:pos="1134"/>
              </w:tabs>
              <w:ind w:right="-6"/>
              <w:jc w:val="both"/>
              <w:rPr>
                <w:b/>
                <w:sz w:val="26"/>
                <w:szCs w:val="26"/>
              </w:rPr>
            </w:pPr>
            <w:r>
              <w:rPr>
                <w:b/>
                <w:sz w:val="26"/>
                <w:szCs w:val="26"/>
              </w:rPr>
              <w:t xml:space="preserve">к решению поселкового собрания городского поселения </w:t>
            </w:r>
          </w:p>
          <w:p w:rsidR="00EB04A9" w:rsidRDefault="00EB04A9">
            <w:pPr>
              <w:pStyle w:val="a3"/>
              <w:tabs>
                <w:tab w:val="left" w:pos="1134"/>
              </w:tabs>
              <w:ind w:right="-6"/>
              <w:jc w:val="both"/>
              <w:rPr>
                <w:b/>
                <w:sz w:val="26"/>
                <w:szCs w:val="26"/>
              </w:rPr>
            </w:pPr>
            <w:r>
              <w:rPr>
                <w:b/>
                <w:sz w:val="26"/>
                <w:szCs w:val="26"/>
              </w:rPr>
              <w:t xml:space="preserve">«Поселок Октябрьский»  </w:t>
            </w:r>
          </w:p>
          <w:p w:rsidR="00EB04A9" w:rsidRDefault="00EB04A9" w:rsidP="00667EBA">
            <w:pPr>
              <w:pStyle w:val="a3"/>
              <w:tabs>
                <w:tab w:val="left" w:pos="1134"/>
              </w:tabs>
              <w:ind w:right="-6"/>
              <w:jc w:val="both"/>
              <w:rPr>
                <w:b/>
                <w:sz w:val="26"/>
                <w:szCs w:val="26"/>
              </w:rPr>
            </w:pPr>
            <w:r>
              <w:rPr>
                <w:b/>
                <w:sz w:val="26"/>
                <w:szCs w:val="26"/>
              </w:rPr>
              <w:t xml:space="preserve">от «19» февраля 2016 г. № 191 </w:t>
            </w:r>
          </w:p>
        </w:tc>
      </w:tr>
    </w:tbl>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ind w:right="-6"/>
        <w:jc w:val="center"/>
        <w:rPr>
          <w:b/>
          <w:sz w:val="26"/>
          <w:szCs w:val="26"/>
        </w:rPr>
      </w:pPr>
      <w:r>
        <w:rPr>
          <w:b/>
          <w:sz w:val="26"/>
          <w:szCs w:val="26"/>
        </w:rPr>
        <w:t>Состав</w:t>
      </w:r>
    </w:p>
    <w:p w:rsidR="00EB04A9" w:rsidRDefault="00EB04A9" w:rsidP="00EB04A9">
      <w:pPr>
        <w:pStyle w:val="a3"/>
        <w:tabs>
          <w:tab w:val="left" w:pos="1134"/>
        </w:tabs>
        <w:ind w:right="-6"/>
        <w:jc w:val="center"/>
        <w:rPr>
          <w:b/>
          <w:sz w:val="26"/>
          <w:szCs w:val="26"/>
        </w:rPr>
      </w:pPr>
      <w:r>
        <w:rPr>
          <w:b/>
          <w:sz w:val="26"/>
          <w:szCs w:val="26"/>
        </w:rPr>
        <w:t xml:space="preserve">комиссии по </w:t>
      </w:r>
      <w:proofErr w:type="gramStart"/>
      <w:r>
        <w:rPr>
          <w:b/>
          <w:sz w:val="26"/>
          <w:szCs w:val="26"/>
        </w:rPr>
        <w:t>контролю за</w:t>
      </w:r>
      <w:proofErr w:type="gramEnd"/>
      <w:r>
        <w:rPr>
          <w:b/>
          <w:sz w:val="26"/>
          <w:szCs w:val="26"/>
        </w:rPr>
        <w:t xml:space="preserve"> достоверностью сведений о доходах, об имуществе и обязательствах имущественного характера, представляемых депутатами поселкового собрания</w:t>
      </w:r>
      <w:r>
        <w:rPr>
          <w:sz w:val="26"/>
          <w:szCs w:val="26"/>
        </w:rPr>
        <w:t xml:space="preserve"> </w:t>
      </w:r>
      <w:r>
        <w:rPr>
          <w:b/>
          <w:sz w:val="26"/>
          <w:szCs w:val="26"/>
        </w:rPr>
        <w:t>городского поселения «Поселок Октябрьский»</w:t>
      </w:r>
    </w:p>
    <w:p w:rsidR="00EB04A9" w:rsidRDefault="00EB04A9" w:rsidP="00EB04A9">
      <w:pPr>
        <w:pStyle w:val="a3"/>
        <w:tabs>
          <w:tab w:val="left" w:pos="1134"/>
        </w:tabs>
        <w:ind w:right="-6"/>
        <w:jc w:val="center"/>
        <w:rPr>
          <w:b/>
          <w:sz w:val="26"/>
          <w:szCs w:val="26"/>
        </w:rPr>
      </w:pPr>
    </w:p>
    <w:p w:rsidR="00EB04A9" w:rsidRDefault="00EB04A9" w:rsidP="00EB04A9">
      <w:pPr>
        <w:pStyle w:val="a3"/>
        <w:tabs>
          <w:tab w:val="left" w:pos="1134"/>
        </w:tabs>
        <w:ind w:right="-6"/>
        <w:jc w:val="center"/>
        <w:rPr>
          <w:b/>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B04A9" w:rsidTr="00EB04A9">
        <w:tc>
          <w:tcPr>
            <w:tcW w:w="4672" w:type="dxa"/>
            <w:hideMark/>
          </w:tcPr>
          <w:p w:rsidR="00EB04A9" w:rsidRDefault="00EB04A9">
            <w:pPr>
              <w:pStyle w:val="a3"/>
              <w:tabs>
                <w:tab w:val="left" w:pos="1134"/>
              </w:tabs>
              <w:spacing w:before="100"/>
              <w:ind w:right="-6"/>
              <w:jc w:val="both"/>
              <w:rPr>
                <w:b/>
                <w:sz w:val="26"/>
                <w:szCs w:val="26"/>
              </w:rPr>
            </w:pPr>
            <w:r>
              <w:rPr>
                <w:b/>
                <w:sz w:val="26"/>
                <w:szCs w:val="26"/>
              </w:rPr>
              <w:t>Булгаков Виктор Ефимович</w:t>
            </w:r>
          </w:p>
        </w:tc>
        <w:tc>
          <w:tcPr>
            <w:tcW w:w="4673" w:type="dxa"/>
            <w:hideMark/>
          </w:tcPr>
          <w:p w:rsidR="00EB04A9" w:rsidRDefault="00EB04A9">
            <w:pPr>
              <w:pStyle w:val="a3"/>
              <w:tabs>
                <w:tab w:val="left" w:pos="1134"/>
              </w:tabs>
              <w:rPr>
                <w:b/>
                <w:sz w:val="26"/>
                <w:szCs w:val="26"/>
              </w:rPr>
            </w:pPr>
            <w:r>
              <w:rPr>
                <w:sz w:val="26"/>
                <w:szCs w:val="26"/>
              </w:rPr>
              <w:t>–председатель поселкового собрания городского поселения «Поселок Октябрьский», председатель Комиссии</w:t>
            </w:r>
          </w:p>
        </w:tc>
      </w:tr>
      <w:tr w:rsidR="00EB04A9" w:rsidTr="00EB04A9">
        <w:tc>
          <w:tcPr>
            <w:tcW w:w="4672" w:type="dxa"/>
            <w:hideMark/>
          </w:tcPr>
          <w:p w:rsidR="00EB04A9" w:rsidRDefault="00EB04A9">
            <w:pPr>
              <w:rPr>
                <w:b/>
                <w:sz w:val="26"/>
                <w:szCs w:val="26"/>
              </w:rPr>
            </w:pPr>
            <w:r>
              <w:rPr>
                <w:b/>
                <w:sz w:val="26"/>
                <w:szCs w:val="26"/>
              </w:rPr>
              <w:t>Стребкова Светлана Михайловна</w:t>
            </w:r>
          </w:p>
        </w:tc>
        <w:tc>
          <w:tcPr>
            <w:tcW w:w="4673" w:type="dxa"/>
            <w:hideMark/>
          </w:tcPr>
          <w:p w:rsidR="00EB04A9" w:rsidRDefault="00EB04A9">
            <w:pPr>
              <w:pStyle w:val="a5"/>
              <w:spacing w:before="0"/>
              <w:ind w:left="0" w:firstLine="0"/>
              <w:rPr>
                <w:b/>
                <w:sz w:val="26"/>
                <w:szCs w:val="26"/>
              </w:rPr>
            </w:pPr>
            <w:r>
              <w:rPr>
                <w:rFonts w:ascii="Times New Roman" w:hAnsi="Times New Roman"/>
                <w:sz w:val="26"/>
                <w:szCs w:val="26"/>
              </w:rPr>
              <w:t>– главный специалист администрации городского поселения «Поселок Октябрьский», секретарь Комиссии</w:t>
            </w:r>
          </w:p>
        </w:tc>
      </w:tr>
      <w:tr w:rsidR="00EB04A9" w:rsidTr="00EB04A9">
        <w:tc>
          <w:tcPr>
            <w:tcW w:w="4672" w:type="dxa"/>
            <w:hideMark/>
          </w:tcPr>
          <w:p w:rsidR="00EB04A9" w:rsidRDefault="00EB04A9">
            <w:pPr>
              <w:rPr>
                <w:b/>
                <w:sz w:val="26"/>
                <w:szCs w:val="26"/>
              </w:rPr>
            </w:pPr>
            <w:r>
              <w:rPr>
                <w:b/>
                <w:sz w:val="26"/>
                <w:szCs w:val="26"/>
              </w:rPr>
              <w:t>Члены Комиссии:</w:t>
            </w:r>
          </w:p>
        </w:tc>
        <w:tc>
          <w:tcPr>
            <w:tcW w:w="4673" w:type="dxa"/>
          </w:tcPr>
          <w:p w:rsidR="00EB04A9" w:rsidRDefault="00EB04A9">
            <w:pPr>
              <w:pStyle w:val="a5"/>
              <w:spacing w:before="0"/>
              <w:ind w:left="0" w:firstLine="0"/>
              <w:rPr>
                <w:rFonts w:ascii="Times New Roman" w:hAnsi="Times New Roman"/>
                <w:sz w:val="26"/>
                <w:szCs w:val="26"/>
              </w:rPr>
            </w:pPr>
          </w:p>
        </w:tc>
      </w:tr>
      <w:tr w:rsidR="00EB04A9" w:rsidTr="00EB04A9">
        <w:tc>
          <w:tcPr>
            <w:tcW w:w="4672" w:type="dxa"/>
            <w:hideMark/>
          </w:tcPr>
          <w:p w:rsidR="00EB04A9" w:rsidRDefault="00EB04A9">
            <w:pPr>
              <w:pStyle w:val="a3"/>
              <w:tabs>
                <w:tab w:val="left" w:pos="1134"/>
              </w:tabs>
              <w:spacing w:before="100"/>
              <w:ind w:right="-6"/>
              <w:jc w:val="both"/>
              <w:rPr>
                <w:b/>
                <w:sz w:val="26"/>
                <w:szCs w:val="26"/>
              </w:rPr>
            </w:pPr>
            <w:r>
              <w:rPr>
                <w:b/>
                <w:sz w:val="26"/>
                <w:szCs w:val="26"/>
              </w:rPr>
              <w:t>Гречко Елена Викторовна</w:t>
            </w:r>
          </w:p>
        </w:tc>
        <w:tc>
          <w:tcPr>
            <w:tcW w:w="4673" w:type="dxa"/>
            <w:hideMark/>
          </w:tcPr>
          <w:p w:rsidR="00EB04A9" w:rsidRDefault="00EB04A9">
            <w:pPr>
              <w:pStyle w:val="a3"/>
              <w:tabs>
                <w:tab w:val="left" w:pos="1134"/>
              </w:tabs>
              <w:spacing w:before="100"/>
              <w:ind w:right="-6"/>
              <w:jc w:val="both"/>
              <w:rPr>
                <w:sz w:val="26"/>
                <w:szCs w:val="26"/>
              </w:rPr>
            </w:pPr>
            <w:r>
              <w:rPr>
                <w:sz w:val="26"/>
                <w:szCs w:val="26"/>
              </w:rPr>
              <w:t>- депутат поселкового собрания городского поселения «Поселок Октябрьский»</w:t>
            </w:r>
          </w:p>
        </w:tc>
      </w:tr>
      <w:tr w:rsidR="00EB04A9" w:rsidTr="00EB04A9">
        <w:tc>
          <w:tcPr>
            <w:tcW w:w="4672" w:type="dxa"/>
            <w:hideMark/>
          </w:tcPr>
          <w:p w:rsidR="00EB04A9" w:rsidRDefault="00EB04A9">
            <w:pPr>
              <w:pStyle w:val="a3"/>
              <w:tabs>
                <w:tab w:val="left" w:pos="1134"/>
              </w:tabs>
              <w:spacing w:before="100"/>
              <w:ind w:right="-6"/>
              <w:jc w:val="both"/>
              <w:rPr>
                <w:b/>
                <w:sz w:val="26"/>
                <w:szCs w:val="26"/>
              </w:rPr>
            </w:pPr>
            <w:proofErr w:type="spellStart"/>
            <w:r>
              <w:rPr>
                <w:b/>
                <w:sz w:val="26"/>
                <w:szCs w:val="26"/>
              </w:rPr>
              <w:t>Визирякина</w:t>
            </w:r>
            <w:proofErr w:type="spellEnd"/>
            <w:r>
              <w:rPr>
                <w:b/>
                <w:sz w:val="26"/>
                <w:szCs w:val="26"/>
              </w:rPr>
              <w:t xml:space="preserve"> Вера Анатольевна</w:t>
            </w:r>
          </w:p>
        </w:tc>
        <w:tc>
          <w:tcPr>
            <w:tcW w:w="4673" w:type="dxa"/>
            <w:hideMark/>
          </w:tcPr>
          <w:p w:rsidR="00EB04A9" w:rsidRDefault="00EB04A9">
            <w:pPr>
              <w:pStyle w:val="a3"/>
              <w:tabs>
                <w:tab w:val="left" w:pos="1134"/>
              </w:tabs>
              <w:spacing w:before="100"/>
              <w:ind w:right="-6"/>
              <w:jc w:val="both"/>
              <w:rPr>
                <w:b/>
                <w:sz w:val="26"/>
                <w:szCs w:val="26"/>
              </w:rPr>
            </w:pPr>
            <w:r>
              <w:rPr>
                <w:b/>
                <w:sz w:val="26"/>
                <w:szCs w:val="26"/>
              </w:rPr>
              <w:t xml:space="preserve">- </w:t>
            </w:r>
            <w:r>
              <w:rPr>
                <w:sz w:val="26"/>
                <w:szCs w:val="26"/>
              </w:rPr>
              <w:t>депутат поселкового собрания городского поселения «Поселок Октябрьский»</w:t>
            </w:r>
          </w:p>
        </w:tc>
      </w:tr>
    </w:tbl>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p w:rsidR="00EB04A9" w:rsidRDefault="00EB04A9" w:rsidP="00EB04A9">
      <w:pPr>
        <w:pStyle w:val="a3"/>
        <w:tabs>
          <w:tab w:val="left" w:pos="1134"/>
        </w:tabs>
        <w:spacing w:before="100"/>
        <w:ind w:right="-6"/>
        <w:jc w:val="both"/>
        <w:rPr>
          <w:b/>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B04A9" w:rsidTr="00EB04A9">
        <w:tc>
          <w:tcPr>
            <w:tcW w:w="4672" w:type="dxa"/>
          </w:tcPr>
          <w:p w:rsidR="00EB04A9" w:rsidRDefault="00EB04A9">
            <w:pPr>
              <w:tabs>
                <w:tab w:val="left" w:pos="1134"/>
              </w:tabs>
              <w:spacing w:before="100"/>
              <w:ind w:right="-6"/>
              <w:jc w:val="both"/>
              <w:rPr>
                <w:b/>
                <w:sz w:val="26"/>
                <w:szCs w:val="26"/>
              </w:rPr>
            </w:pPr>
          </w:p>
        </w:tc>
        <w:tc>
          <w:tcPr>
            <w:tcW w:w="4673" w:type="dxa"/>
            <w:hideMark/>
          </w:tcPr>
          <w:p w:rsidR="00EB04A9" w:rsidRDefault="00EB04A9">
            <w:pPr>
              <w:tabs>
                <w:tab w:val="left" w:pos="1134"/>
              </w:tabs>
              <w:ind w:right="-6"/>
              <w:jc w:val="both"/>
              <w:rPr>
                <w:b/>
                <w:sz w:val="26"/>
                <w:szCs w:val="26"/>
              </w:rPr>
            </w:pPr>
            <w:r>
              <w:rPr>
                <w:b/>
                <w:sz w:val="26"/>
                <w:szCs w:val="26"/>
              </w:rPr>
              <w:t>ПРИЛОЖЕНИЕ № 2</w:t>
            </w:r>
          </w:p>
          <w:p w:rsidR="00EB04A9" w:rsidRDefault="00EB04A9">
            <w:pPr>
              <w:tabs>
                <w:tab w:val="left" w:pos="1134"/>
              </w:tabs>
              <w:ind w:right="-6"/>
              <w:jc w:val="both"/>
              <w:rPr>
                <w:b/>
                <w:sz w:val="26"/>
                <w:szCs w:val="26"/>
              </w:rPr>
            </w:pPr>
            <w:r>
              <w:rPr>
                <w:b/>
                <w:sz w:val="26"/>
                <w:szCs w:val="26"/>
              </w:rPr>
              <w:t>к решению поселкового собрания городского поселения</w:t>
            </w:r>
          </w:p>
          <w:p w:rsidR="00EB04A9" w:rsidRDefault="00EB04A9">
            <w:pPr>
              <w:tabs>
                <w:tab w:val="left" w:pos="1134"/>
              </w:tabs>
              <w:ind w:right="-6"/>
              <w:jc w:val="both"/>
              <w:rPr>
                <w:b/>
                <w:sz w:val="26"/>
                <w:szCs w:val="26"/>
              </w:rPr>
            </w:pPr>
            <w:r>
              <w:rPr>
                <w:b/>
                <w:sz w:val="26"/>
                <w:szCs w:val="26"/>
              </w:rPr>
              <w:t xml:space="preserve">«Поселок Октябрьский»  </w:t>
            </w:r>
          </w:p>
          <w:p w:rsidR="00EB04A9" w:rsidRDefault="00EB04A9" w:rsidP="00667EBA">
            <w:pPr>
              <w:tabs>
                <w:tab w:val="left" w:pos="1134"/>
              </w:tabs>
              <w:ind w:right="-6"/>
              <w:jc w:val="both"/>
              <w:rPr>
                <w:b/>
                <w:sz w:val="26"/>
                <w:szCs w:val="26"/>
              </w:rPr>
            </w:pPr>
            <w:r>
              <w:rPr>
                <w:b/>
                <w:sz w:val="26"/>
                <w:szCs w:val="26"/>
              </w:rPr>
              <w:t>от «19» февраля 2016 г. № 191</w:t>
            </w:r>
            <w:bookmarkStart w:id="0" w:name="_GoBack"/>
            <w:bookmarkEnd w:id="0"/>
          </w:p>
        </w:tc>
      </w:tr>
    </w:tbl>
    <w:p w:rsidR="00EB04A9" w:rsidRDefault="00EB04A9" w:rsidP="00EB04A9">
      <w:pPr>
        <w:pStyle w:val="a3"/>
        <w:tabs>
          <w:tab w:val="left" w:pos="1134"/>
        </w:tabs>
        <w:spacing w:before="100"/>
        <w:ind w:right="-6"/>
        <w:jc w:val="center"/>
        <w:rPr>
          <w:b/>
          <w:sz w:val="26"/>
          <w:szCs w:val="26"/>
        </w:rPr>
      </w:pPr>
    </w:p>
    <w:p w:rsidR="00EB04A9" w:rsidRDefault="00EB04A9" w:rsidP="00EB04A9">
      <w:pPr>
        <w:pStyle w:val="a3"/>
        <w:tabs>
          <w:tab w:val="left" w:pos="1134"/>
        </w:tabs>
        <w:ind w:right="-6"/>
        <w:jc w:val="center"/>
        <w:rPr>
          <w:b/>
          <w:sz w:val="26"/>
          <w:szCs w:val="26"/>
        </w:rPr>
      </w:pPr>
    </w:p>
    <w:p w:rsidR="00EB04A9" w:rsidRDefault="00EB04A9" w:rsidP="00EB04A9">
      <w:pPr>
        <w:pStyle w:val="a3"/>
        <w:tabs>
          <w:tab w:val="left" w:pos="1134"/>
        </w:tabs>
        <w:ind w:right="-6"/>
        <w:jc w:val="center"/>
        <w:rPr>
          <w:b/>
          <w:sz w:val="26"/>
          <w:szCs w:val="26"/>
        </w:rPr>
      </w:pPr>
      <w:r>
        <w:rPr>
          <w:b/>
          <w:sz w:val="26"/>
          <w:szCs w:val="26"/>
        </w:rPr>
        <w:t xml:space="preserve">Положение </w:t>
      </w:r>
    </w:p>
    <w:p w:rsidR="00EB04A9" w:rsidRDefault="00EB04A9" w:rsidP="00EB04A9">
      <w:pPr>
        <w:pStyle w:val="a3"/>
        <w:tabs>
          <w:tab w:val="left" w:pos="1134"/>
        </w:tabs>
        <w:ind w:right="-6"/>
        <w:jc w:val="center"/>
        <w:rPr>
          <w:b/>
          <w:sz w:val="26"/>
          <w:szCs w:val="26"/>
        </w:rPr>
      </w:pPr>
      <w:r>
        <w:rPr>
          <w:b/>
          <w:sz w:val="26"/>
          <w:szCs w:val="26"/>
        </w:rPr>
        <w:t>о порядке проведения проверки достоверности и полноты сведений о доходах, расходах, об имуществе и обязательствах имущественного характера, представляемых депутатами поселкового собрания городского поселения «Поселок Октябрьский», а также соблюдения депутатами поселкового собрания городского поселения</w:t>
      </w:r>
    </w:p>
    <w:p w:rsidR="00EB04A9" w:rsidRDefault="00EB04A9" w:rsidP="00EB04A9">
      <w:pPr>
        <w:pStyle w:val="a3"/>
        <w:tabs>
          <w:tab w:val="left" w:pos="1134"/>
        </w:tabs>
        <w:ind w:right="-6"/>
        <w:jc w:val="center"/>
        <w:rPr>
          <w:b/>
          <w:sz w:val="26"/>
          <w:szCs w:val="26"/>
        </w:rPr>
      </w:pPr>
      <w:r>
        <w:rPr>
          <w:b/>
          <w:sz w:val="26"/>
          <w:szCs w:val="26"/>
        </w:rPr>
        <w:t xml:space="preserve"> «Поселок Октябрьский» ограничений и запретов, установленных законодательством Российской Федерации</w:t>
      </w:r>
    </w:p>
    <w:p w:rsidR="00EB04A9" w:rsidRDefault="00EB04A9" w:rsidP="00EB04A9">
      <w:pPr>
        <w:tabs>
          <w:tab w:val="left" w:pos="1134"/>
        </w:tabs>
        <w:ind w:right="-6"/>
        <w:jc w:val="center"/>
        <w:rPr>
          <w:b/>
          <w:sz w:val="26"/>
          <w:szCs w:val="26"/>
        </w:rPr>
      </w:pPr>
    </w:p>
    <w:p w:rsidR="00EB04A9" w:rsidRDefault="00EB04A9" w:rsidP="00EB04A9">
      <w:pPr>
        <w:autoSpaceDE w:val="0"/>
        <w:autoSpaceDN w:val="0"/>
        <w:adjustRightInd w:val="0"/>
        <w:jc w:val="center"/>
        <w:outlineLvl w:val="0"/>
        <w:rPr>
          <w:rFonts w:eastAsia="Calibri"/>
          <w:b/>
          <w:bCs/>
          <w:sz w:val="26"/>
          <w:szCs w:val="26"/>
        </w:rPr>
      </w:pPr>
      <w:r>
        <w:rPr>
          <w:rFonts w:eastAsia="Calibri"/>
          <w:b/>
          <w:bCs/>
          <w:sz w:val="26"/>
          <w:szCs w:val="26"/>
        </w:rPr>
        <w:t>1. Общие положения</w:t>
      </w:r>
    </w:p>
    <w:p w:rsidR="00EB04A9" w:rsidRDefault="00EB04A9" w:rsidP="00EB04A9">
      <w:pPr>
        <w:autoSpaceDE w:val="0"/>
        <w:autoSpaceDN w:val="0"/>
        <w:adjustRightInd w:val="0"/>
        <w:jc w:val="center"/>
        <w:outlineLvl w:val="0"/>
        <w:rPr>
          <w:rFonts w:eastAsia="Calibri"/>
          <w:b/>
          <w:bCs/>
          <w:sz w:val="26"/>
          <w:szCs w:val="26"/>
        </w:rPr>
      </w:pPr>
    </w:p>
    <w:p w:rsidR="00EB04A9" w:rsidRDefault="00EB04A9" w:rsidP="00EB04A9">
      <w:pPr>
        <w:autoSpaceDE w:val="0"/>
        <w:autoSpaceDN w:val="0"/>
        <w:adjustRightInd w:val="0"/>
        <w:ind w:firstLine="540"/>
        <w:jc w:val="both"/>
        <w:rPr>
          <w:rFonts w:eastAsia="Calibri"/>
          <w:bCs/>
          <w:sz w:val="26"/>
          <w:szCs w:val="26"/>
        </w:rPr>
      </w:pPr>
      <w:r>
        <w:rPr>
          <w:rFonts w:eastAsia="Calibri"/>
          <w:bCs/>
          <w:sz w:val="26"/>
          <w:szCs w:val="26"/>
        </w:rPr>
        <w:t xml:space="preserve">1.1. Настоящим Положением в соответствии со </w:t>
      </w:r>
      <w:hyperlink r:id="rId7" w:history="1">
        <w:r w:rsidRPr="00EB04A9">
          <w:rPr>
            <w:rStyle w:val="a7"/>
            <w:rFonts w:eastAsia="Calibri"/>
            <w:bCs/>
            <w:color w:val="auto"/>
            <w:sz w:val="26"/>
            <w:szCs w:val="26"/>
            <w:u w:val="none"/>
          </w:rPr>
          <w:t>статьей 40</w:t>
        </w:r>
      </w:hyperlink>
      <w:r w:rsidRPr="00EB04A9">
        <w:rPr>
          <w:rFonts w:eastAsia="Calibri"/>
          <w:bCs/>
          <w:sz w:val="26"/>
          <w:szCs w:val="26"/>
        </w:rPr>
        <w:t xml:space="preserve"> Фе</w:t>
      </w:r>
      <w:r>
        <w:rPr>
          <w:rFonts w:eastAsia="Calibri"/>
          <w:bCs/>
          <w:sz w:val="26"/>
          <w:szCs w:val="26"/>
        </w:rPr>
        <w:t>дерального закона от 06.10.2003 г. № 131-ФЗ «Об общих принципах организации местного самоуправления в Российской Федерации», Уставом муниципального района «Белгородский район» определяется порядок проведения проверки:</w:t>
      </w:r>
    </w:p>
    <w:p w:rsidR="00EB04A9" w:rsidRDefault="00EB04A9" w:rsidP="00EB04A9">
      <w:pPr>
        <w:autoSpaceDE w:val="0"/>
        <w:autoSpaceDN w:val="0"/>
        <w:adjustRightInd w:val="0"/>
        <w:ind w:firstLine="540"/>
        <w:jc w:val="both"/>
        <w:rPr>
          <w:rFonts w:eastAsia="Calibri"/>
          <w:bCs/>
          <w:sz w:val="26"/>
          <w:szCs w:val="26"/>
        </w:rPr>
      </w:pPr>
      <w:r>
        <w:rPr>
          <w:rFonts w:eastAsia="Calibri"/>
          <w:bCs/>
          <w:sz w:val="26"/>
          <w:szCs w:val="26"/>
        </w:rPr>
        <w:t>- достоверности и полноты сведений о доходах, расходах, об имуществе и обязательствах имущественного характера, представляемых депутатом поселкового собрания городского поселения «Поселок Октябрьский»;</w:t>
      </w:r>
    </w:p>
    <w:p w:rsidR="00EB04A9" w:rsidRDefault="00EB04A9" w:rsidP="00EB04A9">
      <w:pPr>
        <w:autoSpaceDE w:val="0"/>
        <w:autoSpaceDN w:val="0"/>
        <w:adjustRightInd w:val="0"/>
        <w:ind w:firstLine="540"/>
        <w:jc w:val="both"/>
        <w:rPr>
          <w:rFonts w:eastAsia="Calibri"/>
          <w:bCs/>
          <w:sz w:val="26"/>
          <w:szCs w:val="26"/>
        </w:rPr>
      </w:pPr>
      <w:r>
        <w:rPr>
          <w:rFonts w:eastAsia="Calibri"/>
          <w:bCs/>
          <w:sz w:val="26"/>
          <w:szCs w:val="26"/>
        </w:rPr>
        <w:t>- соблюдения депутатом поселкового собрания городского поселения «Поселок Октябрьский» ограничений и запретов, установленных законодательством Российской Федерации.</w:t>
      </w:r>
    </w:p>
    <w:p w:rsidR="00EB04A9" w:rsidRDefault="00EB04A9" w:rsidP="00EB04A9">
      <w:pPr>
        <w:autoSpaceDE w:val="0"/>
        <w:autoSpaceDN w:val="0"/>
        <w:adjustRightInd w:val="0"/>
        <w:ind w:firstLine="540"/>
        <w:jc w:val="both"/>
        <w:rPr>
          <w:rFonts w:eastAsia="Calibri"/>
          <w:bCs/>
          <w:sz w:val="26"/>
          <w:szCs w:val="26"/>
        </w:rPr>
      </w:pPr>
      <w:r>
        <w:rPr>
          <w:rFonts w:eastAsia="Calibri"/>
          <w:bCs/>
          <w:sz w:val="26"/>
          <w:szCs w:val="26"/>
        </w:rPr>
        <w:t xml:space="preserve">1.2. Проверка проводится Комиссией по </w:t>
      </w:r>
      <w:proofErr w:type="gramStart"/>
      <w:r>
        <w:rPr>
          <w:rFonts w:eastAsia="Calibri"/>
          <w:bCs/>
          <w:sz w:val="26"/>
          <w:szCs w:val="26"/>
        </w:rPr>
        <w:t>контролю за</w:t>
      </w:r>
      <w:proofErr w:type="gramEnd"/>
      <w:r>
        <w:rPr>
          <w:rFonts w:eastAsia="Calibri"/>
          <w:bCs/>
          <w:sz w:val="26"/>
          <w:szCs w:val="26"/>
        </w:rPr>
        <w:t xml:space="preserve"> достоверностью сведений о доходах, об имуществе и обязательствах имущественного характера, представляемых депутатами поселкового собрания городского поселения «Поселок Октябрьский» (далее – Комиссия).</w:t>
      </w:r>
    </w:p>
    <w:p w:rsidR="00EB04A9" w:rsidRDefault="00EB04A9" w:rsidP="00EB04A9">
      <w:pPr>
        <w:autoSpaceDE w:val="0"/>
        <w:autoSpaceDN w:val="0"/>
        <w:adjustRightInd w:val="0"/>
        <w:ind w:firstLine="540"/>
        <w:jc w:val="both"/>
        <w:rPr>
          <w:rFonts w:eastAsia="Calibri"/>
          <w:bCs/>
          <w:sz w:val="26"/>
          <w:szCs w:val="26"/>
        </w:rPr>
      </w:pPr>
      <w:bookmarkStart w:id="1" w:name="Par5"/>
      <w:bookmarkEnd w:id="1"/>
      <w:r>
        <w:rPr>
          <w:rFonts w:eastAsia="Calibri"/>
          <w:bCs/>
          <w:sz w:val="26"/>
          <w:szCs w:val="26"/>
        </w:rPr>
        <w:t>1.3. Основанием для проведения проверки является достаточная информация, представленная в письменной форме на имя Главы</w:t>
      </w:r>
      <w:r>
        <w:rPr>
          <w:sz w:val="26"/>
          <w:szCs w:val="26"/>
        </w:rPr>
        <w:t xml:space="preserve"> городского </w:t>
      </w:r>
      <w:r>
        <w:rPr>
          <w:rFonts w:eastAsia="Calibri"/>
          <w:bCs/>
          <w:sz w:val="26"/>
          <w:szCs w:val="26"/>
        </w:rPr>
        <w:t>поселения «Поселок Октябрьский»:</w:t>
      </w:r>
    </w:p>
    <w:p w:rsidR="00EB04A9" w:rsidRDefault="00EB04A9" w:rsidP="00EB04A9">
      <w:pPr>
        <w:autoSpaceDE w:val="0"/>
        <w:autoSpaceDN w:val="0"/>
        <w:adjustRightInd w:val="0"/>
        <w:ind w:firstLine="540"/>
        <w:jc w:val="both"/>
        <w:rPr>
          <w:rFonts w:eastAsia="Calibri"/>
          <w:bCs/>
          <w:sz w:val="26"/>
          <w:szCs w:val="26"/>
        </w:rPr>
      </w:pPr>
      <w:r>
        <w:rPr>
          <w:rFonts w:eastAsia="Calibri"/>
          <w:bCs/>
          <w:sz w:val="26"/>
          <w:szCs w:val="26"/>
        </w:rPr>
        <w:t>- правоохранительными или налоговыми органами;</w:t>
      </w:r>
    </w:p>
    <w:p w:rsidR="00EB04A9" w:rsidRDefault="00EB04A9" w:rsidP="00EB04A9">
      <w:pPr>
        <w:autoSpaceDE w:val="0"/>
        <w:autoSpaceDN w:val="0"/>
        <w:adjustRightInd w:val="0"/>
        <w:ind w:firstLine="540"/>
        <w:jc w:val="both"/>
        <w:rPr>
          <w:rFonts w:eastAsia="Calibri"/>
          <w:bCs/>
          <w:sz w:val="26"/>
          <w:szCs w:val="26"/>
        </w:rPr>
      </w:pPr>
      <w:bookmarkStart w:id="2" w:name="Par7"/>
      <w:bookmarkEnd w:id="2"/>
      <w:r>
        <w:rPr>
          <w:rFonts w:eastAsia="Calibri"/>
          <w:bCs/>
          <w:sz w:val="26"/>
          <w:szCs w:val="26"/>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B04A9" w:rsidRDefault="00EB04A9" w:rsidP="00EB04A9">
      <w:pPr>
        <w:autoSpaceDE w:val="0"/>
        <w:autoSpaceDN w:val="0"/>
        <w:adjustRightInd w:val="0"/>
        <w:ind w:firstLine="540"/>
        <w:jc w:val="both"/>
        <w:rPr>
          <w:rFonts w:eastAsia="Calibri"/>
          <w:bCs/>
          <w:sz w:val="26"/>
          <w:szCs w:val="26"/>
        </w:rPr>
      </w:pPr>
      <w:r>
        <w:rPr>
          <w:rFonts w:eastAsia="Calibri"/>
          <w:bCs/>
          <w:sz w:val="26"/>
          <w:szCs w:val="26"/>
        </w:rPr>
        <w:t>- Общественной палатой Белгородского района;</w:t>
      </w:r>
    </w:p>
    <w:p w:rsidR="00EB04A9" w:rsidRDefault="00EB04A9" w:rsidP="00EB04A9">
      <w:pPr>
        <w:autoSpaceDE w:val="0"/>
        <w:autoSpaceDN w:val="0"/>
        <w:adjustRightInd w:val="0"/>
        <w:ind w:firstLine="540"/>
        <w:jc w:val="both"/>
        <w:rPr>
          <w:rFonts w:eastAsia="Calibri"/>
          <w:bCs/>
          <w:sz w:val="26"/>
          <w:szCs w:val="26"/>
        </w:rPr>
      </w:pPr>
      <w:r>
        <w:rPr>
          <w:rFonts w:eastAsia="Calibri"/>
          <w:bCs/>
          <w:sz w:val="26"/>
          <w:szCs w:val="26"/>
        </w:rPr>
        <w:t>- Председателем Муниципального совета Белгородского района;</w:t>
      </w:r>
    </w:p>
    <w:p w:rsidR="00EB04A9" w:rsidRDefault="00EB04A9" w:rsidP="00EB04A9">
      <w:pPr>
        <w:autoSpaceDE w:val="0"/>
        <w:autoSpaceDN w:val="0"/>
        <w:adjustRightInd w:val="0"/>
        <w:ind w:firstLine="540"/>
        <w:jc w:val="both"/>
        <w:rPr>
          <w:rFonts w:eastAsia="Calibri"/>
          <w:bCs/>
          <w:sz w:val="26"/>
          <w:szCs w:val="26"/>
        </w:rPr>
      </w:pPr>
      <w:r>
        <w:rPr>
          <w:rFonts w:eastAsia="Calibri"/>
          <w:bCs/>
          <w:sz w:val="26"/>
          <w:szCs w:val="26"/>
        </w:rPr>
        <w:t>- средствами массовой информации.</w:t>
      </w:r>
    </w:p>
    <w:p w:rsidR="00EB04A9" w:rsidRDefault="00EB04A9" w:rsidP="00EB04A9">
      <w:pPr>
        <w:autoSpaceDE w:val="0"/>
        <w:autoSpaceDN w:val="0"/>
        <w:adjustRightInd w:val="0"/>
        <w:ind w:firstLine="540"/>
        <w:jc w:val="both"/>
        <w:rPr>
          <w:rFonts w:eastAsia="Calibri"/>
          <w:bCs/>
          <w:sz w:val="26"/>
          <w:szCs w:val="26"/>
        </w:rPr>
      </w:pPr>
      <w:r>
        <w:rPr>
          <w:rFonts w:eastAsia="Calibri"/>
          <w:bCs/>
          <w:sz w:val="26"/>
          <w:szCs w:val="26"/>
        </w:rPr>
        <w:t>1.4. Информация анонимного характера не может служить основанием для проведения проверки.</w:t>
      </w:r>
    </w:p>
    <w:p w:rsidR="00EB04A9" w:rsidRDefault="00EB04A9" w:rsidP="00EB04A9">
      <w:pPr>
        <w:autoSpaceDE w:val="0"/>
        <w:autoSpaceDN w:val="0"/>
        <w:adjustRightInd w:val="0"/>
        <w:ind w:firstLine="540"/>
        <w:jc w:val="both"/>
        <w:rPr>
          <w:rFonts w:eastAsia="Calibri"/>
          <w:bCs/>
          <w:sz w:val="26"/>
          <w:szCs w:val="26"/>
        </w:rPr>
      </w:pPr>
    </w:p>
    <w:p w:rsidR="00EB04A9" w:rsidRDefault="00EB04A9" w:rsidP="00EB04A9">
      <w:pPr>
        <w:autoSpaceDE w:val="0"/>
        <w:autoSpaceDN w:val="0"/>
        <w:adjustRightInd w:val="0"/>
        <w:jc w:val="center"/>
        <w:outlineLvl w:val="0"/>
        <w:rPr>
          <w:rFonts w:eastAsia="Calibri"/>
          <w:b/>
          <w:bCs/>
          <w:sz w:val="26"/>
          <w:szCs w:val="26"/>
        </w:rPr>
      </w:pPr>
    </w:p>
    <w:p w:rsidR="00EB04A9" w:rsidRDefault="00EB04A9" w:rsidP="00EB04A9">
      <w:pPr>
        <w:autoSpaceDE w:val="0"/>
        <w:autoSpaceDN w:val="0"/>
        <w:adjustRightInd w:val="0"/>
        <w:jc w:val="center"/>
        <w:outlineLvl w:val="0"/>
        <w:rPr>
          <w:rFonts w:eastAsia="Calibri"/>
          <w:b/>
          <w:bCs/>
          <w:sz w:val="26"/>
          <w:szCs w:val="26"/>
        </w:rPr>
      </w:pPr>
    </w:p>
    <w:p w:rsidR="00EB04A9" w:rsidRDefault="00EB04A9" w:rsidP="00EB04A9">
      <w:pPr>
        <w:autoSpaceDE w:val="0"/>
        <w:autoSpaceDN w:val="0"/>
        <w:adjustRightInd w:val="0"/>
        <w:jc w:val="center"/>
        <w:outlineLvl w:val="0"/>
        <w:rPr>
          <w:rFonts w:eastAsia="Calibri"/>
          <w:b/>
          <w:bCs/>
          <w:sz w:val="26"/>
          <w:szCs w:val="26"/>
        </w:rPr>
      </w:pPr>
    </w:p>
    <w:p w:rsidR="00EB04A9" w:rsidRDefault="00EB04A9" w:rsidP="00EB04A9">
      <w:pPr>
        <w:autoSpaceDE w:val="0"/>
        <w:autoSpaceDN w:val="0"/>
        <w:adjustRightInd w:val="0"/>
        <w:jc w:val="center"/>
        <w:outlineLvl w:val="0"/>
        <w:rPr>
          <w:rFonts w:eastAsia="Calibri"/>
          <w:b/>
          <w:bCs/>
          <w:sz w:val="26"/>
          <w:szCs w:val="26"/>
        </w:rPr>
      </w:pPr>
      <w:r>
        <w:rPr>
          <w:rFonts w:eastAsia="Calibri"/>
          <w:b/>
          <w:bCs/>
          <w:sz w:val="26"/>
          <w:szCs w:val="26"/>
        </w:rPr>
        <w:lastRenderedPageBreak/>
        <w:t>2. Порядок проведения проверки</w:t>
      </w:r>
    </w:p>
    <w:p w:rsidR="00EB04A9" w:rsidRDefault="00EB04A9" w:rsidP="00EB04A9">
      <w:pPr>
        <w:autoSpaceDE w:val="0"/>
        <w:autoSpaceDN w:val="0"/>
        <w:adjustRightInd w:val="0"/>
        <w:jc w:val="center"/>
        <w:outlineLvl w:val="0"/>
        <w:rPr>
          <w:rFonts w:eastAsia="Calibri"/>
          <w:b/>
          <w:bCs/>
          <w:sz w:val="26"/>
          <w:szCs w:val="26"/>
        </w:rPr>
      </w:pP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2.1. Глава городского поселения «Поселок Октябрьский» направляет информацию, указанную в </w:t>
      </w:r>
      <w:hyperlink r:id="rId8" w:anchor="Par5" w:history="1">
        <w:r w:rsidRPr="00EB04A9">
          <w:rPr>
            <w:rStyle w:val="a7"/>
            <w:rFonts w:eastAsia="Calibri"/>
            <w:bCs/>
            <w:color w:val="auto"/>
            <w:sz w:val="26"/>
            <w:szCs w:val="26"/>
            <w:u w:val="none"/>
          </w:rPr>
          <w:t>пункте 1.3</w:t>
        </w:r>
      </w:hyperlink>
      <w:r w:rsidRPr="00EB04A9">
        <w:rPr>
          <w:rFonts w:eastAsia="Calibri"/>
          <w:bCs/>
          <w:sz w:val="26"/>
          <w:szCs w:val="26"/>
        </w:rPr>
        <w:t xml:space="preserve"> настоящего Положения, в Комиссию.</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2.2. </w:t>
      </w:r>
      <w:proofErr w:type="gramStart"/>
      <w:r w:rsidRPr="00EB04A9">
        <w:rPr>
          <w:rFonts w:eastAsia="Calibri"/>
          <w:bCs/>
          <w:sz w:val="26"/>
          <w:szCs w:val="26"/>
        </w:rPr>
        <w:t xml:space="preserve">До принятия решения о достаточности оснований для проведения проверки представленная информация предварительно рассматривается Комиссией на своем заседании на предмет соблюдения порядка ее поступления в поселковое собрание городского поселения «Поселок Октябрьский» и соответствия полномочиям Комиссии, установленным Федеральным </w:t>
      </w:r>
      <w:hyperlink r:id="rId9" w:history="1">
        <w:r w:rsidRPr="00EB04A9">
          <w:rPr>
            <w:rStyle w:val="a7"/>
            <w:rFonts w:eastAsia="Calibri"/>
            <w:bCs/>
            <w:color w:val="auto"/>
            <w:sz w:val="26"/>
            <w:szCs w:val="26"/>
            <w:u w:val="none"/>
          </w:rPr>
          <w:t>законом</w:t>
        </w:r>
      </w:hyperlink>
      <w:r w:rsidRPr="00EB04A9">
        <w:rPr>
          <w:rFonts w:eastAsia="Calibri"/>
          <w:bCs/>
          <w:sz w:val="26"/>
          <w:szCs w:val="26"/>
        </w:rPr>
        <w:t xml:space="preserve"> от 06.10.2003 г. № 131-ФЗ «Об общих принципах организации местного самоуправления в Российской Федерации» и настоящим Положением.</w:t>
      </w:r>
      <w:proofErr w:type="gramEnd"/>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2.3. По результатам предварительного рассмотрения информации Комиссия выносит следующее решение:</w:t>
      </w:r>
    </w:p>
    <w:p w:rsidR="00EB04A9" w:rsidRPr="00EB04A9" w:rsidRDefault="00EB04A9" w:rsidP="00EB04A9">
      <w:pPr>
        <w:autoSpaceDE w:val="0"/>
        <w:autoSpaceDN w:val="0"/>
        <w:adjustRightInd w:val="0"/>
        <w:ind w:firstLine="540"/>
        <w:jc w:val="both"/>
        <w:rPr>
          <w:rFonts w:eastAsia="Calibri"/>
          <w:bCs/>
          <w:sz w:val="26"/>
          <w:szCs w:val="26"/>
        </w:rPr>
      </w:pPr>
      <w:bookmarkStart w:id="3" w:name="Par16"/>
      <w:bookmarkEnd w:id="3"/>
      <w:r w:rsidRPr="00EB04A9">
        <w:rPr>
          <w:rFonts w:eastAsia="Calibri"/>
          <w:bCs/>
          <w:sz w:val="26"/>
          <w:szCs w:val="26"/>
        </w:rPr>
        <w:t>2.3.1. принять к рассмотрению представленную информацию;</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2.3.2. запросить дополнительные сведения у </w:t>
      </w:r>
      <w:proofErr w:type="gramStart"/>
      <w:r w:rsidRPr="00EB04A9">
        <w:rPr>
          <w:rFonts w:eastAsia="Calibri"/>
          <w:bCs/>
          <w:sz w:val="26"/>
          <w:szCs w:val="26"/>
        </w:rPr>
        <w:t>соответствующих</w:t>
      </w:r>
      <w:proofErr w:type="gramEnd"/>
      <w:r w:rsidRPr="00EB04A9">
        <w:rPr>
          <w:rFonts w:eastAsia="Calibri"/>
          <w:bCs/>
          <w:sz w:val="26"/>
          <w:szCs w:val="26"/>
        </w:rPr>
        <w:t xml:space="preserve"> органа или организации, представивших информацию, указанную в </w:t>
      </w:r>
      <w:hyperlink r:id="rId10" w:anchor="Par5" w:history="1">
        <w:r w:rsidRPr="00EB04A9">
          <w:rPr>
            <w:rStyle w:val="a7"/>
            <w:rFonts w:eastAsia="Calibri"/>
            <w:bCs/>
            <w:color w:val="auto"/>
            <w:sz w:val="26"/>
            <w:szCs w:val="26"/>
            <w:u w:val="none"/>
          </w:rPr>
          <w:t>пункте 1.3</w:t>
        </w:r>
      </w:hyperlink>
      <w:r w:rsidRPr="00EB04A9">
        <w:rPr>
          <w:rFonts w:eastAsia="Calibri"/>
          <w:bCs/>
          <w:sz w:val="26"/>
          <w:szCs w:val="26"/>
        </w:rPr>
        <w:t xml:space="preserve"> настоящего Положения;</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2.3.3. отказать в принятии к рассмотрению представленной информации в связи с несоблюдением порядка ее представления в поселковое собрание городского поселения «Поселок Октябрьский» и (или) несоответствием её полномочиям Комиссии с уведомлением </w:t>
      </w:r>
      <w:proofErr w:type="gramStart"/>
      <w:r w:rsidRPr="00EB04A9">
        <w:rPr>
          <w:rFonts w:eastAsia="Calibri"/>
          <w:bCs/>
          <w:sz w:val="26"/>
          <w:szCs w:val="26"/>
        </w:rPr>
        <w:t>соответствующих</w:t>
      </w:r>
      <w:proofErr w:type="gramEnd"/>
      <w:r w:rsidRPr="00EB04A9">
        <w:rPr>
          <w:rFonts w:eastAsia="Calibri"/>
          <w:bCs/>
          <w:sz w:val="26"/>
          <w:szCs w:val="26"/>
        </w:rPr>
        <w:t xml:space="preserve"> органа или организации, представивших информацию.</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2.4. Решение Комиссии, предусмотренное </w:t>
      </w:r>
      <w:hyperlink r:id="rId11" w:anchor="Par16" w:history="1">
        <w:r w:rsidRPr="00EB04A9">
          <w:rPr>
            <w:rStyle w:val="a7"/>
            <w:rFonts w:eastAsia="Calibri"/>
            <w:bCs/>
            <w:color w:val="auto"/>
            <w:sz w:val="26"/>
            <w:szCs w:val="26"/>
            <w:u w:val="none"/>
          </w:rPr>
          <w:t>подпунктом 2.3.1. пункта 2.3</w:t>
        </w:r>
      </w:hyperlink>
      <w:r w:rsidRPr="00EB04A9">
        <w:rPr>
          <w:rFonts w:eastAsia="Calibri"/>
          <w:bCs/>
          <w:sz w:val="26"/>
          <w:szCs w:val="26"/>
        </w:rPr>
        <w:t xml:space="preserve"> настоящего Положения, направляется депутату поселкового собрания городского поселения «Поселок Октябрьский», в отношении которого поступила такая информация, не позднее двух рабочих дней со дня принятия Комиссией такого решения.</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2.5. </w:t>
      </w:r>
      <w:proofErr w:type="gramStart"/>
      <w:r w:rsidRPr="00EB04A9">
        <w:rPr>
          <w:rFonts w:eastAsia="Calibri"/>
          <w:bCs/>
          <w:sz w:val="26"/>
          <w:szCs w:val="26"/>
        </w:rPr>
        <w:t>Депутат поселкового собрания городского поселения «Поселок Октябрьский», в отношении которого решается вопрос о проведении проверки, в согласованный с председателем Комиссии срок вправе представить в Комиссию пояснения, касающиеся представленной информации, а в случае поступления информации о представлении им недостоверных или неполных сведений о доходах, расходах, об имуществе и обязательствах имущественного характера представить в Комиссию достоверные сведения.</w:t>
      </w:r>
      <w:proofErr w:type="gramEnd"/>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2.6. Вопрос о проведении проверки рассматривается на заседании Комиссии.</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2.7. Основанием для принятия решения о проведении проверки является достаточная информация:</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2.7.1. о представлении депутатом поселкового собрания городского поселения «Поселок Октябрьский»  недостоверных или неполных сведений о своих доходах, об имуществе и обязательствах имущественного характера и (или) о доходах, об имуществе и обязательствах имущественного характера его супруги (супруга) и несовершеннолетних детей с указанием источника представляемой информации;</w:t>
      </w:r>
    </w:p>
    <w:p w:rsidR="00EB04A9" w:rsidRPr="00EB04A9" w:rsidRDefault="00EB04A9" w:rsidP="00EB04A9">
      <w:pPr>
        <w:autoSpaceDE w:val="0"/>
        <w:autoSpaceDN w:val="0"/>
        <w:adjustRightInd w:val="0"/>
        <w:ind w:firstLine="540"/>
        <w:jc w:val="both"/>
        <w:rPr>
          <w:rFonts w:eastAsia="Calibri"/>
          <w:bCs/>
          <w:sz w:val="26"/>
          <w:szCs w:val="26"/>
        </w:rPr>
      </w:pPr>
      <w:proofErr w:type="gramStart"/>
      <w:r w:rsidRPr="00EB04A9">
        <w:rPr>
          <w:rFonts w:eastAsia="Calibri"/>
          <w:bCs/>
          <w:sz w:val="26"/>
          <w:szCs w:val="26"/>
        </w:rPr>
        <w:t xml:space="preserve">2.7.1. о непредставлении депутатом поселкового собрания городского поселения «Поселок Октябрьский» либо представлении им недостоверных или неполных сведений о том, что данным депутатом поселкового собрания городского поселения «Поселок Октябрьский»,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w:t>
      </w:r>
      <w:r w:rsidRPr="00EB04A9">
        <w:rPr>
          <w:rFonts w:eastAsia="Calibri"/>
          <w:bCs/>
          <w:sz w:val="26"/>
          <w:szCs w:val="26"/>
        </w:rPr>
        <w:lastRenderedPageBreak/>
        <w:t>акций (долей участия, паев в уставных (складочных) капиталах организаций) на сумму, превышающую</w:t>
      </w:r>
      <w:proofErr w:type="gramEnd"/>
      <w:r w:rsidRPr="00EB04A9">
        <w:rPr>
          <w:rFonts w:eastAsia="Calibri"/>
          <w:bCs/>
          <w:sz w:val="26"/>
          <w:szCs w:val="26"/>
        </w:rPr>
        <w:t xml:space="preserve"> общий доход депутата поселкового собрания городского поселения «Поселок Октябрьский» и его супруги (супруга) за три последних года, предшествующих совершению сделки;</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2.7.3. о факте, который может быть квалифицирован как несоблюдение депутатом поселкового собрания городского поселения «Поселок Октябрьский» ограничений и запретов, установленных законодательством Российской Федерации.</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2.8. Если оснований для проведения проверки недостаточно, Комиссия принимает решение проверку не проводить, о чем уведомляет соответствующие орган или организацию, представившие информацию, указанную в </w:t>
      </w:r>
      <w:hyperlink r:id="rId12" w:anchor="Par5" w:history="1">
        <w:r w:rsidRPr="00EB04A9">
          <w:rPr>
            <w:rStyle w:val="a7"/>
            <w:rFonts w:eastAsia="Calibri"/>
            <w:bCs/>
            <w:color w:val="auto"/>
            <w:sz w:val="26"/>
            <w:szCs w:val="26"/>
            <w:u w:val="none"/>
          </w:rPr>
          <w:t>пункте 1.3</w:t>
        </w:r>
      </w:hyperlink>
      <w:r w:rsidRPr="00EB04A9">
        <w:rPr>
          <w:rFonts w:eastAsia="Calibri"/>
          <w:bCs/>
          <w:sz w:val="26"/>
          <w:szCs w:val="26"/>
        </w:rPr>
        <w:t xml:space="preserve"> настоящего Положения.</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2.9. Решение Комиссии принимается отдельно по каждому из депутатов поселкового собрания городского поселения «Поселок Октябрьский», в отношении которых поступила информация, указанная в </w:t>
      </w:r>
      <w:hyperlink r:id="rId13" w:anchor="Par5" w:history="1">
        <w:r w:rsidRPr="00EB04A9">
          <w:rPr>
            <w:rStyle w:val="a7"/>
            <w:rFonts w:eastAsia="Calibri"/>
            <w:bCs/>
            <w:color w:val="auto"/>
            <w:sz w:val="26"/>
            <w:szCs w:val="26"/>
            <w:u w:val="none"/>
          </w:rPr>
          <w:t>пункте 1.3</w:t>
        </w:r>
      </w:hyperlink>
      <w:r w:rsidRPr="00EB04A9">
        <w:rPr>
          <w:rFonts w:eastAsia="Calibri"/>
          <w:bCs/>
          <w:sz w:val="26"/>
          <w:szCs w:val="26"/>
        </w:rPr>
        <w:t xml:space="preserve"> настоящего Положения, и оформляется в письменной форме. Депутат поселкового собрания городского поселения «Поселок Октябрьский», в отношении которого решается вопрос о проведении проверки, вправе присутствовать на заседании Комиссии.</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2.10. Решение Комиссии о проведении проверки направляется депутату поселкового собрания городского поселения «Поселок Октябрьский», в отношении которого такое решение принято, не позднее двух рабочих дней со дня принятия Комиссией такого решения. Решение должно содержать информацию о том, какие сведения, представленные депутатом поселкового собрания городского поселения «Поселок Октябрьский», и соблюдение каких ограничений и запретов, установленных законодательством Российской Федерации, подлежат проверке.</w:t>
      </w:r>
    </w:p>
    <w:p w:rsidR="00EB04A9" w:rsidRPr="00EB04A9" w:rsidRDefault="00EB04A9" w:rsidP="00EB04A9">
      <w:pPr>
        <w:autoSpaceDE w:val="0"/>
        <w:autoSpaceDN w:val="0"/>
        <w:adjustRightInd w:val="0"/>
        <w:ind w:firstLine="540"/>
        <w:jc w:val="both"/>
        <w:rPr>
          <w:rFonts w:eastAsia="Calibri"/>
          <w:bCs/>
          <w:sz w:val="26"/>
          <w:szCs w:val="26"/>
        </w:rPr>
      </w:pPr>
      <w:bookmarkStart w:id="4" w:name="Par29"/>
      <w:bookmarkEnd w:id="4"/>
      <w:r w:rsidRPr="00EB04A9">
        <w:rPr>
          <w:rFonts w:eastAsia="Calibri"/>
          <w:bCs/>
          <w:sz w:val="26"/>
          <w:szCs w:val="26"/>
        </w:rPr>
        <w:t>2.11. В случае принятия Комиссией решения о проведении проверки достоверности и полноты сведений о расходах депутатом поселкового собрания городского поселения «Поселок Октябрьский», его супруги (супруга) и несовершеннолетних детей в решении указывается о необходимости истребования у депутата поселкового собрания городского поселения «Поселок Октябрьский» сведений:</w:t>
      </w:r>
    </w:p>
    <w:p w:rsidR="00EB04A9" w:rsidRPr="00EB04A9" w:rsidRDefault="00EB04A9" w:rsidP="00EB04A9">
      <w:pPr>
        <w:autoSpaceDE w:val="0"/>
        <w:autoSpaceDN w:val="0"/>
        <w:adjustRightInd w:val="0"/>
        <w:ind w:firstLine="540"/>
        <w:jc w:val="both"/>
        <w:rPr>
          <w:rFonts w:eastAsia="Calibri"/>
          <w:bCs/>
          <w:sz w:val="26"/>
          <w:szCs w:val="26"/>
        </w:rPr>
      </w:pPr>
      <w:bookmarkStart w:id="5" w:name="Par30"/>
      <w:bookmarkEnd w:id="5"/>
      <w:proofErr w:type="gramStart"/>
      <w:r w:rsidRPr="00EB04A9">
        <w:rPr>
          <w:rFonts w:eastAsia="Calibri"/>
          <w:bCs/>
          <w:sz w:val="26"/>
          <w:szCs w:val="26"/>
        </w:rPr>
        <w:t>2.11.1.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поселкового собрания городского поселения «Поселок Октябрьский» и его супруги (супруга) за три последних года, предшествующих совершению</w:t>
      </w:r>
      <w:proofErr w:type="gramEnd"/>
      <w:r w:rsidRPr="00EB04A9">
        <w:rPr>
          <w:rFonts w:eastAsia="Calibri"/>
          <w:bCs/>
          <w:sz w:val="26"/>
          <w:szCs w:val="26"/>
        </w:rPr>
        <w:t xml:space="preserve"> сделки;</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2.11.2. об источниках получения средств, за счет которых совершена каждая сделка, указанная в </w:t>
      </w:r>
      <w:hyperlink r:id="rId14" w:anchor="Par30" w:history="1">
        <w:r w:rsidRPr="00EB04A9">
          <w:rPr>
            <w:rStyle w:val="a7"/>
            <w:rFonts w:eastAsia="Calibri"/>
            <w:bCs/>
            <w:color w:val="auto"/>
            <w:sz w:val="26"/>
            <w:szCs w:val="26"/>
            <w:u w:val="none"/>
          </w:rPr>
          <w:t xml:space="preserve">подпункте </w:t>
        </w:r>
      </w:hyperlink>
      <w:r w:rsidRPr="00EB04A9">
        <w:rPr>
          <w:rFonts w:eastAsia="Calibri"/>
          <w:bCs/>
          <w:sz w:val="26"/>
          <w:szCs w:val="26"/>
        </w:rPr>
        <w:t>2.11.1 настоящего пункта.</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2.12. Проверка проводится в срок, не превышающий 90 дней со дня принятия решения о ее проведении. По решению Комиссии срок проведения проверки может быть продлен.</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2.13. При проведении проверки Комиссия вправе:</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2.13.1. в случае, предусмотренном </w:t>
      </w:r>
      <w:hyperlink r:id="rId15" w:anchor="Par29" w:history="1">
        <w:r w:rsidRPr="00EB04A9">
          <w:rPr>
            <w:rStyle w:val="a7"/>
            <w:rFonts w:eastAsia="Calibri"/>
            <w:bCs/>
            <w:color w:val="auto"/>
            <w:sz w:val="26"/>
            <w:szCs w:val="26"/>
            <w:u w:val="none"/>
          </w:rPr>
          <w:t>пунктом 2.11</w:t>
        </w:r>
      </w:hyperlink>
      <w:r w:rsidRPr="00EB04A9">
        <w:rPr>
          <w:rFonts w:eastAsia="Calibri"/>
          <w:bCs/>
          <w:sz w:val="26"/>
          <w:szCs w:val="26"/>
        </w:rPr>
        <w:t xml:space="preserve"> настоящего Положения, истребовать от депутата поселкового собрания городского поселения «Поселок Октябрьский» дополнительные сведения;</w:t>
      </w:r>
    </w:p>
    <w:p w:rsidR="00EB04A9" w:rsidRPr="00EB04A9" w:rsidRDefault="00EB04A9" w:rsidP="00EB04A9">
      <w:pPr>
        <w:autoSpaceDE w:val="0"/>
        <w:autoSpaceDN w:val="0"/>
        <w:adjustRightInd w:val="0"/>
        <w:ind w:firstLine="540"/>
        <w:jc w:val="both"/>
        <w:rPr>
          <w:rFonts w:eastAsia="Calibri"/>
          <w:bCs/>
          <w:sz w:val="26"/>
          <w:szCs w:val="26"/>
        </w:rPr>
      </w:pPr>
      <w:proofErr w:type="gramStart"/>
      <w:r w:rsidRPr="00EB04A9">
        <w:rPr>
          <w:rFonts w:eastAsia="Calibri"/>
          <w:bCs/>
          <w:sz w:val="26"/>
          <w:szCs w:val="26"/>
        </w:rPr>
        <w:lastRenderedPageBreak/>
        <w:t>2.13.2. в случае поступления письменного ходатайства депутата поселкового собрания городского поселения «Поселок Октябрьский» по вопросам, связанным с проводимой проверкой, провести с ним беседу, в ходе которой проинформировать депутата поселкового собрания городского поселения «Поселок Октябрьский» о том, какие сведения, представленные им, и соблюдение каких ограничений и запретов, установленных законодательством Российской Федерации, подлежат проверке;</w:t>
      </w:r>
      <w:proofErr w:type="gramEnd"/>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2.13.3. изучать представленные депутатом поселкового собрания городского поселения «Поселок Октябрьский» сведения о доходах, расходах, об имуществе и обязательствах имущественного характера, а также дополнительные материалы, которые приобщаются к материалам проверки;</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2.13.4. получать от депутата поселкового собрания городского поселения «Поселок Октябрьский» пояснения по представленным им материалам;</w:t>
      </w:r>
    </w:p>
    <w:p w:rsidR="00EB04A9" w:rsidRPr="00EB04A9" w:rsidRDefault="00EB04A9" w:rsidP="00EB04A9">
      <w:pPr>
        <w:autoSpaceDE w:val="0"/>
        <w:autoSpaceDN w:val="0"/>
        <w:adjustRightInd w:val="0"/>
        <w:ind w:firstLine="540"/>
        <w:jc w:val="both"/>
        <w:rPr>
          <w:rFonts w:eastAsia="Calibri"/>
          <w:bCs/>
          <w:sz w:val="26"/>
          <w:szCs w:val="26"/>
        </w:rPr>
      </w:pPr>
      <w:bookmarkStart w:id="6" w:name="Par38"/>
      <w:bookmarkEnd w:id="6"/>
      <w:proofErr w:type="gramStart"/>
      <w:r w:rsidRPr="00EB04A9">
        <w:rPr>
          <w:rFonts w:eastAsia="Calibri"/>
          <w:bCs/>
          <w:sz w:val="26"/>
          <w:szCs w:val="26"/>
        </w:rPr>
        <w:t>2.13.5.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органы государственной власти Белгородской области, территориальные органы федеральных органов исполнительной власти, органы местного самоуправления, иные российские организации</w:t>
      </w:r>
      <w:proofErr w:type="gramEnd"/>
      <w:r w:rsidRPr="00EB04A9">
        <w:rPr>
          <w:rFonts w:eastAsia="Calibri"/>
          <w:bCs/>
          <w:sz w:val="26"/>
          <w:szCs w:val="26"/>
        </w:rPr>
        <w:t xml:space="preserve"> </w:t>
      </w:r>
      <w:proofErr w:type="gramStart"/>
      <w:r w:rsidRPr="00EB04A9">
        <w:rPr>
          <w:rFonts w:eastAsia="Calibri"/>
          <w:bCs/>
          <w:sz w:val="26"/>
          <w:szCs w:val="26"/>
        </w:rPr>
        <w:t>и общественные объединения об имеющихся у них сведениях о доходах, об имуществе и обязательствах имущественного характера депутата поселкового собрания городского поселения «Поселок Октябрьский», его супруги (супруга) и несовершеннолетних детей, о достоверности и полноте сведений, представленных депутатом поселкового собрания городского поселения «Поселок Октябрьский» в соответствии с решением поселкового собрания городского поселения «Поселок Октябрьский», о соблюдении депутатом поселкового собрания городского поселения «Поселок</w:t>
      </w:r>
      <w:proofErr w:type="gramEnd"/>
      <w:r w:rsidRPr="00EB04A9">
        <w:rPr>
          <w:rFonts w:eastAsia="Calibri"/>
          <w:bCs/>
          <w:sz w:val="26"/>
          <w:szCs w:val="26"/>
        </w:rPr>
        <w:t xml:space="preserve"> </w:t>
      </w:r>
      <w:proofErr w:type="gramStart"/>
      <w:r w:rsidRPr="00EB04A9">
        <w:rPr>
          <w:rFonts w:eastAsia="Calibri"/>
          <w:bCs/>
          <w:sz w:val="26"/>
          <w:szCs w:val="26"/>
        </w:rPr>
        <w:t>Октябрьский</w:t>
      </w:r>
      <w:proofErr w:type="gramEnd"/>
      <w:r w:rsidRPr="00EB04A9">
        <w:rPr>
          <w:rFonts w:eastAsia="Calibri"/>
          <w:bCs/>
          <w:sz w:val="26"/>
          <w:szCs w:val="26"/>
        </w:rPr>
        <w:t>» ограничений и запретов, установленных законодательством Российской Федерации;</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2.13.6. наводить справки у физических лиц и получать от них информацию с их согласия.</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2.14. </w:t>
      </w:r>
      <w:proofErr w:type="gramStart"/>
      <w:r w:rsidRPr="00EB04A9">
        <w:rPr>
          <w:rFonts w:eastAsia="Calibri"/>
          <w:bCs/>
          <w:sz w:val="26"/>
          <w:szCs w:val="26"/>
        </w:rPr>
        <w:t xml:space="preserve">Проверка достоверности и полноты сведений, предусмотренных </w:t>
      </w:r>
      <w:hyperlink r:id="rId16" w:anchor="Par7" w:history="1">
        <w:r w:rsidRPr="00EB04A9">
          <w:rPr>
            <w:rStyle w:val="a7"/>
            <w:rFonts w:eastAsia="Calibri"/>
            <w:bCs/>
            <w:color w:val="auto"/>
            <w:sz w:val="26"/>
            <w:szCs w:val="26"/>
            <w:u w:val="none"/>
          </w:rPr>
          <w:t>пунктом 1.3</w:t>
        </w:r>
      </w:hyperlink>
      <w:r w:rsidRPr="00EB04A9">
        <w:rPr>
          <w:rFonts w:eastAsia="Calibri"/>
          <w:bCs/>
          <w:sz w:val="26"/>
          <w:szCs w:val="26"/>
        </w:rPr>
        <w:t xml:space="preserve"> и </w:t>
      </w:r>
      <w:hyperlink r:id="rId17" w:anchor="Par29" w:history="1">
        <w:r w:rsidRPr="00EB04A9">
          <w:rPr>
            <w:rStyle w:val="a7"/>
            <w:rFonts w:eastAsia="Calibri"/>
            <w:bCs/>
            <w:color w:val="auto"/>
            <w:sz w:val="26"/>
            <w:szCs w:val="26"/>
            <w:u w:val="none"/>
          </w:rPr>
          <w:t>пунктом 2.11</w:t>
        </w:r>
      </w:hyperlink>
      <w:r w:rsidRPr="00EB04A9">
        <w:rPr>
          <w:rFonts w:eastAsia="Calibri"/>
          <w:bCs/>
          <w:sz w:val="26"/>
          <w:szCs w:val="26"/>
        </w:rPr>
        <w:t xml:space="preserve"> настоящего Положения, может также проводиться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депутата поселкового собрания городского поселения «Поселок Октябрьский», представившего такие сведения, а также о доходах, расходах, об</w:t>
      </w:r>
      <w:proofErr w:type="gramEnd"/>
      <w:r w:rsidRPr="00EB04A9">
        <w:rPr>
          <w:rFonts w:eastAsia="Calibri"/>
          <w:bCs/>
          <w:sz w:val="26"/>
          <w:szCs w:val="26"/>
        </w:rPr>
        <w:t xml:space="preserve"> </w:t>
      </w:r>
      <w:proofErr w:type="gramStart"/>
      <w:r w:rsidRPr="00EB04A9">
        <w:rPr>
          <w:rFonts w:eastAsia="Calibri"/>
          <w:bCs/>
          <w:sz w:val="26"/>
          <w:szCs w:val="26"/>
        </w:rPr>
        <w:t>имуществе</w:t>
      </w:r>
      <w:proofErr w:type="gramEnd"/>
      <w:r w:rsidRPr="00EB04A9">
        <w:rPr>
          <w:rFonts w:eastAsia="Calibri"/>
          <w:bCs/>
          <w:sz w:val="26"/>
          <w:szCs w:val="26"/>
        </w:rPr>
        <w:t xml:space="preserve"> и обязательствах имущественного характера его супруги (супруга) и несовершеннолетних детей.</w:t>
      </w:r>
    </w:p>
    <w:p w:rsidR="00EB04A9" w:rsidRPr="00EB04A9" w:rsidRDefault="00EB04A9" w:rsidP="00EB04A9">
      <w:pPr>
        <w:autoSpaceDE w:val="0"/>
        <w:autoSpaceDN w:val="0"/>
        <w:adjustRightInd w:val="0"/>
        <w:ind w:firstLine="540"/>
        <w:jc w:val="both"/>
        <w:rPr>
          <w:rFonts w:eastAsia="Calibri"/>
          <w:bCs/>
          <w:sz w:val="26"/>
          <w:szCs w:val="26"/>
        </w:rPr>
      </w:pPr>
      <w:bookmarkStart w:id="7" w:name="Par41"/>
      <w:bookmarkEnd w:id="7"/>
      <w:r w:rsidRPr="00EB04A9">
        <w:rPr>
          <w:rFonts w:eastAsia="Calibri"/>
          <w:bCs/>
          <w:sz w:val="26"/>
          <w:szCs w:val="26"/>
        </w:rPr>
        <w:t>2.15.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председателем поселкового собрания городского поселения «Поселок Октябрьский».</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2.16. В запросе, предусмотренном </w:t>
      </w:r>
      <w:hyperlink r:id="rId18" w:anchor="Par38" w:history="1">
        <w:r w:rsidRPr="00EB04A9">
          <w:rPr>
            <w:rStyle w:val="a7"/>
            <w:rFonts w:eastAsia="Calibri"/>
            <w:bCs/>
            <w:color w:val="auto"/>
            <w:sz w:val="26"/>
            <w:szCs w:val="26"/>
            <w:u w:val="none"/>
          </w:rPr>
          <w:t>подпунктом 2.13.5 пункта 2.13</w:t>
        </w:r>
      </w:hyperlink>
      <w:r w:rsidRPr="00EB04A9">
        <w:rPr>
          <w:rFonts w:eastAsia="Calibri"/>
          <w:bCs/>
          <w:sz w:val="26"/>
          <w:szCs w:val="26"/>
        </w:rPr>
        <w:t xml:space="preserve"> или </w:t>
      </w:r>
      <w:hyperlink r:id="rId19" w:anchor="Par41" w:history="1">
        <w:r w:rsidRPr="00EB04A9">
          <w:rPr>
            <w:rStyle w:val="a7"/>
            <w:rFonts w:eastAsia="Calibri"/>
            <w:bCs/>
            <w:color w:val="auto"/>
            <w:sz w:val="26"/>
            <w:szCs w:val="26"/>
            <w:u w:val="none"/>
          </w:rPr>
          <w:t>пунктом 2.15</w:t>
        </w:r>
      </w:hyperlink>
      <w:r w:rsidRPr="00EB04A9">
        <w:rPr>
          <w:rFonts w:eastAsia="Calibri"/>
          <w:bCs/>
          <w:sz w:val="26"/>
          <w:szCs w:val="26"/>
        </w:rPr>
        <w:t xml:space="preserve"> настоящего Положения, указываются:</w:t>
      </w:r>
    </w:p>
    <w:p w:rsidR="00EB04A9" w:rsidRPr="00EB04A9" w:rsidRDefault="00EB04A9" w:rsidP="00EB04A9">
      <w:pPr>
        <w:autoSpaceDE w:val="0"/>
        <w:autoSpaceDN w:val="0"/>
        <w:adjustRightInd w:val="0"/>
        <w:ind w:firstLine="540"/>
        <w:jc w:val="both"/>
        <w:rPr>
          <w:rFonts w:eastAsia="Calibri"/>
          <w:bCs/>
          <w:sz w:val="26"/>
          <w:szCs w:val="26"/>
        </w:rPr>
      </w:pPr>
      <w:proofErr w:type="gramStart"/>
      <w:r w:rsidRPr="00EB04A9">
        <w:rPr>
          <w:rFonts w:eastAsia="Calibri"/>
          <w:bCs/>
          <w:sz w:val="26"/>
          <w:szCs w:val="26"/>
        </w:rPr>
        <w:lastRenderedPageBreak/>
        <w:t>2.16.1. фамилия, имя, отчество руководителя кредитной организации, налогового органа Российской Федерации, органа, осуществляющего государственную регистрацию прав на недвижимое имущество и сделок с ним, органа прокуратуры Российской Федерации, следственного органа Следственного комитета Российской Федерации, иного федерального государственного органа, органа государственной власти Белгородской области, территориального органа федерального органа исполнительной власти, органа местного самоуправления, иной российской организации или общественного объединения, в которые направляется</w:t>
      </w:r>
      <w:proofErr w:type="gramEnd"/>
      <w:r w:rsidRPr="00EB04A9">
        <w:rPr>
          <w:rFonts w:eastAsia="Calibri"/>
          <w:bCs/>
          <w:sz w:val="26"/>
          <w:szCs w:val="26"/>
        </w:rPr>
        <w:t xml:space="preserve"> запрос;</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2.16.2. нормативный правовой акт, на основании которого направляется запрос;</w:t>
      </w:r>
    </w:p>
    <w:p w:rsidR="00EB04A9" w:rsidRPr="00EB04A9" w:rsidRDefault="00EB04A9" w:rsidP="00EB04A9">
      <w:pPr>
        <w:autoSpaceDE w:val="0"/>
        <w:autoSpaceDN w:val="0"/>
        <w:adjustRightInd w:val="0"/>
        <w:ind w:firstLine="540"/>
        <w:jc w:val="both"/>
        <w:rPr>
          <w:rFonts w:eastAsia="Calibri"/>
          <w:bCs/>
          <w:sz w:val="26"/>
          <w:szCs w:val="26"/>
        </w:rPr>
      </w:pPr>
      <w:proofErr w:type="gramStart"/>
      <w:r w:rsidRPr="00EB04A9">
        <w:rPr>
          <w:rFonts w:eastAsia="Calibri"/>
          <w:bCs/>
          <w:sz w:val="26"/>
          <w:szCs w:val="26"/>
        </w:rPr>
        <w:t>2.16.3. фамилия, имя, отчество, дата и место рождения, место регистрации, место жительства и (или) пребывания депутата поселкового собрания городского поселения «Поселок Октябрьский»,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либо фамилия, имя, отчество, дата и место рождения, место регистрации, место жительства депутата поселкового собрания городского поселения «Поселок Октябрьский», в</w:t>
      </w:r>
      <w:proofErr w:type="gramEnd"/>
      <w:r w:rsidRPr="00EB04A9">
        <w:rPr>
          <w:rFonts w:eastAsia="Calibri"/>
          <w:bCs/>
          <w:sz w:val="26"/>
          <w:szCs w:val="26"/>
        </w:rPr>
        <w:t xml:space="preserve"> </w:t>
      </w:r>
      <w:proofErr w:type="gramStart"/>
      <w:r w:rsidRPr="00EB04A9">
        <w:rPr>
          <w:rFonts w:eastAsia="Calibri"/>
          <w:bCs/>
          <w:sz w:val="26"/>
          <w:szCs w:val="26"/>
        </w:rPr>
        <w:t>отношении</w:t>
      </w:r>
      <w:proofErr w:type="gramEnd"/>
      <w:r w:rsidRPr="00EB04A9">
        <w:rPr>
          <w:rFonts w:eastAsia="Calibri"/>
          <w:bCs/>
          <w:sz w:val="26"/>
          <w:szCs w:val="26"/>
        </w:rPr>
        <w:t xml:space="preserve"> которого имеются сведения о несоблюдении им ограничений и запретов, установленных законодательством Российской Федерации;</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2.16.4. содержание и объем сведений, подлежащих проверке;</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2.16.5. срок представления запрашиваемых сведений;</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2.16.6. другие необходимые сведения.</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2.17. Депутат поселкового собрания городского поселения «Поселок Октябрьский» в связи с проведением в отношении его проверки вправе:</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2.17.1. давать пояснения в письменной или устной форме;</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2.17.2. представлять дополнительные материалы и давать по ним пояснения в письменной или устной форме;</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2.17.3. обращаться с письменным ходатайством в Комиссию о проведении с ним беседы по вопросам, связанным с проведением проверки.</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2.18. Письменные пояснения и дополнительные материалы, представленные депутатом поселкового собрания городского поселения «Поселок Октябрьский», приобщаются к материалам проверки.</w:t>
      </w:r>
    </w:p>
    <w:p w:rsidR="00EB04A9" w:rsidRPr="00EB04A9" w:rsidRDefault="00EB04A9" w:rsidP="00EB04A9">
      <w:pPr>
        <w:autoSpaceDE w:val="0"/>
        <w:autoSpaceDN w:val="0"/>
        <w:adjustRightInd w:val="0"/>
        <w:jc w:val="center"/>
        <w:rPr>
          <w:rFonts w:eastAsia="Calibri"/>
          <w:bCs/>
          <w:sz w:val="26"/>
          <w:szCs w:val="26"/>
        </w:rPr>
      </w:pPr>
    </w:p>
    <w:p w:rsidR="00EB04A9" w:rsidRPr="00EB04A9" w:rsidRDefault="00EB04A9" w:rsidP="00EB04A9">
      <w:pPr>
        <w:autoSpaceDE w:val="0"/>
        <w:autoSpaceDN w:val="0"/>
        <w:adjustRightInd w:val="0"/>
        <w:jc w:val="center"/>
        <w:outlineLvl w:val="0"/>
        <w:rPr>
          <w:rFonts w:eastAsia="Calibri"/>
          <w:b/>
          <w:bCs/>
          <w:sz w:val="26"/>
          <w:szCs w:val="26"/>
        </w:rPr>
      </w:pPr>
      <w:r w:rsidRPr="00EB04A9">
        <w:rPr>
          <w:rFonts w:eastAsia="Calibri"/>
          <w:b/>
          <w:bCs/>
          <w:sz w:val="26"/>
          <w:szCs w:val="26"/>
        </w:rPr>
        <w:t>3. Рассмотрение результатов проверки</w:t>
      </w:r>
    </w:p>
    <w:p w:rsidR="00EB04A9" w:rsidRPr="00EB04A9" w:rsidRDefault="00EB04A9" w:rsidP="00EB04A9">
      <w:pPr>
        <w:autoSpaceDE w:val="0"/>
        <w:autoSpaceDN w:val="0"/>
        <w:adjustRightInd w:val="0"/>
        <w:jc w:val="center"/>
        <w:rPr>
          <w:rFonts w:eastAsia="Calibri"/>
          <w:bCs/>
          <w:sz w:val="26"/>
          <w:szCs w:val="26"/>
        </w:rPr>
      </w:pP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3.1. Результаты проверки достоверности и полноты сведений о доходах, расходах, об имуществе и обязательствах имущественного характера, представляемых депутатом поселкового собрания городского поселения «Поселок Октябрьский», а также соблюдения депутатом поселкового собрания городского поселения «Поселок Октябрьский» ограничений и запретов, установленных законодательством Российской Федерации, рассматриваются на открытом заседании Комиссии. Депутат поселкового собрания городского поселения «Поселок Октябрьский», в отношении которого проводилась проверка, вправе присутствовать на заседании Комиссии.</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3.2. </w:t>
      </w:r>
      <w:proofErr w:type="gramStart"/>
      <w:r w:rsidRPr="00EB04A9">
        <w:rPr>
          <w:rFonts w:eastAsia="Calibri"/>
          <w:bCs/>
          <w:sz w:val="26"/>
          <w:szCs w:val="26"/>
        </w:rPr>
        <w:t xml:space="preserve">При выявлении в ходе проверки обстоятельств, свидетельствующих о несоблюдении депутатом поселкового собрания городского поселения «Поселок Октябрьский» ограничений и запретов, установленных законодательством </w:t>
      </w:r>
      <w:r w:rsidRPr="00EB04A9">
        <w:rPr>
          <w:rFonts w:eastAsia="Calibri"/>
          <w:bCs/>
          <w:sz w:val="26"/>
          <w:szCs w:val="26"/>
        </w:rPr>
        <w:lastRenderedPageBreak/>
        <w:t>Российской Федерации, материалы, полученные в результате проверки, направляются Комиссией в трехдневный срок после завершения проверки председателю поселкового собрания городского поселения «Поселок Октябрьский» для вынесения на рассмотрение поселкового собрания городского поселения «Поселок Октябрьский».</w:t>
      </w:r>
      <w:proofErr w:type="gramEnd"/>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3.3. </w:t>
      </w:r>
      <w:proofErr w:type="gramStart"/>
      <w:r w:rsidRPr="00EB04A9">
        <w:rPr>
          <w:rFonts w:eastAsia="Calibri"/>
          <w:bCs/>
          <w:sz w:val="26"/>
          <w:szCs w:val="26"/>
        </w:rPr>
        <w:t>При выявлении в ходе проверки обстоятельств, свидетельствующих о несоответствии расходов депутатом поселкового собрания городского поселения «Поселок Октябрьский» и (или) расходов его супруги (супруга) и несовершеннолетних детей их общему доходу, материалы, полученные в результате проверки, направляются Комиссией в трехдневный срок после завершения проверки председателю поселкового собрания городского поселения «Поселок Октябрьский» для вынесения на рассмотрение поселковым собранием городского поселения «Поселок Октябрьский».</w:t>
      </w:r>
      <w:proofErr w:type="gramEnd"/>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3.4. При выявлении в ходе проверки обстоятельств, свидетельствующих о наличии признаков преступления или административного правонарушения, материалы, полученные в результате проверки, направляются Комиссией в трехдневный срок после завершения проверки председателю поселкового собрания городского поселения «Поселок Октябрьский» для вынесения на рассмотрение поселкового собрания городского поселения «Поселок Октябрьский».</w:t>
      </w:r>
    </w:p>
    <w:p w:rsidR="00EB04A9" w:rsidRPr="00EB04A9" w:rsidRDefault="00EB04A9" w:rsidP="00EB04A9">
      <w:pPr>
        <w:autoSpaceDE w:val="0"/>
        <w:autoSpaceDN w:val="0"/>
        <w:adjustRightInd w:val="0"/>
        <w:ind w:firstLine="540"/>
        <w:jc w:val="both"/>
        <w:rPr>
          <w:rFonts w:eastAsia="Calibri"/>
          <w:bCs/>
          <w:sz w:val="26"/>
          <w:szCs w:val="26"/>
        </w:rPr>
      </w:pPr>
      <w:r w:rsidRPr="00EB04A9">
        <w:rPr>
          <w:rFonts w:eastAsia="Calibri"/>
          <w:bCs/>
          <w:sz w:val="26"/>
          <w:szCs w:val="26"/>
        </w:rPr>
        <w:t xml:space="preserve">3.5. </w:t>
      </w:r>
      <w:proofErr w:type="gramStart"/>
      <w:r w:rsidRPr="00EB04A9">
        <w:rPr>
          <w:rFonts w:eastAsia="Calibri"/>
          <w:bCs/>
          <w:sz w:val="26"/>
          <w:szCs w:val="26"/>
        </w:rPr>
        <w:t>Сведения о результатах проверки по решению Комиссии с уведомлением депутата поселкового собрания городского поселения «Поселок Октябрьский», в отношении которого проводилась проверка, предоставляются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Белгородского района, средствам массовой информации, представившим информацию, явившуюся основанием для проведения проверки</w:t>
      </w:r>
      <w:proofErr w:type="gramEnd"/>
      <w:r w:rsidRPr="00EB04A9">
        <w:rPr>
          <w:rFonts w:eastAsia="Calibri"/>
          <w:bCs/>
          <w:sz w:val="26"/>
          <w:szCs w:val="26"/>
        </w:rPr>
        <w:t>, с соблюдением законодательства Российской Федерации о персональных данных и государственной тайне.</w:t>
      </w:r>
    </w:p>
    <w:p w:rsidR="00EB04A9" w:rsidRPr="00EB04A9" w:rsidRDefault="00EB04A9" w:rsidP="00EB04A9">
      <w:pPr>
        <w:autoSpaceDE w:val="0"/>
        <w:autoSpaceDN w:val="0"/>
        <w:adjustRightInd w:val="0"/>
        <w:ind w:firstLine="540"/>
        <w:jc w:val="both"/>
        <w:rPr>
          <w:sz w:val="26"/>
          <w:szCs w:val="26"/>
        </w:rPr>
      </w:pPr>
      <w:r w:rsidRPr="00EB04A9">
        <w:rPr>
          <w:rFonts w:eastAsia="Calibri"/>
          <w:bCs/>
          <w:sz w:val="26"/>
          <w:szCs w:val="26"/>
        </w:rPr>
        <w:t xml:space="preserve">3.6. Информация о непредставлении депутатом поселкового собрания городского поселения «Поселок Октябрьский» либо представлении им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обнародованию и размещению на официальном сайте </w:t>
      </w:r>
      <w:r w:rsidRPr="00EB04A9">
        <w:rPr>
          <w:sz w:val="26"/>
          <w:szCs w:val="26"/>
        </w:rPr>
        <w:t>администрации городского поселения «Поселок Октябрьский» (admoktyabr.ru).</w:t>
      </w:r>
    </w:p>
    <w:p w:rsidR="00EB04A9" w:rsidRPr="00EB04A9" w:rsidRDefault="00EB04A9" w:rsidP="00EB04A9">
      <w:pPr>
        <w:autoSpaceDE w:val="0"/>
        <w:autoSpaceDN w:val="0"/>
        <w:adjustRightInd w:val="0"/>
        <w:jc w:val="both"/>
        <w:rPr>
          <w:sz w:val="26"/>
          <w:szCs w:val="26"/>
        </w:rPr>
      </w:pPr>
    </w:p>
    <w:p w:rsidR="00EB04A9" w:rsidRPr="00EB04A9" w:rsidRDefault="00EB04A9" w:rsidP="00EB04A9">
      <w:pPr>
        <w:autoSpaceDE w:val="0"/>
        <w:autoSpaceDN w:val="0"/>
        <w:adjustRightInd w:val="0"/>
        <w:jc w:val="both"/>
        <w:rPr>
          <w:sz w:val="26"/>
          <w:szCs w:val="26"/>
        </w:rPr>
      </w:pPr>
    </w:p>
    <w:p w:rsidR="00EB04A9" w:rsidRPr="00EB04A9" w:rsidRDefault="00EB04A9" w:rsidP="00EB04A9">
      <w:pPr>
        <w:autoSpaceDE w:val="0"/>
        <w:autoSpaceDN w:val="0"/>
        <w:adjustRightInd w:val="0"/>
        <w:jc w:val="both"/>
        <w:rPr>
          <w:sz w:val="26"/>
          <w:szCs w:val="26"/>
        </w:rPr>
      </w:pPr>
    </w:p>
    <w:p w:rsidR="00EB04A9" w:rsidRPr="00EB04A9" w:rsidRDefault="00EB04A9" w:rsidP="00EB04A9">
      <w:pPr>
        <w:autoSpaceDE w:val="0"/>
        <w:autoSpaceDN w:val="0"/>
        <w:adjustRightInd w:val="0"/>
        <w:jc w:val="both"/>
        <w:rPr>
          <w:b/>
          <w:sz w:val="26"/>
          <w:szCs w:val="26"/>
        </w:rPr>
      </w:pPr>
      <w:r w:rsidRPr="00EB04A9">
        <w:rPr>
          <w:b/>
          <w:sz w:val="26"/>
          <w:szCs w:val="26"/>
        </w:rPr>
        <w:t>Председатель поселкового собрания</w:t>
      </w:r>
    </w:p>
    <w:p w:rsidR="00EB04A9" w:rsidRPr="00EB04A9" w:rsidRDefault="00EB04A9" w:rsidP="00EB04A9">
      <w:pPr>
        <w:autoSpaceDE w:val="0"/>
        <w:autoSpaceDN w:val="0"/>
        <w:adjustRightInd w:val="0"/>
        <w:jc w:val="both"/>
        <w:rPr>
          <w:rFonts w:eastAsia="Calibri"/>
          <w:b/>
          <w:bCs/>
          <w:sz w:val="26"/>
          <w:szCs w:val="26"/>
        </w:rPr>
      </w:pPr>
      <w:r w:rsidRPr="00EB04A9">
        <w:rPr>
          <w:b/>
          <w:sz w:val="26"/>
          <w:szCs w:val="26"/>
        </w:rPr>
        <w:t>городского поселения «Поселок Октябрьский»                                 В.Е. Булгаков</w:t>
      </w:r>
    </w:p>
    <w:p w:rsidR="00EB04A9" w:rsidRPr="00EB04A9" w:rsidRDefault="00EB04A9" w:rsidP="00EB04A9">
      <w:pPr>
        <w:autoSpaceDE w:val="0"/>
        <w:autoSpaceDN w:val="0"/>
        <w:adjustRightInd w:val="0"/>
        <w:ind w:firstLine="540"/>
        <w:jc w:val="both"/>
        <w:rPr>
          <w:rFonts w:eastAsia="Calibri"/>
          <w:bCs/>
          <w:sz w:val="26"/>
          <w:szCs w:val="26"/>
        </w:rPr>
      </w:pPr>
    </w:p>
    <w:p w:rsidR="00EB04A9" w:rsidRPr="00EB04A9" w:rsidRDefault="00EB04A9" w:rsidP="00EB04A9">
      <w:pPr>
        <w:pStyle w:val="a3"/>
        <w:tabs>
          <w:tab w:val="left" w:pos="1134"/>
        </w:tabs>
        <w:spacing w:before="100"/>
        <w:ind w:right="-6"/>
        <w:jc w:val="center"/>
        <w:rPr>
          <w:b/>
          <w:sz w:val="26"/>
          <w:szCs w:val="26"/>
        </w:rPr>
      </w:pPr>
    </w:p>
    <w:p w:rsidR="00EB04A9" w:rsidRPr="00EB04A9" w:rsidRDefault="00EB04A9" w:rsidP="00EB04A9">
      <w:pPr>
        <w:pStyle w:val="a3"/>
        <w:tabs>
          <w:tab w:val="left" w:pos="1134"/>
        </w:tabs>
        <w:spacing w:before="100"/>
        <w:ind w:right="-6"/>
        <w:jc w:val="center"/>
        <w:rPr>
          <w:b/>
          <w:sz w:val="26"/>
          <w:szCs w:val="26"/>
        </w:rPr>
      </w:pPr>
    </w:p>
    <w:p w:rsidR="00EB04A9" w:rsidRPr="00EB04A9" w:rsidRDefault="00EB04A9" w:rsidP="00EB04A9">
      <w:pPr>
        <w:pStyle w:val="a3"/>
        <w:tabs>
          <w:tab w:val="left" w:pos="1134"/>
        </w:tabs>
        <w:ind w:right="-6"/>
        <w:jc w:val="both"/>
        <w:rPr>
          <w:b/>
          <w:sz w:val="26"/>
          <w:szCs w:val="26"/>
        </w:rPr>
      </w:pPr>
    </w:p>
    <w:p w:rsidR="007D719F" w:rsidRDefault="007D719F"/>
    <w:sectPr w:rsidR="007D7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A7BBE"/>
    <w:multiLevelType w:val="hybridMultilevel"/>
    <w:tmpl w:val="7AD6F1C6"/>
    <w:lvl w:ilvl="0" w:tplc="EE305474">
      <w:start w:val="1"/>
      <w:numFmt w:val="decimal"/>
      <w:lvlText w:val="%1."/>
      <w:lvlJc w:val="left"/>
      <w:pPr>
        <w:ind w:left="786" w:hanging="360"/>
      </w:pPr>
      <w:rPr>
        <w:b w:val="0"/>
        <w:color w:val="auto"/>
      </w:rPr>
    </w:lvl>
    <w:lvl w:ilvl="1" w:tplc="04190019">
      <w:start w:val="1"/>
      <w:numFmt w:val="lowerLetter"/>
      <w:lvlText w:val="%2."/>
      <w:lvlJc w:val="left"/>
      <w:pPr>
        <w:ind w:left="967" w:hanging="360"/>
      </w:pPr>
    </w:lvl>
    <w:lvl w:ilvl="2" w:tplc="0419001B">
      <w:start w:val="1"/>
      <w:numFmt w:val="lowerRoman"/>
      <w:lvlText w:val="%3."/>
      <w:lvlJc w:val="right"/>
      <w:pPr>
        <w:ind w:left="1687" w:hanging="180"/>
      </w:pPr>
    </w:lvl>
    <w:lvl w:ilvl="3" w:tplc="0419000F">
      <w:start w:val="1"/>
      <w:numFmt w:val="decimal"/>
      <w:lvlText w:val="%4."/>
      <w:lvlJc w:val="left"/>
      <w:pPr>
        <w:ind w:left="2407" w:hanging="360"/>
      </w:pPr>
    </w:lvl>
    <w:lvl w:ilvl="4" w:tplc="04190019">
      <w:start w:val="1"/>
      <w:numFmt w:val="lowerLetter"/>
      <w:lvlText w:val="%5."/>
      <w:lvlJc w:val="left"/>
      <w:pPr>
        <w:ind w:left="3127" w:hanging="360"/>
      </w:pPr>
    </w:lvl>
    <w:lvl w:ilvl="5" w:tplc="0419001B">
      <w:start w:val="1"/>
      <w:numFmt w:val="lowerRoman"/>
      <w:lvlText w:val="%6."/>
      <w:lvlJc w:val="right"/>
      <w:pPr>
        <w:ind w:left="3847" w:hanging="180"/>
      </w:pPr>
    </w:lvl>
    <w:lvl w:ilvl="6" w:tplc="0419000F">
      <w:start w:val="1"/>
      <w:numFmt w:val="decimal"/>
      <w:lvlText w:val="%7."/>
      <w:lvlJc w:val="left"/>
      <w:pPr>
        <w:ind w:left="4567" w:hanging="360"/>
      </w:pPr>
    </w:lvl>
    <w:lvl w:ilvl="7" w:tplc="04190019">
      <w:start w:val="1"/>
      <w:numFmt w:val="lowerLetter"/>
      <w:lvlText w:val="%8."/>
      <w:lvlJc w:val="left"/>
      <w:pPr>
        <w:ind w:left="5287" w:hanging="360"/>
      </w:pPr>
    </w:lvl>
    <w:lvl w:ilvl="8" w:tplc="0419001B">
      <w:start w:val="1"/>
      <w:numFmt w:val="lowerRoman"/>
      <w:lvlText w:val="%9."/>
      <w:lvlJc w:val="right"/>
      <w:pPr>
        <w:ind w:left="600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A9"/>
    <w:rsid w:val="00667EBA"/>
    <w:rsid w:val="007D719F"/>
    <w:rsid w:val="00EB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B04A9"/>
    <w:rPr>
      <w:sz w:val="28"/>
    </w:rPr>
  </w:style>
  <w:style w:type="character" w:customStyle="1" w:styleId="a4">
    <w:name w:val="Основной текст Знак"/>
    <w:basedOn w:val="a0"/>
    <w:link w:val="a3"/>
    <w:rsid w:val="00EB04A9"/>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EB04A9"/>
    <w:pPr>
      <w:ind w:firstLine="680"/>
      <w:jc w:val="both"/>
    </w:pPr>
    <w:rPr>
      <w:sz w:val="28"/>
    </w:rPr>
  </w:style>
  <w:style w:type="character" w:customStyle="1" w:styleId="20">
    <w:name w:val="Основной текст с отступом 2 Знак"/>
    <w:basedOn w:val="a0"/>
    <w:link w:val="2"/>
    <w:semiHidden/>
    <w:rsid w:val="00EB04A9"/>
    <w:rPr>
      <w:rFonts w:ascii="Times New Roman" w:eastAsia="Times New Roman" w:hAnsi="Times New Roman" w:cs="Times New Roman"/>
      <w:sz w:val="28"/>
      <w:szCs w:val="20"/>
      <w:lang w:eastAsia="ru-RU"/>
    </w:rPr>
  </w:style>
  <w:style w:type="paragraph" w:styleId="a5">
    <w:name w:val="List Paragraph"/>
    <w:basedOn w:val="a"/>
    <w:uiPriority w:val="34"/>
    <w:qFormat/>
    <w:rsid w:val="00EB04A9"/>
    <w:pPr>
      <w:spacing w:before="200"/>
      <w:ind w:left="720" w:firstLine="567"/>
      <w:contextualSpacing/>
      <w:jc w:val="both"/>
    </w:pPr>
    <w:rPr>
      <w:rFonts w:ascii="Calibri" w:eastAsia="Calibri" w:hAnsi="Calibri"/>
      <w:sz w:val="22"/>
      <w:szCs w:val="22"/>
      <w:lang w:eastAsia="en-US"/>
    </w:rPr>
  </w:style>
  <w:style w:type="table" w:styleId="a6">
    <w:name w:val="Table Grid"/>
    <w:basedOn w:val="a1"/>
    <w:uiPriority w:val="59"/>
    <w:rsid w:val="00EB04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B04A9"/>
    <w:rPr>
      <w:color w:val="0000FF"/>
      <w:u w:val="single"/>
    </w:rPr>
  </w:style>
  <w:style w:type="paragraph" w:styleId="a8">
    <w:name w:val="Balloon Text"/>
    <w:basedOn w:val="a"/>
    <w:link w:val="a9"/>
    <w:uiPriority w:val="99"/>
    <w:semiHidden/>
    <w:unhideWhenUsed/>
    <w:rsid w:val="00EB04A9"/>
    <w:rPr>
      <w:rFonts w:ascii="Tahoma" w:hAnsi="Tahoma" w:cs="Tahoma"/>
      <w:sz w:val="16"/>
      <w:szCs w:val="16"/>
    </w:rPr>
  </w:style>
  <w:style w:type="character" w:customStyle="1" w:styleId="a9">
    <w:name w:val="Текст выноски Знак"/>
    <w:basedOn w:val="a0"/>
    <w:link w:val="a8"/>
    <w:uiPriority w:val="99"/>
    <w:semiHidden/>
    <w:rsid w:val="00EB04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B04A9"/>
    <w:rPr>
      <w:sz w:val="28"/>
    </w:rPr>
  </w:style>
  <w:style w:type="character" w:customStyle="1" w:styleId="a4">
    <w:name w:val="Основной текст Знак"/>
    <w:basedOn w:val="a0"/>
    <w:link w:val="a3"/>
    <w:rsid w:val="00EB04A9"/>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EB04A9"/>
    <w:pPr>
      <w:ind w:firstLine="680"/>
      <w:jc w:val="both"/>
    </w:pPr>
    <w:rPr>
      <w:sz w:val="28"/>
    </w:rPr>
  </w:style>
  <w:style w:type="character" w:customStyle="1" w:styleId="20">
    <w:name w:val="Основной текст с отступом 2 Знак"/>
    <w:basedOn w:val="a0"/>
    <w:link w:val="2"/>
    <w:semiHidden/>
    <w:rsid w:val="00EB04A9"/>
    <w:rPr>
      <w:rFonts w:ascii="Times New Roman" w:eastAsia="Times New Roman" w:hAnsi="Times New Roman" w:cs="Times New Roman"/>
      <w:sz w:val="28"/>
      <w:szCs w:val="20"/>
      <w:lang w:eastAsia="ru-RU"/>
    </w:rPr>
  </w:style>
  <w:style w:type="paragraph" w:styleId="a5">
    <w:name w:val="List Paragraph"/>
    <w:basedOn w:val="a"/>
    <w:uiPriority w:val="34"/>
    <w:qFormat/>
    <w:rsid w:val="00EB04A9"/>
    <w:pPr>
      <w:spacing w:before="200"/>
      <w:ind w:left="720" w:firstLine="567"/>
      <w:contextualSpacing/>
      <w:jc w:val="both"/>
    </w:pPr>
    <w:rPr>
      <w:rFonts w:ascii="Calibri" w:eastAsia="Calibri" w:hAnsi="Calibri"/>
      <w:sz w:val="22"/>
      <w:szCs w:val="22"/>
      <w:lang w:eastAsia="en-US"/>
    </w:rPr>
  </w:style>
  <w:style w:type="table" w:styleId="a6">
    <w:name w:val="Table Grid"/>
    <w:basedOn w:val="a1"/>
    <w:uiPriority w:val="59"/>
    <w:rsid w:val="00EB04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B04A9"/>
    <w:rPr>
      <w:color w:val="0000FF"/>
      <w:u w:val="single"/>
    </w:rPr>
  </w:style>
  <w:style w:type="paragraph" w:styleId="a8">
    <w:name w:val="Balloon Text"/>
    <w:basedOn w:val="a"/>
    <w:link w:val="a9"/>
    <w:uiPriority w:val="99"/>
    <w:semiHidden/>
    <w:unhideWhenUsed/>
    <w:rsid w:val="00EB04A9"/>
    <w:rPr>
      <w:rFonts w:ascii="Tahoma" w:hAnsi="Tahoma" w:cs="Tahoma"/>
      <w:sz w:val="16"/>
      <w:szCs w:val="16"/>
    </w:rPr>
  </w:style>
  <w:style w:type="character" w:customStyle="1" w:styleId="a9">
    <w:name w:val="Текст выноски Знак"/>
    <w:basedOn w:val="a0"/>
    <w:link w:val="a8"/>
    <w:uiPriority w:val="99"/>
    <w:semiHidden/>
    <w:rsid w:val="00EB04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 Id="rId13"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 Id="rId18"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483A1CA9E50356C1DA8F673BDDFABBD1E0E4AC11850F787764397F69ABC59D1D3474586BN6SDK" TargetMode="External"/><Relationship Id="rId12"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 Id="rId17"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 Id="rId2" Type="http://schemas.openxmlformats.org/officeDocument/2006/relationships/styles" Target="styles.xml"/><Relationship Id="rId16"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 Id="rId5" Type="http://schemas.openxmlformats.org/officeDocument/2006/relationships/webSettings" Target="webSettings.xml"/><Relationship Id="rId15"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 Id="rId10"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 Id="rId19"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 Id="rId4" Type="http://schemas.openxmlformats.org/officeDocument/2006/relationships/settings" Target="settings.xml"/><Relationship Id="rId9" Type="http://schemas.openxmlformats.org/officeDocument/2006/relationships/hyperlink" Target="consultantplus://offline/ref=483A1CA9E50356C1DA8F673BDDFABBD1E0E4AC11850F787764397F69ABNCS5K" TargetMode="External"/><Relationship Id="rId14" Type="http://schemas.openxmlformats.org/officeDocument/2006/relationships/hyperlink" Target="file:///\\Delo-okt\&#1084;&#1086;&#1080;%20&#1076;&#1086;&#1082;&#1091;&#1084;&#1077;&#1085;&#1090;&#1099;\&#1055;&#1054;&#1057;&#1045;&#1051;&#1050;&#1054;&#1042;&#1054;&#1045;%20&#1057;&#1054;&#1041;&#1056;&#1040;&#1053;&#1048;&#1045;\&#1055;&#1086;&#1089;&#1077;&#1083;&#1082;&#1086;&#1074;&#1086;&#1077;%20&#1089;&#1086;&#1073;&#1088;&#1072;&#1085;&#1080;&#1077;%202013%20&#1075;&#1086;&#1076;\&#1055;&#1086;&#1089;&#1077;&#1083;&#1082;&#1086;&#1074;&#1086;&#1077;%20&#1089;&#1086;&#1073;&#1088;&#1072;&#1085;&#1080;&#1077;%20&#1090;&#1088;&#1077;&#1090;&#1080;&#1081;%20&#1089;&#1086;&#1079;&#1099;&#1074;%20&#1079;&#1072;&#1089;&#1077;&#1076;&#1072;&#1085;&#1080;&#1103;%20&#8470;%201,2,3\&#1055;&#1054;&#1057;&#1045;&#1051;&#1050;&#1054;&#1042;&#1054;&#1045;%20&#1057;&#1054;&#1041;&#1056;&#1040;&#1053;&#1048;&#1045;%202013-2018&#1075;%20&#1087;&#1088;&#1086;&#1090;&#1086;&#1082;&#1086;&#1083;&#1099;%20&#1080;%20&#1088;&#1077;&#1096;&#1077;&#1085;&#1080;&#1103;%20&#1082;%20&#1085;&#1080;&#1084;\&#1055;&#1088;&#1086;&#1090;&#1086;&#1082;&#1086;&#1083;%20&#8470;%2031%20&#1080;%20&#1088;&#1077;&#1096;&#1077;&#1085;&#1080;&#1103;%20182-\&#1055;&#1056;&#1054;&#1045;&#1050;&#1058;%20&#1086;%20&#1050;&#1086;&#1084;&#1080;&#1089;&#1089;&#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3457</Words>
  <Characters>19711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 Стребкова</cp:lastModifiedBy>
  <cp:revision>2</cp:revision>
  <cp:lastPrinted>2018-06-06T10:21:00Z</cp:lastPrinted>
  <dcterms:created xsi:type="dcterms:W3CDTF">2016-02-29T09:51:00Z</dcterms:created>
  <dcterms:modified xsi:type="dcterms:W3CDTF">2018-06-06T10:24:00Z</dcterms:modified>
</cp:coreProperties>
</file>