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7E" w:rsidRPr="00B81F0A" w:rsidRDefault="0065117E" w:rsidP="0065117E">
      <w:pPr>
        <w:ind w:right="-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35"/>
      </w:tblGrid>
      <w:tr w:rsidR="0065117E" w:rsidRPr="00B81F0A" w:rsidTr="00BB4D25">
        <w:tc>
          <w:tcPr>
            <w:tcW w:w="9889" w:type="dxa"/>
          </w:tcPr>
          <w:p w:rsidR="0065117E" w:rsidRPr="00B81F0A" w:rsidRDefault="0065117E" w:rsidP="00BB4D25">
            <w:pPr>
              <w:ind w:right="-1"/>
              <w:jc w:val="center"/>
              <w:rPr>
                <w:b/>
                <w:bCs/>
                <w:sz w:val="10"/>
                <w:szCs w:val="10"/>
              </w:rPr>
            </w:pP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B81F0A">
              <w:rPr>
                <w:rFonts w:ascii="Arial" w:hAnsi="Arial" w:cs="Arial"/>
                <w:b/>
                <w:bCs/>
              </w:rPr>
              <w:t>МУНИЦИПАЛЬНЫЙ РАЙОН «БЕЛГОРОДСКИЙ РАЙОН» БЕЛГОРОДСКОЙ ОБЛАСТИ</w:t>
            </w: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1F0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5117E" w:rsidRPr="00B81F0A" w:rsidRDefault="0065117E" w:rsidP="00BB4D25">
            <w:pPr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81F0A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65117E" w:rsidRPr="00B81F0A" w:rsidRDefault="0065117E" w:rsidP="00BB4D25">
            <w:pPr>
              <w:ind w:right="-1"/>
              <w:rPr>
                <w:bCs/>
                <w:sz w:val="32"/>
                <w:szCs w:val="32"/>
              </w:rPr>
            </w:pPr>
          </w:p>
          <w:p w:rsidR="0065117E" w:rsidRPr="00B81F0A" w:rsidRDefault="0065117E" w:rsidP="00BB4D25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81F0A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65117E" w:rsidRPr="00B81F0A" w:rsidRDefault="0065117E" w:rsidP="00BB4D25">
            <w:pPr>
              <w:ind w:right="-1"/>
            </w:pPr>
          </w:p>
          <w:p w:rsidR="0065117E" w:rsidRPr="00B81F0A" w:rsidRDefault="0065117E" w:rsidP="00BB4D25">
            <w:pPr>
              <w:ind w:right="-1"/>
            </w:pPr>
          </w:p>
          <w:tbl>
            <w:tblPr>
              <w:tblW w:w="9919" w:type="dxa"/>
              <w:tblLook w:val="04A0" w:firstRow="1" w:lastRow="0" w:firstColumn="1" w:lastColumn="0" w:noHBand="0" w:noVBand="1"/>
            </w:tblPr>
            <w:tblGrid>
              <w:gridCol w:w="4959"/>
              <w:gridCol w:w="4960"/>
            </w:tblGrid>
            <w:tr w:rsidR="0065117E" w:rsidRPr="00B81F0A" w:rsidTr="00BB4D25">
              <w:trPr>
                <w:trHeight w:val="317"/>
              </w:trPr>
              <w:tc>
                <w:tcPr>
                  <w:tcW w:w="4959" w:type="dxa"/>
                  <w:shd w:val="clear" w:color="auto" w:fill="auto"/>
                </w:tcPr>
                <w:p w:rsidR="0065117E" w:rsidRPr="00B81F0A" w:rsidRDefault="0065117E" w:rsidP="001F2E8D">
                  <w:pPr>
                    <w:ind w:right="-1"/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</w:pP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«</w:t>
                  </w:r>
                  <w:r w:rsidR="001F2E8D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07</w:t>
                  </w: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»</w:t>
                  </w:r>
                  <w:r w:rsidR="001F2E8D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 xml:space="preserve"> июня </w:t>
                  </w:r>
                  <w:r w:rsidR="00FA5A86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 xml:space="preserve"> </w:t>
                  </w: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2024 г.</w:t>
                  </w:r>
                </w:p>
              </w:tc>
              <w:tc>
                <w:tcPr>
                  <w:tcW w:w="4960" w:type="dxa"/>
                  <w:shd w:val="clear" w:color="auto" w:fill="auto"/>
                </w:tcPr>
                <w:p w:rsidR="0065117E" w:rsidRPr="00B81F0A" w:rsidRDefault="0065117E" w:rsidP="001F2E8D">
                  <w:pPr>
                    <w:ind w:right="137"/>
                    <w:jc w:val="right"/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</w:pPr>
                  <w:r w:rsidRPr="00B81F0A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 xml:space="preserve">                        № </w:t>
                  </w:r>
                  <w:r w:rsidR="001F2E8D">
                    <w:rPr>
                      <w:rFonts w:ascii="Arial" w:eastAsia="Calibri" w:hAnsi="Arial" w:cs="Arial"/>
                      <w:b/>
                      <w:sz w:val="22"/>
                      <w:lang w:eastAsia="en-US"/>
                    </w:rPr>
                    <w:t>133</w:t>
                  </w:r>
                </w:p>
              </w:tc>
            </w:tr>
          </w:tbl>
          <w:p w:rsidR="0065117E" w:rsidRPr="00B81F0A" w:rsidRDefault="0065117E" w:rsidP="00BB4D25">
            <w:pPr>
              <w:ind w:right="-1"/>
              <w:rPr>
                <w:b/>
                <w:bCs/>
                <w:sz w:val="28"/>
              </w:rPr>
            </w:pPr>
          </w:p>
        </w:tc>
      </w:tr>
    </w:tbl>
    <w:p w:rsidR="007D606E" w:rsidRPr="008E1D07" w:rsidRDefault="007D606E" w:rsidP="007D606E">
      <w:pPr>
        <w:jc w:val="center"/>
        <w:rPr>
          <w:rFonts w:ascii="Arial" w:hAnsi="Arial" w:cs="Arial"/>
          <w:sz w:val="24"/>
          <w:szCs w:val="24"/>
        </w:rPr>
      </w:pPr>
    </w:p>
    <w:p w:rsidR="00FA37DA" w:rsidRPr="0065117E" w:rsidRDefault="00FA37DA" w:rsidP="0065117E">
      <w:pPr>
        <w:keepNext/>
        <w:jc w:val="center"/>
        <w:rPr>
          <w:b/>
          <w:color w:val="000000"/>
          <w:sz w:val="27"/>
          <w:szCs w:val="27"/>
        </w:rPr>
      </w:pPr>
      <w:r w:rsidRPr="0065117E">
        <w:rPr>
          <w:b/>
          <w:color w:val="000000"/>
          <w:sz w:val="27"/>
          <w:szCs w:val="27"/>
        </w:rPr>
        <w:t>Об утверждении Положения о муниципальной системе оповещения и информирования</w:t>
      </w:r>
      <w:r w:rsidR="007D606E" w:rsidRPr="0065117E">
        <w:rPr>
          <w:b/>
          <w:color w:val="000000"/>
          <w:sz w:val="27"/>
          <w:szCs w:val="27"/>
        </w:rPr>
        <w:t xml:space="preserve"> </w:t>
      </w:r>
      <w:r w:rsidRPr="0065117E">
        <w:rPr>
          <w:b/>
          <w:color w:val="000000"/>
          <w:sz w:val="27"/>
          <w:szCs w:val="27"/>
        </w:rPr>
        <w:t>населения</w:t>
      </w:r>
      <w:r w:rsidR="007D606E" w:rsidRPr="0065117E">
        <w:rPr>
          <w:b/>
          <w:color w:val="000000"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об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угрозе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возникновения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или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возникновении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чрезвычайных ситуаций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на территории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муниципального образования «</w:t>
      </w:r>
      <w:r w:rsidR="00FA5A86">
        <w:rPr>
          <w:b/>
          <w:sz w:val="27"/>
          <w:szCs w:val="27"/>
        </w:rPr>
        <w:t>г</w:t>
      </w:r>
      <w:r w:rsidRPr="0065117E">
        <w:rPr>
          <w:b/>
          <w:sz w:val="27"/>
          <w:szCs w:val="27"/>
        </w:rPr>
        <w:t xml:space="preserve">ородское поселение </w:t>
      </w:r>
      <w:r w:rsidR="0065117E" w:rsidRPr="0065117E">
        <w:rPr>
          <w:b/>
          <w:sz w:val="27"/>
          <w:szCs w:val="27"/>
        </w:rPr>
        <w:t>«Поселок Октябрьский»</w:t>
      </w:r>
      <w:r w:rsidRPr="0065117E">
        <w:rPr>
          <w:b/>
          <w:sz w:val="27"/>
          <w:szCs w:val="27"/>
        </w:rPr>
        <w:t xml:space="preserve"> муниципального района «Белгородский район» Белгородской области</w:t>
      </w:r>
    </w:p>
    <w:p w:rsidR="00FA37DA" w:rsidRPr="0065117E" w:rsidRDefault="00FA37DA" w:rsidP="00FA37DA">
      <w:pPr>
        <w:shd w:val="clear" w:color="auto" w:fill="FFFFFF"/>
        <w:rPr>
          <w:sz w:val="27"/>
          <w:szCs w:val="27"/>
        </w:rPr>
      </w:pPr>
    </w:p>
    <w:p w:rsidR="0065117E" w:rsidRPr="0065117E" w:rsidRDefault="0065117E" w:rsidP="00FA37DA">
      <w:pPr>
        <w:shd w:val="clear" w:color="auto" w:fill="FFFFFF"/>
        <w:rPr>
          <w:sz w:val="27"/>
          <w:szCs w:val="27"/>
        </w:rPr>
      </w:pPr>
    </w:p>
    <w:p w:rsidR="00FA37DA" w:rsidRPr="0065117E" w:rsidRDefault="00FA37DA" w:rsidP="007D606E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65117E">
        <w:rPr>
          <w:bCs/>
          <w:color w:val="000000"/>
          <w:sz w:val="27"/>
          <w:szCs w:val="27"/>
        </w:rPr>
        <w:t xml:space="preserve">Во исполнение Федерального закона </w:t>
      </w:r>
      <w:hyperlink r:id="rId9" w:history="1">
        <w:r w:rsidRPr="0065117E">
          <w:rPr>
            <w:bCs/>
            <w:color w:val="000000"/>
            <w:sz w:val="27"/>
            <w:szCs w:val="27"/>
          </w:rPr>
          <w:t>от 21.12.1994 </w:t>
        </w:r>
        <w:r w:rsidR="0065117E">
          <w:rPr>
            <w:bCs/>
            <w:color w:val="000000"/>
            <w:sz w:val="27"/>
            <w:szCs w:val="27"/>
          </w:rPr>
          <w:t>№</w:t>
        </w:r>
        <w:r w:rsidRPr="0065117E">
          <w:rPr>
            <w:bCs/>
            <w:color w:val="000000"/>
            <w:sz w:val="27"/>
            <w:szCs w:val="27"/>
          </w:rPr>
          <w:t> 68-ФЗ</w:t>
        </w:r>
      </w:hyperlink>
      <w:r w:rsidRPr="0065117E">
        <w:rPr>
          <w:bCs/>
          <w:color w:val="000000"/>
          <w:sz w:val="27"/>
          <w:szCs w:val="27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10" w:history="1">
        <w:r w:rsidRPr="0065117E">
          <w:rPr>
            <w:bCs/>
            <w:color w:val="000000"/>
            <w:sz w:val="27"/>
            <w:szCs w:val="27"/>
          </w:rPr>
          <w:t>приказов МЧС России и Министерства цифрового развития, связи и массовых коммуникаций Российской Федерации от 31.07.2020 </w:t>
        </w:r>
        <w:r w:rsidR="0065117E">
          <w:rPr>
            <w:bCs/>
            <w:color w:val="000000"/>
            <w:sz w:val="27"/>
            <w:szCs w:val="27"/>
          </w:rPr>
          <w:t>№</w:t>
        </w:r>
        <w:r w:rsidRPr="0065117E">
          <w:rPr>
            <w:bCs/>
            <w:color w:val="000000"/>
            <w:sz w:val="27"/>
            <w:szCs w:val="27"/>
          </w:rPr>
          <w:t xml:space="preserve"> 578/365 «Об утверждении Положения о системах оповещения населения», </w:t>
        </w:r>
      </w:hyperlink>
      <w:hyperlink r:id="rId11" w:history="1">
        <w:r w:rsidR="007D606E" w:rsidRPr="0065117E">
          <w:rPr>
            <w:color w:val="000000"/>
            <w:sz w:val="27"/>
            <w:szCs w:val="27"/>
          </w:rPr>
          <w:t xml:space="preserve"> </w:t>
        </w:r>
        <w:r w:rsidRPr="0065117E">
          <w:rPr>
            <w:color w:val="000000"/>
            <w:sz w:val="27"/>
            <w:szCs w:val="27"/>
          </w:rPr>
          <w:t xml:space="preserve">руководствуясь Уставом городского поселения </w:t>
        </w:r>
        <w:r w:rsidR="0065117E" w:rsidRPr="0065117E">
          <w:rPr>
            <w:color w:val="000000"/>
            <w:sz w:val="27"/>
            <w:szCs w:val="27"/>
          </w:rPr>
          <w:t>«Поселок Октябрьский»</w:t>
        </w:r>
        <w:r w:rsidRPr="0065117E">
          <w:rPr>
            <w:color w:val="000000"/>
            <w:sz w:val="27"/>
            <w:szCs w:val="27"/>
          </w:rPr>
          <w:t xml:space="preserve"> муниципального района «Белгородский район», администрация городского поселения </w:t>
        </w:r>
        <w:r w:rsidR="0065117E" w:rsidRPr="0065117E">
          <w:rPr>
            <w:color w:val="000000"/>
            <w:sz w:val="27"/>
            <w:szCs w:val="27"/>
          </w:rPr>
          <w:t>«Поселок Октябрьский»</w:t>
        </w:r>
        <w:r w:rsidR="007D606E" w:rsidRPr="0065117E">
          <w:rPr>
            <w:color w:val="000000"/>
            <w:sz w:val="27"/>
            <w:szCs w:val="27"/>
          </w:rPr>
          <w:t xml:space="preserve"> </w:t>
        </w:r>
      </w:hyperlink>
      <w:r w:rsidR="0065117E" w:rsidRPr="0065117E">
        <w:rPr>
          <w:b/>
          <w:color w:val="000000"/>
          <w:spacing w:val="20"/>
          <w:sz w:val="27"/>
          <w:szCs w:val="27"/>
        </w:rPr>
        <w:t>постановляет</w:t>
      </w:r>
      <w:r w:rsidRPr="0065117E">
        <w:rPr>
          <w:color w:val="000000"/>
          <w:sz w:val="27"/>
          <w:szCs w:val="27"/>
        </w:rPr>
        <w:t>:</w:t>
      </w:r>
      <w:proofErr w:type="gramEnd"/>
    </w:p>
    <w:p w:rsidR="00FA37DA" w:rsidRPr="0065117E" w:rsidRDefault="00FA37DA" w:rsidP="00FA37DA">
      <w:pPr>
        <w:ind w:firstLine="851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1. Утвердить Положение о муниципальной системе оповещения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color w:val="000000"/>
          <w:sz w:val="27"/>
          <w:szCs w:val="27"/>
        </w:rPr>
        <w:t>и информирования</w:t>
      </w:r>
      <w:r w:rsidR="007D606E" w:rsidRPr="0065117E">
        <w:rPr>
          <w:color w:val="000000"/>
          <w:sz w:val="27"/>
          <w:szCs w:val="27"/>
        </w:rPr>
        <w:t xml:space="preserve"> </w:t>
      </w:r>
      <w:r w:rsidRPr="0065117E">
        <w:rPr>
          <w:color w:val="000000"/>
          <w:sz w:val="27"/>
          <w:szCs w:val="27"/>
        </w:rPr>
        <w:t xml:space="preserve">населения </w:t>
      </w:r>
      <w:r w:rsidRPr="0065117E">
        <w:rPr>
          <w:sz w:val="27"/>
          <w:szCs w:val="27"/>
        </w:rPr>
        <w:t>об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угрозе возникновения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или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возникновении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чрезвычайных ситуаций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на территории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 xml:space="preserve">городского поселения </w:t>
      </w:r>
      <w:r w:rsidR="0065117E" w:rsidRPr="0065117E">
        <w:rPr>
          <w:sz w:val="27"/>
          <w:szCs w:val="27"/>
        </w:rPr>
        <w:t>«Поселок Октябрьский»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(прил</w:t>
      </w:r>
      <w:r w:rsidR="007E160A" w:rsidRPr="0065117E">
        <w:rPr>
          <w:sz w:val="27"/>
          <w:szCs w:val="27"/>
        </w:rPr>
        <w:t>агается</w:t>
      </w:r>
      <w:r w:rsidRPr="0065117E">
        <w:rPr>
          <w:sz w:val="27"/>
          <w:szCs w:val="27"/>
        </w:rPr>
        <w:t>).</w:t>
      </w:r>
    </w:p>
    <w:p w:rsidR="007D606E" w:rsidRPr="0065117E" w:rsidRDefault="00FA37DA" w:rsidP="00FA37DA">
      <w:pPr>
        <w:ind w:firstLine="851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2. </w:t>
      </w:r>
      <w:r w:rsidR="007D606E" w:rsidRPr="0065117E">
        <w:rPr>
          <w:sz w:val="27"/>
          <w:szCs w:val="27"/>
        </w:rPr>
        <w:t xml:space="preserve"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</w:t>
      </w:r>
      <w:r w:rsidR="0065117E" w:rsidRPr="0065117E">
        <w:rPr>
          <w:sz w:val="27"/>
          <w:szCs w:val="27"/>
        </w:rPr>
        <w:t>«Поселок Октябрьский»</w:t>
      </w:r>
      <w:r w:rsidR="007D606E" w:rsidRPr="0065117E">
        <w:rPr>
          <w:sz w:val="27"/>
          <w:szCs w:val="27"/>
        </w:rPr>
        <w:t xml:space="preserve"> муниципального района «Белгородский район» Белгородской области (</w:t>
      </w:r>
      <w:r w:rsidR="0065117E" w:rsidRPr="0065117E">
        <w:rPr>
          <w:sz w:val="27"/>
          <w:szCs w:val="27"/>
        </w:rPr>
        <w:t>poselokoktyabrskij-r31.gosweb.gosuslugi.ru</w:t>
      </w:r>
      <w:r w:rsidR="007D606E" w:rsidRPr="0065117E">
        <w:rPr>
          <w:sz w:val="27"/>
          <w:szCs w:val="27"/>
        </w:rPr>
        <w:t>)</w:t>
      </w:r>
      <w:r w:rsidR="0065117E">
        <w:rPr>
          <w:sz w:val="27"/>
          <w:szCs w:val="27"/>
        </w:rPr>
        <w:t>.</w:t>
      </w:r>
    </w:p>
    <w:p w:rsidR="00FA37DA" w:rsidRPr="0065117E" w:rsidRDefault="007D606E" w:rsidP="00FA37DA">
      <w:pPr>
        <w:ind w:firstLine="851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3</w:t>
      </w:r>
      <w:r w:rsidR="00FA37DA" w:rsidRPr="0065117E">
        <w:rPr>
          <w:sz w:val="27"/>
          <w:szCs w:val="27"/>
        </w:rPr>
        <w:t xml:space="preserve">. </w:t>
      </w:r>
      <w:proofErr w:type="gramStart"/>
      <w:r w:rsidR="00FA37DA" w:rsidRPr="0065117E">
        <w:rPr>
          <w:sz w:val="27"/>
          <w:szCs w:val="27"/>
        </w:rPr>
        <w:t>Контроль за</w:t>
      </w:r>
      <w:proofErr w:type="gramEnd"/>
      <w:r w:rsidR="00FA37DA" w:rsidRPr="0065117E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4801AD" w:rsidRPr="0065117E" w:rsidRDefault="004801AD" w:rsidP="004801AD">
      <w:pPr>
        <w:jc w:val="both"/>
        <w:rPr>
          <w:sz w:val="27"/>
          <w:szCs w:val="27"/>
        </w:rPr>
      </w:pPr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7D606E" w:rsidRPr="0065117E" w:rsidRDefault="007D606E" w:rsidP="0065117E">
      <w:pPr>
        <w:rPr>
          <w:sz w:val="27"/>
          <w:szCs w:val="27"/>
        </w:rPr>
      </w:pPr>
    </w:p>
    <w:p w:rsidR="0065117E" w:rsidRPr="00DB2ED1" w:rsidRDefault="0065117E" w:rsidP="0065117E">
      <w:pPr>
        <w:jc w:val="both"/>
        <w:rPr>
          <w:b/>
          <w:sz w:val="27"/>
          <w:szCs w:val="27"/>
        </w:rPr>
      </w:pPr>
      <w:r w:rsidRPr="00DB2ED1">
        <w:rPr>
          <w:b/>
          <w:sz w:val="27"/>
          <w:szCs w:val="27"/>
        </w:rPr>
        <w:t xml:space="preserve">Глава администрации </w:t>
      </w:r>
      <w:proofErr w:type="gramStart"/>
      <w:r w:rsidRPr="00DB2ED1">
        <w:rPr>
          <w:b/>
          <w:sz w:val="27"/>
          <w:szCs w:val="27"/>
        </w:rPr>
        <w:t>городского</w:t>
      </w:r>
      <w:proofErr w:type="gramEnd"/>
    </w:p>
    <w:p w:rsidR="0065117E" w:rsidRPr="00DB2ED1" w:rsidRDefault="0065117E" w:rsidP="0065117E">
      <w:pPr>
        <w:jc w:val="both"/>
        <w:rPr>
          <w:b/>
          <w:sz w:val="27"/>
          <w:szCs w:val="27"/>
        </w:rPr>
      </w:pPr>
      <w:r w:rsidRPr="00DB2ED1">
        <w:rPr>
          <w:b/>
          <w:sz w:val="27"/>
          <w:szCs w:val="27"/>
        </w:rPr>
        <w:t xml:space="preserve">поселения «Поселок Октябрьский»                                                       А.А. </w:t>
      </w:r>
      <w:proofErr w:type="spellStart"/>
      <w:r w:rsidRPr="00DB2ED1">
        <w:rPr>
          <w:b/>
          <w:sz w:val="27"/>
          <w:szCs w:val="27"/>
        </w:rPr>
        <w:t>Дукмас</w:t>
      </w:r>
      <w:proofErr w:type="spellEnd"/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7D606E" w:rsidRPr="0065117E" w:rsidRDefault="007D606E" w:rsidP="00FA37DA">
      <w:pPr>
        <w:jc w:val="right"/>
        <w:rPr>
          <w:sz w:val="27"/>
          <w:szCs w:val="27"/>
        </w:rPr>
      </w:pPr>
    </w:p>
    <w:p w:rsidR="00FA5A86" w:rsidRDefault="00FA5A86" w:rsidP="0065117E">
      <w:pPr>
        <w:ind w:left="453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УТВЕРЖДЕНО</w:t>
      </w:r>
    </w:p>
    <w:p w:rsidR="00FA37DA" w:rsidRPr="0065117E" w:rsidRDefault="00FA37DA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постановлением администрации</w:t>
      </w:r>
    </w:p>
    <w:p w:rsidR="00906BEC" w:rsidRPr="0065117E" w:rsidRDefault="00FA37DA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городского поселения</w:t>
      </w:r>
    </w:p>
    <w:p w:rsidR="0065117E" w:rsidRPr="0065117E" w:rsidRDefault="0065117E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«Поселок Октябрьский»</w:t>
      </w:r>
    </w:p>
    <w:p w:rsidR="00FA37DA" w:rsidRPr="0065117E" w:rsidRDefault="00FA37DA" w:rsidP="0065117E">
      <w:pPr>
        <w:ind w:left="4536"/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 xml:space="preserve">от </w:t>
      </w:r>
      <w:r w:rsidR="001F2E8D">
        <w:rPr>
          <w:b/>
          <w:sz w:val="27"/>
          <w:szCs w:val="27"/>
        </w:rPr>
        <w:t>07 июня 2024 г.</w:t>
      </w:r>
      <w:r w:rsidR="00906BEC" w:rsidRPr="0065117E">
        <w:rPr>
          <w:b/>
          <w:sz w:val="27"/>
          <w:szCs w:val="27"/>
        </w:rPr>
        <w:t xml:space="preserve"> № </w:t>
      </w:r>
      <w:r w:rsidR="001F2E8D">
        <w:rPr>
          <w:b/>
          <w:sz w:val="27"/>
          <w:szCs w:val="27"/>
        </w:rPr>
        <w:t>133</w:t>
      </w:r>
    </w:p>
    <w:p w:rsidR="00FA37DA" w:rsidRPr="0065117E" w:rsidRDefault="00FA37DA" w:rsidP="00FA37DA">
      <w:pPr>
        <w:tabs>
          <w:tab w:val="left" w:pos="4170"/>
        </w:tabs>
        <w:rPr>
          <w:sz w:val="27"/>
          <w:szCs w:val="27"/>
        </w:rPr>
      </w:pPr>
    </w:p>
    <w:p w:rsidR="00FA37DA" w:rsidRPr="0065117E" w:rsidRDefault="00FA37DA" w:rsidP="00906BEC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5117E">
        <w:rPr>
          <w:rFonts w:ascii="Times New Roman" w:hAnsi="Times New Roman" w:cs="Times New Roman"/>
          <w:b/>
          <w:color w:val="000000"/>
          <w:sz w:val="27"/>
          <w:szCs w:val="27"/>
        </w:rPr>
        <w:t>Положение</w:t>
      </w:r>
      <w:bookmarkStart w:id="0" w:name="_GoBack"/>
      <w:bookmarkEnd w:id="0"/>
    </w:p>
    <w:p w:rsidR="0065117E" w:rsidRDefault="00FA37DA" w:rsidP="00FA37DA">
      <w:pPr>
        <w:jc w:val="center"/>
        <w:rPr>
          <w:b/>
          <w:color w:val="000000"/>
          <w:sz w:val="27"/>
          <w:szCs w:val="27"/>
        </w:rPr>
      </w:pPr>
      <w:r w:rsidRPr="0065117E">
        <w:rPr>
          <w:b/>
          <w:color w:val="000000"/>
          <w:sz w:val="27"/>
          <w:szCs w:val="27"/>
        </w:rPr>
        <w:t>о муниципальной системе оповещения и информирования</w:t>
      </w:r>
      <w:r w:rsidR="007D606E" w:rsidRPr="0065117E">
        <w:rPr>
          <w:b/>
          <w:color w:val="000000"/>
          <w:sz w:val="27"/>
          <w:szCs w:val="27"/>
        </w:rPr>
        <w:t xml:space="preserve"> </w:t>
      </w:r>
      <w:r w:rsidRPr="0065117E">
        <w:rPr>
          <w:b/>
          <w:color w:val="000000"/>
          <w:sz w:val="27"/>
          <w:szCs w:val="27"/>
        </w:rPr>
        <w:t xml:space="preserve">населения </w:t>
      </w:r>
    </w:p>
    <w:p w:rsidR="0065117E" w:rsidRDefault="00FA37DA" w:rsidP="00FA37DA">
      <w:pPr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об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угрозе возникновения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или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возникновении</w:t>
      </w:r>
      <w:r w:rsidR="007D606E" w:rsidRPr="0065117E">
        <w:rPr>
          <w:b/>
          <w:sz w:val="27"/>
          <w:szCs w:val="27"/>
        </w:rPr>
        <w:t xml:space="preserve"> </w:t>
      </w:r>
      <w:r w:rsidRPr="0065117E">
        <w:rPr>
          <w:b/>
          <w:sz w:val="27"/>
          <w:szCs w:val="27"/>
        </w:rPr>
        <w:t>чрезвычайных ситуаций</w:t>
      </w:r>
      <w:r w:rsidR="007D606E" w:rsidRPr="0065117E">
        <w:rPr>
          <w:b/>
          <w:sz w:val="27"/>
          <w:szCs w:val="27"/>
        </w:rPr>
        <w:t xml:space="preserve"> </w:t>
      </w:r>
    </w:p>
    <w:p w:rsidR="00FA37DA" w:rsidRPr="0065117E" w:rsidRDefault="00FA37DA" w:rsidP="00FA37DA">
      <w:pPr>
        <w:jc w:val="center"/>
        <w:rPr>
          <w:b/>
          <w:sz w:val="27"/>
          <w:szCs w:val="27"/>
        </w:rPr>
      </w:pPr>
      <w:r w:rsidRPr="0065117E">
        <w:rPr>
          <w:b/>
          <w:sz w:val="27"/>
          <w:szCs w:val="27"/>
        </w:rPr>
        <w:t>на территории</w:t>
      </w:r>
      <w:r w:rsidR="007D606E" w:rsidRPr="0065117E">
        <w:rPr>
          <w:b/>
          <w:sz w:val="27"/>
          <w:szCs w:val="27"/>
        </w:rPr>
        <w:t xml:space="preserve"> </w:t>
      </w:r>
      <w:r w:rsidR="00906BEC" w:rsidRPr="0065117E">
        <w:rPr>
          <w:b/>
          <w:sz w:val="27"/>
          <w:szCs w:val="27"/>
        </w:rPr>
        <w:t xml:space="preserve">городского поселения </w:t>
      </w:r>
      <w:r w:rsidR="0065117E" w:rsidRPr="0065117E">
        <w:rPr>
          <w:b/>
          <w:sz w:val="27"/>
          <w:szCs w:val="27"/>
        </w:rPr>
        <w:t>«Поселок Октябрьский»</w:t>
      </w:r>
    </w:p>
    <w:p w:rsidR="00FA37DA" w:rsidRPr="0065117E" w:rsidRDefault="00FA37DA" w:rsidP="00FA37DA">
      <w:pPr>
        <w:pStyle w:val="1"/>
        <w:spacing w:before="0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sub_100"/>
    </w:p>
    <w:p w:rsidR="00FA37DA" w:rsidRPr="0065117E" w:rsidRDefault="0065117E" w:rsidP="0065117E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5117E"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I</w:t>
      </w:r>
      <w:r w:rsidRPr="0065117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. </w:t>
      </w:r>
      <w:r w:rsidR="00FA37DA" w:rsidRPr="0065117E">
        <w:rPr>
          <w:rFonts w:ascii="Times New Roman" w:hAnsi="Times New Roman" w:cs="Times New Roman"/>
          <w:b/>
          <w:color w:val="000000"/>
          <w:sz w:val="27"/>
          <w:szCs w:val="27"/>
        </w:rPr>
        <w:t>Общие положения</w:t>
      </w:r>
      <w:bookmarkEnd w:id="1"/>
    </w:p>
    <w:p w:rsidR="00FA37DA" w:rsidRPr="0065117E" w:rsidRDefault="00FA37DA" w:rsidP="00FA37DA">
      <w:pPr>
        <w:rPr>
          <w:sz w:val="27"/>
          <w:szCs w:val="27"/>
        </w:rPr>
      </w:pPr>
    </w:p>
    <w:p w:rsidR="00FA37DA" w:rsidRPr="0065117E" w:rsidRDefault="00FA37DA" w:rsidP="007D606E">
      <w:pPr>
        <w:pStyle w:val="1"/>
        <w:spacing w:before="0"/>
        <w:ind w:firstLine="72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bookmarkStart w:id="2" w:name="sub_1001"/>
      <w:r w:rsidRPr="0065117E">
        <w:rPr>
          <w:rFonts w:ascii="Times New Roman" w:hAnsi="Times New Roman" w:cs="Times New Roman"/>
          <w:color w:val="000000"/>
          <w:sz w:val="27"/>
          <w:szCs w:val="27"/>
        </w:rPr>
        <w:t xml:space="preserve">1.1. </w:t>
      </w:r>
      <w:proofErr w:type="gramStart"/>
      <w:r w:rsidRPr="0065117E">
        <w:rPr>
          <w:rFonts w:ascii="Times New Roman" w:hAnsi="Times New Roman" w:cs="Times New Roman"/>
          <w:color w:val="000000"/>
          <w:sz w:val="27"/>
          <w:szCs w:val="27"/>
        </w:rPr>
        <w:t>Положение о муниципальной системе оповещения населения (далее - Положение) муниципального образования</w:t>
      </w:r>
      <w:r w:rsidR="00906BEC" w:rsidRPr="0065117E">
        <w:rPr>
          <w:rFonts w:ascii="Times New Roman" w:hAnsi="Times New Roman" w:cs="Times New Roman"/>
          <w:color w:val="000000"/>
          <w:sz w:val="27"/>
          <w:szCs w:val="27"/>
        </w:rPr>
        <w:t xml:space="preserve"> «</w:t>
      </w:r>
      <w:r w:rsidR="0065117E">
        <w:rPr>
          <w:rFonts w:ascii="Times New Roman" w:hAnsi="Times New Roman" w:cs="Times New Roman"/>
          <w:color w:val="000000"/>
          <w:sz w:val="27"/>
          <w:szCs w:val="27"/>
        </w:rPr>
        <w:t>г</w:t>
      </w:r>
      <w:r w:rsidR="00906BEC" w:rsidRPr="0065117E">
        <w:rPr>
          <w:rFonts w:ascii="Times New Roman" w:hAnsi="Times New Roman" w:cs="Times New Roman"/>
          <w:color w:val="000000"/>
          <w:sz w:val="27"/>
          <w:szCs w:val="27"/>
        </w:rPr>
        <w:t xml:space="preserve">ородское поселение </w:t>
      </w:r>
      <w:r w:rsidR="0065117E" w:rsidRPr="0065117E">
        <w:rPr>
          <w:rFonts w:ascii="Times New Roman" w:hAnsi="Times New Roman" w:cs="Times New Roman"/>
          <w:color w:val="000000"/>
          <w:sz w:val="27"/>
          <w:szCs w:val="27"/>
        </w:rPr>
        <w:t>«Поселок Октябрьский»</w:t>
      </w:r>
      <w:r w:rsidR="006511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06BEC" w:rsidRPr="0065117E">
        <w:rPr>
          <w:rFonts w:ascii="Times New Roman" w:hAnsi="Times New Roman" w:cs="Times New Roman"/>
          <w:color w:val="000000"/>
          <w:sz w:val="27"/>
          <w:szCs w:val="27"/>
        </w:rPr>
        <w:t>(далее – городское</w:t>
      </w:r>
      <w:r w:rsidRPr="0065117E">
        <w:rPr>
          <w:rFonts w:ascii="Times New Roman" w:hAnsi="Times New Roman" w:cs="Times New Roman"/>
          <w:color w:val="000000"/>
          <w:sz w:val="27"/>
          <w:szCs w:val="27"/>
        </w:rPr>
        <w:t xml:space="preserve"> поселение), разработано в соответствии с Федеральными законами </w:t>
      </w:r>
      <w:hyperlink r:id="rId12" w:history="1">
        <w:r w:rsidRPr="0065117E">
          <w:rPr>
            <w:rFonts w:ascii="Times New Roman" w:hAnsi="Times New Roman" w:cs="Times New Roman"/>
            <w:color w:val="000000"/>
            <w:sz w:val="27"/>
            <w:szCs w:val="27"/>
          </w:rPr>
          <w:t>от 21.12.1994 </w:t>
        </w:r>
        <w:r w:rsidR="0065117E">
          <w:rPr>
            <w:rFonts w:ascii="Times New Roman" w:hAnsi="Times New Roman" w:cs="Times New Roman"/>
            <w:color w:val="000000"/>
            <w:sz w:val="27"/>
            <w:szCs w:val="27"/>
          </w:rPr>
          <w:t>№</w:t>
        </w:r>
        <w:r w:rsidRPr="0065117E">
          <w:rPr>
            <w:rFonts w:ascii="Times New Roman" w:hAnsi="Times New Roman" w:cs="Times New Roman"/>
            <w:color w:val="000000"/>
            <w:sz w:val="27"/>
            <w:szCs w:val="27"/>
          </w:rPr>
          <w:t> 68-ФЗ</w:t>
        </w:r>
      </w:hyperlink>
      <w:r w:rsidRPr="0065117E">
        <w:rPr>
          <w:rFonts w:ascii="Times New Roman" w:hAnsi="Times New Roman" w:cs="Times New Roman"/>
          <w:color w:val="000000"/>
          <w:sz w:val="27"/>
          <w:szCs w:val="27"/>
        </w:rPr>
        <w:t xml:space="preserve"> «О защите населения и территорий от чрезвычайных ситуаций природного и техногенного характера», постановлением Правительства Российской Федерации </w:t>
      </w:r>
      <w:hyperlink r:id="rId13" w:history="1">
        <w:r w:rsidRPr="0065117E">
          <w:rPr>
            <w:rFonts w:ascii="Times New Roman" w:hAnsi="Times New Roman" w:cs="Times New Roman"/>
            <w:color w:val="000000"/>
            <w:sz w:val="27"/>
            <w:szCs w:val="27"/>
          </w:rPr>
          <w:t>от 30.12.2003 </w:t>
        </w:r>
        <w:r w:rsidR="0065117E">
          <w:rPr>
            <w:rFonts w:ascii="Times New Roman" w:hAnsi="Times New Roman" w:cs="Times New Roman"/>
            <w:color w:val="000000"/>
            <w:sz w:val="27"/>
            <w:szCs w:val="27"/>
          </w:rPr>
          <w:t>№</w:t>
        </w:r>
        <w:r w:rsidRPr="0065117E">
          <w:rPr>
            <w:rFonts w:ascii="Times New Roman" w:hAnsi="Times New Roman" w:cs="Times New Roman"/>
            <w:color w:val="000000"/>
            <w:sz w:val="27"/>
            <w:szCs w:val="27"/>
          </w:rPr>
          <w:t> 794</w:t>
        </w:r>
      </w:hyperlink>
      <w:r w:rsidRPr="006511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5117E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</w:t>
      </w:r>
      <w:r w:rsidRPr="0065117E">
        <w:rPr>
          <w:rFonts w:ascii="Times New Roman" w:hAnsi="Times New Roman" w:cs="Times New Roman"/>
          <w:color w:val="000000"/>
          <w:sz w:val="27"/>
          <w:szCs w:val="27"/>
        </w:rPr>
        <w:t>«О единой государственной системе предупреждения и лик</w:t>
      </w:r>
      <w:r w:rsidR="00906BEC" w:rsidRPr="0065117E">
        <w:rPr>
          <w:rFonts w:ascii="Times New Roman" w:hAnsi="Times New Roman" w:cs="Times New Roman"/>
          <w:color w:val="000000"/>
          <w:sz w:val="27"/>
          <w:szCs w:val="27"/>
        </w:rPr>
        <w:t>видации чрезвычайных ситуаций»:</w:t>
      </w:r>
      <w:proofErr w:type="gramEnd"/>
    </w:p>
    <w:p w:rsidR="00FA37DA" w:rsidRPr="0065117E" w:rsidRDefault="00FA37DA" w:rsidP="007D606E">
      <w:pPr>
        <w:ind w:firstLine="720"/>
        <w:jc w:val="both"/>
        <w:rPr>
          <w:color w:val="000000"/>
          <w:sz w:val="27"/>
          <w:szCs w:val="27"/>
        </w:rPr>
      </w:pPr>
      <w:bookmarkStart w:id="3" w:name="sub_1002"/>
      <w:bookmarkEnd w:id="2"/>
      <w:r w:rsidRPr="0065117E">
        <w:rPr>
          <w:color w:val="000000"/>
          <w:sz w:val="27"/>
          <w:szCs w:val="27"/>
        </w:rPr>
        <w:t>1.2. Положение определяет назначение, состав, задачи и требования к системе оповещения населения</w:t>
      </w:r>
      <w:r w:rsidRPr="0065117E">
        <w:rPr>
          <w:bCs/>
          <w:color w:val="000000"/>
          <w:sz w:val="27"/>
          <w:szCs w:val="27"/>
        </w:rPr>
        <w:t xml:space="preserve"> муниципального образования</w:t>
      </w:r>
      <w:r w:rsidRPr="0065117E">
        <w:rPr>
          <w:color w:val="000000"/>
          <w:sz w:val="27"/>
          <w:szCs w:val="27"/>
        </w:rPr>
        <w:t>, порядок ее задействования и поддержания в состоянии постоянной готовности, порядок реализации мероприятий по ее совершенствованию.</w:t>
      </w:r>
    </w:p>
    <w:p w:rsidR="00FA37DA" w:rsidRPr="0065117E" w:rsidRDefault="00FA37DA" w:rsidP="007D606E">
      <w:pPr>
        <w:ind w:firstLine="720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1.3. Система оповещения предназначена для обеспечения своевременного доведения сигналов оповещения и информации до населения муниципального образования</w:t>
      </w:r>
      <w:r w:rsidR="005D0F19" w:rsidRPr="0065117E">
        <w:rPr>
          <w:sz w:val="27"/>
          <w:szCs w:val="27"/>
        </w:rPr>
        <w:t xml:space="preserve">, </w:t>
      </w:r>
      <w:r w:rsidRPr="0065117E">
        <w:rPr>
          <w:sz w:val="27"/>
          <w:szCs w:val="27"/>
        </w:rPr>
        <w:t>органов управления, муниципального звена территориальной подсистемы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единой государственной системы предупреждения и ликвидации чрезвычайных ситуаций (далее – муниципальное звено ТП РСЧС) при военных конфликтах или вследствие этих конфликтов, а также при ЧС.</w:t>
      </w:r>
    </w:p>
    <w:p w:rsidR="00FA37DA" w:rsidRPr="0065117E" w:rsidRDefault="00FA37DA" w:rsidP="007D606E">
      <w:pPr>
        <w:ind w:firstLine="720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1.4. На территории муниципального образования </w:t>
      </w:r>
      <w:r w:rsidR="0065117E">
        <w:rPr>
          <w:sz w:val="27"/>
          <w:szCs w:val="27"/>
        </w:rPr>
        <w:t>городское поселение</w:t>
      </w:r>
      <w:r w:rsidRPr="0065117E">
        <w:rPr>
          <w:sz w:val="27"/>
          <w:szCs w:val="27"/>
        </w:rPr>
        <w:t xml:space="preserve"> создана местная система оповещения (далее - МСО). Администрация </w:t>
      </w:r>
      <w:r w:rsidR="005D0F19" w:rsidRPr="0065117E">
        <w:rPr>
          <w:sz w:val="27"/>
          <w:szCs w:val="27"/>
        </w:rPr>
        <w:t>по</w:t>
      </w:r>
      <w:r w:rsidRPr="0065117E">
        <w:rPr>
          <w:sz w:val="27"/>
          <w:szCs w:val="27"/>
        </w:rPr>
        <w:t>селения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самостоятельно</w:t>
      </w:r>
      <w:r w:rsidR="005D0F19" w:rsidRPr="0065117E">
        <w:rPr>
          <w:sz w:val="27"/>
          <w:szCs w:val="27"/>
        </w:rPr>
        <w:t>, а также во взаимодействии с муниципальным районом «Белгородский район»</w:t>
      </w:r>
      <w:r w:rsidRPr="0065117E">
        <w:rPr>
          <w:sz w:val="27"/>
          <w:szCs w:val="27"/>
        </w:rPr>
        <w:t xml:space="preserve"> в пределах границ </w:t>
      </w:r>
      <w:r w:rsidR="005D0F19" w:rsidRPr="0065117E">
        <w:rPr>
          <w:sz w:val="27"/>
          <w:szCs w:val="27"/>
        </w:rPr>
        <w:t xml:space="preserve">городского поселения </w:t>
      </w:r>
      <w:r w:rsidRPr="0065117E">
        <w:rPr>
          <w:sz w:val="27"/>
          <w:szCs w:val="27"/>
        </w:rPr>
        <w:t>создает и поддерживает в состоянии постоянной готовности к использованию МСО.</w:t>
      </w:r>
    </w:p>
    <w:p w:rsidR="00FA37DA" w:rsidRPr="0065117E" w:rsidRDefault="00FA37DA" w:rsidP="007D606E">
      <w:pPr>
        <w:ind w:firstLine="720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1.5. Организации </w:t>
      </w:r>
      <w:r w:rsidR="005D0F19" w:rsidRPr="0065117E">
        <w:rPr>
          <w:sz w:val="27"/>
          <w:szCs w:val="27"/>
        </w:rPr>
        <w:t xml:space="preserve">городского поселения </w:t>
      </w:r>
      <w:r w:rsidR="0065117E" w:rsidRPr="0065117E">
        <w:rPr>
          <w:sz w:val="27"/>
          <w:szCs w:val="27"/>
        </w:rPr>
        <w:t>«Поселок Октябрьский»</w:t>
      </w:r>
      <w:r w:rsidRPr="0065117E">
        <w:rPr>
          <w:sz w:val="27"/>
          <w:szCs w:val="27"/>
        </w:rPr>
        <w:t>, 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FA37DA" w:rsidRPr="0065117E" w:rsidRDefault="00FA37DA" w:rsidP="00FA37DA">
      <w:pPr>
        <w:ind w:firstLine="720"/>
        <w:jc w:val="both"/>
        <w:rPr>
          <w:sz w:val="27"/>
          <w:szCs w:val="27"/>
        </w:rPr>
      </w:pPr>
    </w:p>
    <w:p w:rsidR="00FA5A86" w:rsidRDefault="00FA37DA" w:rsidP="00FA5A86">
      <w:pPr>
        <w:jc w:val="center"/>
        <w:rPr>
          <w:b/>
          <w:sz w:val="27"/>
          <w:szCs w:val="27"/>
        </w:rPr>
      </w:pPr>
      <w:bookmarkStart w:id="4" w:name="sub_200"/>
      <w:r w:rsidRPr="00961A42">
        <w:rPr>
          <w:b/>
          <w:sz w:val="27"/>
          <w:szCs w:val="27"/>
        </w:rPr>
        <w:t>II. Назначение и основные задачи муниципальной системы оповещения</w:t>
      </w:r>
      <w:bookmarkStart w:id="5" w:name="sub_1011"/>
      <w:bookmarkEnd w:id="4"/>
    </w:p>
    <w:p w:rsidR="00FA5A86" w:rsidRDefault="00FA5A86" w:rsidP="00FA5A86">
      <w:pPr>
        <w:ind w:firstLine="709"/>
        <w:jc w:val="both"/>
        <w:rPr>
          <w:color w:val="000000"/>
          <w:sz w:val="27"/>
          <w:szCs w:val="27"/>
        </w:rPr>
      </w:pPr>
    </w:p>
    <w:p w:rsidR="00FA37DA" w:rsidRPr="0065117E" w:rsidRDefault="00FA37DA" w:rsidP="00FA5A86">
      <w:pPr>
        <w:ind w:firstLine="709"/>
        <w:jc w:val="both"/>
        <w:rPr>
          <w:sz w:val="27"/>
          <w:szCs w:val="27"/>
        </w:rPr>
      </w:pPr>
      <w:r w:rsidRPr="0065117E">
        <w:rPr>
          <w:color w:val="000000"/>
          <w:sz w:val="27"/>
          <w:szCs w:val="27"/>
        </w:rPr>
        <w:t>Муниципальная система оповещения населения предназначена для обеспечения доведения сигналов оповещения и экстренной информации до населения, органов управления и муниципального звена ТП РСЧС.</w:t>
      </w:r>
      <w:r w:rsidRPr="0065117E">
        <w:rPr>
          <w:sz w:val="27"/>
          <w:szCs w:val="27"/>
        </w:rPr>
        <w:t xml:space="preserve"> </w:t>
      </w:r>
    </w:p>
    <w:bookmarkEnd w:id="5"/>
    <w:p w:rsidR="00FA37DA" w:rsidRPr="0065117E" w:rsidRDefault="00FA37DA" w:rsidP="00FA5A86">
      <w:pPr>
        <w:ind w:firstLine="709"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lastRenderedPageBreak/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FA37DA" w:rsidRPr="0065117E" w:rsidRDefault="00FA37DA" w:rsidP="00961A42">
      <w:pPr>
        <w:ind w:firstLine="709"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t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аппаратуры</w:t>
      </w:r>
      <w:r w:rsidR="00042EBB" w:rsidRPr="0065117E">
        <w:rPr>
          <w:color w:val="000000"/>
          <w:sz w:val="27"/>
          <w:szCs w:val="27"/>
        </w:rPr>
        <w:t xml:space="preserve"> электронной сирены УУЭС-300-Р ЛЦКП.468354.082 для системы оповещения П166ВАУ серии СГС-22-М (МЕ)</w:t>
      </w:r>
      <w:r w:rsidRPr="0065117E">
        <w:rPr>
          <w:color w:val="000000"/>
          <w:sz w:val="27"/>
          <w:szCs w:val="27"/>
        </w:rPr>
        <w:t xml:space="preserve"> с пунктом управления, расположенном в </w:t>
      </w:r>
      <w:r w:rsidR="00042EBB" w:rsidRPr="0065117E">
        <w:rPr>
          <w:color w:val="000000"/>
          <w:sz w:val="27"/>
          <w:szCs w:val="27"/>
        </w:rPr>
        <w:t>МЧС</w:t>
      </w:r>
      <w:r w:rsidRPr="0065117E">
        <w:rPr>
          <w:color w:val="000000"/>
          <w:sz w:val="27"/>
          <w:szCs w:val="27"/>
        </w:rPr>
        <w:t>. Кроме того, при оповещении населения</w:t>
      </w:r>
      <w:r w:rsidR="007D606E" w:rsidRPr="0065117E">
        <w:rPr>
          <w:color w:val="000000"/>
          <w:sz w:val="27"/>
          <w:szCs w:val="27"/>
        </w:rPr>
        <w:t xml:space="preserve"> </w:t>
      </w:r>
      <w:r w:rsidRPr="0065117E">
        <w:rPr>
          <w:color w:val="000000"/>
          <w:sz w:val="27"/>
          <w:szCs w:val="27"/>
        </w:rPr>
        <w:t>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FA37DA" w:rsidRPr="0065117E" w:rsidRDefault="00FA37DA" w:rsidP="00961A42">
      <w:pPr>
        <w:ind w:firstLine="709"/>
        <w:contextualSpacing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t xml:space="preserve">Для оповещения населения </w:t>
      </w:r>
      <w:r w:rsidRPr="0065117E">
        <w:rPr>
          <w:bCs/>
          <w:color w:val="000000"/>
          <w:sz w:val="27"/>
          <w:szCs w:val="27"/>
        </w:rPr>
        <w:t xml:space="preserve">поселения </w:t>
      </w:r>
      <w:r w:rsidRPr="0065117E">
        <w:rPr>
          <w:color w:val="000000"/>
          <w:sz w:val="27"/>
          <w:szCs w:val="27"/>
        </w:rPr>
        <w:t>привлекаются:</w:t>
      </w:r>
    </w:p>
    <w:p w:rsidR="00FA37DA" w:rsidRPr="0065117E" w:rsidRDefault="00FA37DA" w:rsidP="00961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5117E">
        <w:rPr>
          <w:rFonts w:ascii="Times New Roman" w:hAnsi="Times New Roman" w:cs="Times New Roman"/>
          <w:sz w:val="27"/>
          <w:szCs w:val="27"/>
        </w:rPr>
        <w:t>- локальные системы оповещения потенциально-опасных объектов;</w:t>
      </w:r>
    </w:p>
    <w:p w:rsidR="00FA37DA" w:rsidRPr="0065117E" w:rsidRDefault="00FA37DA" w:rsidP="00961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5117E">
        <w:rPr>
          <w:rFonts w:ascii="Times New Roman" w:hAnsi="Times New Roman" w:cs="Times New Roman"/>
          <w:sz w:val="27"/>
          <w:szCs w:val="27"/>
        </w:rPr>
        <w:t>- телевизионные и радиоканалы, независимо от форм собственности;</w:t>
      </w:r>
    </w:p>
    <w:p w:rsidR="00FA37DA" w:rsidRPr="0065117E" w:rsidRDefault="00FA37DA" w:rsidP="00961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5117E">
        <w:rPr>
          <w:rFonts w:ascii="Times New Roman" w:hAnsi="Times New Roman" w:cs="Times New Roman"/>
          <w:sz w:val="27"/>
          <w:szCs w:val="27"/>
        </w:rPr>
        <w:t>- сети городской телефонной сети (далее - ГТС) и мобильной связи;</w:t>
      </w:r>
    </w:p>
    <w:p w:rsidR="00FA37DA" w:rsidRPr="0065117E" w:rsidRDefault="00FA37DA" w:rsidP="00961A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5117E">
        <w:rPr>
          <w:rFonts w:ascii="Times New Roman" w:hAnsi="Times New Roman" w:cs="Times New Roman"/>
          <w:sz w:val="27"/>
          <w:szCs w:val="27"/>
        </w:rPr>
        <w:t>- мобильные и резервные средства СГУ автомобилей, мегафоны, ручные сирены.</w:t>
      </w:r>
    </w:p>
    <w:p w:rsidR="00FA37DA" w:rsidRPr="0065117E" w:rsidRDefault="00FA37DA" w:rsidP="00961A42">
      <w:pPr>
        <w:ind w:firstLine="709"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t xml:space="preserve">Управление муниципальной системой оповещения осуществляется с рабочего места оперативного дежурного </w:t>
      </w:r>
      <w:r w:rsidR="00042EBB" w:rsidRPr="0065117E">
        <w:rPr>
          <w:color w:val="000000"/>
          <w:sz w:val="27"/>
          <w:szCs w:val="27"/>
        </w:rPr>
        <w:t>МЧС.</w:t>
      </w:r>
    </w:p>
    <w:p w:rsidR="00FA37DA" w:rsidRPr="0065117E" w:rsidRDefault="00FA37DA" w:rsidP="00961A42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муниципального звена ТП РСЧС, сил постоянной готовности муниципального звена ТП РСЧС, организаций, эксплуатирующих потенциально опасные объекты и населения, проживающего на территории </w:t>
      </w:r>
      <w:r w:rsidR="00042EBB" w:rsidRPr="0065117E">
        <w:rPr>
          <w:sz w:val="27"/>
          <w:szCs w:val="27"/>
        </w:rPr>
        <w:t>городского поселения.</w:t>
      </w:r>
    </w:p>
    <w:p w:rsidR="00FA37DA" w:rsidRPr="0065117E" w:rsidRDefault="00FA37DA" w:rsidP="00961A42">
      <w:pPr>
        <w:ind w:firstLine="709"/>
        <w:jc w:val="both"/>
        <w:rPr>
          <w:color w:val="000000"/>
          <w:sz w:val="27"/>
          <w:szCs w:val="27"/>
        </w:rPr>
      </w:pPr>
      <w:bookmarkStart w:id="6" w:name="sub_1014"/>
      <w:r w:rsidRPr="0065117E">
        <w:rPr>
          <w:color w:val="000000"/>
          <w:sz w:val="27"/>
          <w:szCs w:val="27"/>
        </w:rPr>
        <w:t xml:space="preserve">Основной задачей локальной системы оповещения является обеспечение доведения сигналов оповещения и экстренной информации </w:t>
      </w:r>
      <w:proofErr w:type="gramStart"/>
      <w:r w:rsidRPr="0065117E">
        <w:rPr>
          <w:color w:val="000000"/>
          <w:sz w:val="27"/>
          <w:szCs w:val="27"/>
        </w:rPr>
        <w:t>до</w:t>
      </w:r>
      <w:proofErr w:type="gramEnd"/>
      <w:r w:rsidRPr="0065117E">
        <w:rPr>
          <w:color w:val="000000"/>
          <w:sz w:val="27"/>
          <w:szCs w:val="27"/>
        </w:rPr>
        <w:t>:</w:t>
      </w:r>
    </w:p>
    <w:bookmarkEnd w:id="6"/>
    <w:p w:rsidR="00FA37DA" w:rsidRPr="0065117E" w:rsidRDefault="00FA37DA" w:rsidP="00961A42">
      <w:pPr>
        <w:ind w:firstLine="709"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t>-</w:t>
      </w:r>
      <w:r w:rsidR="007D606E" w:rsidRPr="0065117E">
        <w:rPr>
          <w:color w:val="000000"/>
          <w:sz w:val="27"/>
          <w:szCs w:val="27"/>
        </w:rPr>
        <w:t xml:space="preserve"> </w:t>
      </w:r>
      <w:r w:rsidRPr="0065117E">
        <w:rPr>
          <w:color w:val="000000"/>
          <w:sz w:val="27"/>
          <w:szCs w:val="27"/>
        </w:rPr>
        <w:t>персонала организации, эксплуатирующей потенциально опасные объекты;</w:t>
      </w:r>
    </w:p>
    <w:p w:rsidR="00FA37DA" w:rsidRPr="0065117E" w:rsidRDefault="00FA37DA" w:rsidP="00961A42">
      <w:pPr>
        <w:ind w:firstLine="709"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t>- объектовых аварийно-спасательных формирований, в том числе специализированных;</w:t>
      </w:r>
    </w:p>
    <w:p w:rsidR="00FA37DA" w:rsidRPr="0065117E" w:rsidRDefault="00FA37DA" w:rsidP="00961A42">
      <w:pPr>
        <w:ind w:firstLine="709"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:rsidR="00FA37DA" w:rsidRPr="0065117E" w:rsidRDefault="00FA37DA" w:rsidP="00961A42">
      <w:pPr>
        <w:ind w:firstLine="709"/>
        <w:jc w:val="both"/>
        <w:rPr>
          <w:color w:val="000000"/>
          <w:sz w:val="27"/>
          <w:szCs w:val="27"/>
        </w:rPr>
      </w:pPr>
      <w:r w:rsidRPr="0065117E">
        <w:rPr>
          <w:color w:val="000000"/>
          <w:sz w:val="27"/>
          <w:szCs w:val="27"/>
        </w:rPr>
        <w:t>- людей, находящихся в границах зоны действия локальной системы оповещения.</w:t>
      </w:r>
      <w:r w:rsidRPr="0065117E">
        <w:rPr>
          <w:color w:val="000000"/>
          <w:sz w:val="27"/>
          <w:szCs w:val="27"/>
        </w:rPr>
        <w:tab/>
      </w:r>
    </w:p>
    <w:bookmarkEnd w:id="3"/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</w:p>
    <w:p w:rsidR="00FA37DA" w:rsidRPr="00961A42" w:rsidRDefault="00FA37DA" w:rsidP="007D606E">
      <w:pPr>
        <w:shd w:val="clear" w:color="auto" w:fill="FFFFFF"/>
        <w:spacing w:afterAutospacing="1"/>
        <w:jc w:val="center"/>
        <w:rPr>
          <w:b/>
          <w:bCs/>
          <w:sz w:val="27"/>
          <w:szCs w:val="27"/>
        </w:rPr>
      </w:pPr>
      <w:r w:rsidRPr="00961A42">
        <w:rPr>
          <w:b/>
          <w:bCs/>
          <w:sz w:val="27"/>
          <w:szCs w:val="27"/>
          <w:lang w:val="en-US"/>
        </w:rPr>
        <w:t>III</w:t>
      </w:r>
      <w:r w:rsidRPr="00961A42">
        <w:rPr>
          <w:b/>
          <w:bCs/>
          <w:sz w:val="27"/>
          <w:szCs w:val="27"/>
        </w:rPr>
        <w:t>. Порядок задействования системы оповещения населения</w:t>
      </w:r>
    </w:p>
    <w:p w:rsidR="00FA37DA" w:rsidRPr="0065117E" w:rsidRDefault="00FA37DA" w:rsidP="007D606E">
      <w:pPr>
        <w:shd w:val="clear" w:color="auto" w:fill="FFFFFF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3.1. </w:t>
      </w:r>
      <w:r w:rsidRPr="0065117E">
        <w:rPr>
          <w:sz w:val="27"/>
          <w:szCs w:val="27"/>
          <w:shd w:val="clear" w:color="auto" w:fill="FFFFFF"/>
        </w:rPr>
        <w:t xml:space="preserve">Задействование по предназначению муниципальной системы оповещения населения </w:t>
      </w:r>
      <w:r w:rsidR="00042EBB" w:rsidRPr="0065117E">
        <w:rPr>
          <w:sz w:val="27"/>
          <w:szCs w:val="27"/>
          <w:shd w:val="clear" w:color="auto" w:fill="FFFFFF"/>
        </w:rPr>
        <w:t xml:space="preserve">городского поселения </w:t>
      </w:r>
      <w:r w:rsidRPr="0065117E">
        <w:rPr>
          <w:sz w:val="27"/>
          <w:szCs w:val="27"/>
          <w:shd w:val="clear" w:color="auto" w:fill="FFFFFF"/>
        </w:rPr>
        <w:t xml:space="preserve">планируется и осуществляется в соответствии с планами защиты населения и планами действий по предупреждению и ликвидации чрезвычайных ситуаций. 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</w:t>
      </w:r>
      <w:r w:rsidR="00AE7921" w:rsidRPr="0065117E">
        <w:rPr>
          <w:sz w:val="27"/>
          <w:szCs w:val="27"/>
          <w:shd w:val="clear" w:color="auto" w:fill="FFFFFF"/>
        </w:rPr>
        <w:t xml:space="preserve">Белгородской области, Белгородского района и городского поселения </w:t>
      </w:r>
      <w:r w:rsidR="0065117E" w:rsidRPr="0065117E">
        <w:rPr>
          <w:sz w:val="27"/>
          <w:szCs w:val="27"/>
          <w:shd w:val="clear" w:color="auto" w:fill="FFFFFF"/>
        </w:rPr>
        <w:t>«Поселок Октябрьский»</w:t>
      </w:r>
      <w:r w:rsidR="00AE7921" w:rsidRPr="0065117E">
        <w:rPr>
          <w:sz w:val="27"/>
          <w:szCs w:val="27"/>
          <w:shd w:val="clear" w:color="auto" w:fill="FFFFFF"/>
        </w:rPr>
        <w:t>.</w:t>
      </w:r>
      <w:r w:rsidR="007D606E" w:rsidRPr="0065117E">
        <w:rPr>
          <w:sz w:val="27"/>
          <w:szCs w:val="27"/>
          <w:shd w:val="clear" w:color="auto" w:fill="FFFFFF"/>
        </w:rPr>
        <w:t xml:space="preserve"> </w:t>
      </w:r>
      <w:r w:rsidRPr="0065117E">
        <w:rPr>
          <w:sz w:val="27"/>
          <w:szCs w:val="27"/>
        </w:rPr>
        <w:t xml:space="preserve">Общее руководство оповещением организаций и предприятий и населения на территории поселения осуществляет глава администрации. 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  <w:shd w:val="clear" w:color="auto" w:fill="FFFFFF"/>
        </w:rPr>
      </w:pPr>
      <w:r w:rsidRPr="0065117E">
        <w:rPr>
          <w:sz w:val="27"/>
          <w:szCs w:val="27"/>
        </w:rPr>
        <w:lastRenderedPageBreak/>
        <w:t>3.</w:t>
      </w:r>
      <w:r w:rsidR="007D606E" w:rsidRPr="0065117E">
        <w:rPr>
          <w:sz w:val="27"/>
          <w:szCs w:val="27"/>
        </w:rPr>
        <w:t>2</w:t>
      </w:r>
      <w:r w:rsidRPr="0065117E">
        <w:rPr>
          <w:sz w:val="27"/>
          <w:szCs w:val="27"/>
        </w:rPr>
        <w:t xml:space="preserve">. Решение на оповещения принимает </w:t>
      </w:r>
      <w:r w:rsidR="00AE7921" w:rsidRPr="0065117E">
        <w:rPr>
          <w:sz w:val="27"/>
          <w:szCs w:val="27"/>
        </w:rPr>
        <w:t>оперативный дежурный МЧС согласно алгоритму действий, а также глава администрации поселения.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3.</w:t>
      </w:r>
      <w:r w:rsidR="007D606E" w:rsidRPr="0065117E">
        <w:rPr>
          <w:sz w:val="27"/>
          <w:szCs w:val="27"/>
        </w:rPr>
        <w:t>3</w:t>
      </w:r>
      <w:r w:rsidRPr="0065117E">
        <w:rPr>
          <w:sz w:val="27"/>
          <w:szCs w:val="27"/>
        </w:rPr>
        <w:t>. Сигналы (распоряжения) и информация оповещения передается дежурным, вне всякой очереди с использованием всех имеющихся сре</w:t>
      </w:r>
      <w:proofErr w:type="gramStart"/>
      <w:r w:rsidRPr="0065117E">
        <w:rPr>
          <w:sz w:val="27"/>
          <w:szCs w:val="27"/>
        </w:rPr>
        <w:t>дств св</w:t>
      </w:r>
      <w:proofErr w:type="gramEnd"/>
      <w:r w:rsidRPr="0065117E">
        <w:rPr>
          <w:sz w:val="27"/>
          <w:szCs w:val="27"/>
        </w:rPr>
        <w:t>язи и оповещения.</w:t>
      </w:r>
    </w:p>
    <w:p w:rsidR="00FA37DA" w:rsidRPr="0065117E" w:rsidRDefault="00FA37DA" w:rsidP="00FA37DA">
      <w:pPr>
        <w:ind w:firstLine="540"/>
        <w:jc w:val="both"/>
        <w:rPr>
          <w:sz w:val="27"/>
          <w:szCs w:val="27"/>
          <w:shd w:val="clear" w:color="auto" w:fill="FFFFFF"/>
        </w:rPr>
      </w:pPr>
    </w:p>
    <w:p w:rsidR="00FA37DA" w:rsidRPr="00961A42" w:rsidRDefault="00FA37DA" w:rsidP="007D606E">
      <w:pPr>
        <w:jc w:val="center"/>
        <w:rPr>
          <w:b/>
          <w:sz w:val="27"/>
          <w:szCs w:val="27"/>
        </w:rPr>
      </w:pPr>
      <w:r w:rsidRPr="00961A42">
        <w:rPr>
          <w:b/>
          <w:sz w:val="27"/>
          <w:szCs w:val="27"/>
          <w:lang w:val="en-US"/>
        </w:rPr>
        <w:t>IV</w:t>
      </w:r>
      <w:r w:rsidRPr="00961A42">
        <w:rPr>
          <w:b/>
          <w:sz w:val="27"/>
          <w:szCs w:val="27"/>
        </w:rPr>
        <w:t>. Для оповещения и информирования населения сельского поселения задействуются:</w:t>
      </w:r>
    </w:p>
    <w:p w:rsidR="00FA37DA" w:rsidRPr="0065117E" w:rsidRDefault="00FA37DA" w:rsidP="00FA37DA">
      <w:pPr>
        <w:ind w:firstLine="540"/>
        <w:jc w:val="both"/>
        <w:rPr>
          <w:sz w:val="27"/>
          <w:szCs w:val="27"/>
        </w:rPr>
      </w:pPr>
    </w:p>
    <w:p w:rsidR="00FA37DA" w:rsidRPr="0065117E" w:rsidRDefault="00FA37DA" w:rsidP="00961A42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4.1. силы (личный состав):</w:t>
      </w:r>
    </w:p>
    <w:p w:rsidR="00FA37DA" w:rsidRPr="0065117E" w:rsidRDefault="00FA37DA" w:rsidP="00961A42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-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специалисты администрации;</w:t>
      </w:r>
    </w:p>
    <w:p w:rsidR="00FA37DA" w:rsidRPr="0065117E" w:rsidRDefault="007D606E" w:rsidP="00961A42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 </w:t>
      </w:r>
      <w:r w:rsidR="00FA37DA" w:rsidRPr="0065117E">
        <w:rPr>
          <w:sz w:val="27"/>
          <w:szCs w:val="27"/>
        </w:rPr>
        <w:t>4.2. средства (оборудование):</w:t>
      </w:r>
    </w:p>
    <w:p w:rsidR="00FA37DA" w:rsidRPr="0065117E" w:rsidRDefault="00FA37DA" w:rsidP="00961A42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- </w:t>
      </w:r>
      <w:proofErr w:type="spellStart"/>
      <w:r w:rsidRPr="0065117E">
        <w:rPr>
          <w:sz w:val="27"/>
          <w:szCs w:val="27"/>
        </w:rPr>
        <w:t>электросирена</w:t>
      </w:r>
      <w:proofErr w:type="spellEnd"/>
      <w:r w:rsidRPr="0065117E">
        <w:rPr>
          <w:sz w:val="27"/>
          <w:szCs w:val="27"/>
        </w:rPr>
        <w:t>;</w:t>
      </w:r>
    </w:p>
    <w:p w:rsidR="00FA37DA" w:rsidRPr="0065117E" w:rsidRDefault="00FA37DA" w:rsidP="00961A42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- системы громкоговорящей связи;</w:t>
      </w:r>
    </w:p>
    <w:p w:rsidR="00FA37DA" w:rsidRPr="0065117E" w:rsidRDefault="00FA37DA" w:rsidP="00961A42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- посыльные (пешие и на транспорте).</w:t>
      </w:r>
    </w:p>
    <w:p w:rsidR="00FA37DA" w:rsidRPr="0065117E" w:rsidRDefault="00FA37DA" w:rsidP="00FA37DA">
      <w:pPr>
        <w:ind w:firstLine="180"/>
        <w:jc w:val="both"/>
        <w:rPr>
          <w:sz w:val="27"/>
          <w:szCs w:val="27"/>
        </w:rPr>
      </w:pPr>
    </w:p>
    <w:p w:rsidR="00FA37DA" w:rsidRPr="00961A42" w:rsidRDefault="00FA37DA" w:rsidP="007D606E">
      <w:pPr>
        <w:pStyle w:val="af4"/>
        <w:shd w:val="clear" w:color="auto" w:fill="FFFFFF"/>
        <w:spacing w:before="0" w:beforeAutospacing="0" w:after="0"/>
        <w:jc w:val="center"/>
        <w:rPr>
          <w:sz w:val="27"/>
          <w:szCs w:val="27"/>
        </w:rPr>
      </w:pPr>
      <w:r w:rsidRPr="00961A42">
        <w:rPr>
          <w:rStyle w:val="af5"/>
          <w:sz w:val="27"/>
          <w:szCs w:val="27"/>
          <w:lang w:val="en-US"/>
        </w:rPr>
        <w:t>V</w:t>
      </w:r>
      <w:r w:rsidRPr="00961A42">
        <w:rPr>
          <w:rStyle w:val="af5"/>
          <w:sz w:val="27"/>
          <w:szCs w:val="27"/>
        </w:rPr>
        <w:t>.</w:t>
      </w:r>
      <w:r w:rsidR="007D606E" w:rsidRPr="00961A42">
        <w:rPr>
          <w:rStyle w:val="af5"/>
          <w:sz w:val="27"/>
          <w:szCs w:val="27"/>
        </w:rPr>
        <w:t xml:space="preserve"> </w:t>
      </w:r>
      <w:r w:rsidRPr="00961A42">
        <w:rPr>
          <w:rStyle w:val="af5"/>
          <w:sz w:val="27"/>
          <w:szCs w:val="27"/>
        </w:rPr>
        <w:t>Поддержание в готовности системы оповещения населения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5.1. </w:t>
      </w:r>
      <w:proofErr w:type="gramStart"/>
      <w:r w:rsidRPr="0065117E">
        <w:rPr>
          <w:sz w:val="27"/>
          <w:szCs w:val="27"/>
        </w:rPr>
        <w:t>Поддержание муниципальной систем оповещения населения на территории поселения в готовности организуется, финансируется и осуществляется органами местного самоуправления.</w:t>
      </w:r>
      <w:proofErr w:type="gramEnd"/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5.2. Готовность систем оповещения населения достигается: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- 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FA37DA" w:rsidRPr="0065117E" w:rsidRDefault="00FA37DA" w:rsidP="007D606E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117E">
        <w:rPr>
          <w:rFonts w:ascii="Times New Roman" w:hAnsi="Times New Roman" w:cs="Times New Roman"/>
          <w:sz w:val="27"/>
          <w:szCs w:val="27"/>
        </w:rPr>
        <w:t>- наличием дежурного (дежурно-диспетчерского) персонала</w:t>
      </w:r>
      <w:r w:rsidR="00AE7921" w:rsidRPr="0065117E">
        <w:rPr>
          <w:rFonts w:ascii="Times New Roman" w:hAnsi="Times New Roman" w:cs="Times New Roman"/>
          <w:sz w:val="27"/>
          <w:szCs w:val="27"/>
        </w:rPr>
        <w:t xml:space="preserve"> МЧС</w:t>
      </w:r>
      <w:r w:rsidRPr="0065117E">
        <w:rPr>
          <w:rFonts w:ascii="Times New Roman" w:hAnsi="Times New Roman" w:cs="Times New Roman"/>
          <w:sz w:val="27"/>
          <w:szCs w:val="27"/>
        </w:rPr>
        <w:t>, ответственного за включение (запуск) системы оповещения населения, и уровнем его профессиональной подготовки;</w:t>
      </w:r>
    </w:p>
    <w:p w:rsidR="00FA37DA" w:rsidRPr="0065117E" w:rsidRDefault="00FA37DA" w:rsidP="007D606E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117E">
        <w:rPr>
          <w:rFonts w:ascii="Times New Roman" w:hAnsi="Times New Roman" w:cs="Times New Roman"/>
          <w:sz w:val="27"/>
          <w:szCs w:val="27"/>
        </w:rPr>
        <w:t>- наличием технического обслуживающего персонала, отвечающего за поддержание в готовности технических средств оповещения, и уровнем его профессиональной подготовки</w:t>
      </w:r>
      <w:r w:rsidR="00AE7921" w:rsidRPr="0065117E">
        <w:rPr>
          <w:rFonts w:ascii="Times New Roman" w:hAnsi="Times New Roman" w:cs="Times New Roman"/>
          <w:sz w:val="27"/>
          <w:szCs w:val="27"/>
        </w:rPr>
        <w:t xml:space="preserve"> или договоров со специализированными организациями на техническое обслуживание устройств системы оповещения</w:t>
      </w:r>
      <w:r w:rsidRPr="0065117E">
        <w:rPr>
          <w:rFonts w:ascii="Times New Roman" w:hAnsi="Times New Roman" w:cs="Times New Roman"/>
          <w:sz w:val="27"/>
          <w:szCs w:val="27"/>
        </w:rPr>
        <w:t>;</w:t>
      </w:r>
    </w:p>
    <w:p w:rsidR="00FA37DA" w:rsidRPr="0065117E" w:rsidRDefault="00FA37DA" w:rsidP="007D606E">
      <w:pPr>
        <w:pStyle w:val="a7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117E">
        <w:rPr>
          <w:rFonts w:ascii="Times New Roman" w:hAnsi="Times New Roman" w:cs="Times New Roman"/>
          <w:sz w:val="27"/>
          <w:szCs w:val="27"/>
        </w:rPr>
        <w:t>- готовностью сетей связи операторов связи, студий вещания и редакций средств массовой информации к обеспечению передачи сигналов оповещения и (или) экстренной информации;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5117E">
        <w:rPr>
          <w:sz w:val="27"/>
          <w:szCs w:val="27"/>
          <w:shd w:val="clear" w:color="auto" w:fill="FFFFFF"/>
        </w:rPr>
        <w:t>- своевременным проведением мероприятий по созданию, в том числе совершенствованию, систем оповещения населения;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5117E">
        <w:rPr>
          <w:sz w:val="27"/>
          <w:szCs w:val="27"/>
          <w:shd w:val="clear" w:color="auto" w:fill="FFFFFF"/>
        </w:rPr>
        <w:t xml:space="preserve">- регулярным проведением </w:t>
      </w:r>
      <w:proofErr w:type="gramStart"/>
      <w:r w:rsidRPr="0065117E">
        <w:rPr>
          <w:sz w:val="27"/>
          <w:szCs w:val="27"/>
          <w:shd w:val="clear" w:color="auto" w:fill="FFFFFF"/>
        </w:rPr>
        <w:t>проверок готовности систем оповещения населения</w:t>
      </w:r>
      <w:proofErr w:type="gramEnd"/>
      <w:r w:rsidRPr="0065117E">
        <w:rPr>
          <w:sz w:val="27"/>
          <w:szCs w:val="27"/>
          <w:shd w:val="clear" w:color="auto" w:fill="FFFFFF"/>
        </w:rPr>
        <w:t>;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5117E">
        <w:rPr>
          <w:sz w:val="27"/>
          <w:szCs w:val="27"/>
          <w:shd w:val="clear" w:color="auto" w:fill="FFFFFF"/>
        </w:rPr>
        <w:t>- 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  <w:shd w:val="clear" w:color="auto" w:fill="FFFFFF"/>
        </w:rPr>
        <w:t>- своевременным проведением мероприятий по созданию, в том числе совершенствованию, систем оповещения населения;</w:t>
      </w:r>
      <w:r w:rsidR="00961A42">
        <w:rPr>
          <w:sz w:val="27"/>
          <w:szCs w:val="27"/>
          <w:shd w:val="clear" w:color="auto" w:fill="FFFFFF"/>
        </w:rPr>
        <w:t xml:space="preserve">                                            </w:t>
      </w:r>
      <w:r w:rsidR="00961A42">
        <w:rPr>
          <w:sz w:val="27"/>
          <w:szCs w:val="27"/>
          <w:shd w:val="clear" w:color="auto" w:fill="FFFFFF"/>
        </w:rPr>
        <w:tab/>
      </w:r>
      <w:r w:rsidRPr="0065117E">
        <w:rPr>
          <w:sz w:val="27"/>
          <w:szCs w:val="27"/>
        </w:rPr>
        <w:t xml:space="preserve">5.3. </w:t>
      </w:r>
      <w:r w:rsidRPr="0065117E">
        <w:rPr>
          <w:color w:val="707070"/>
          <w:sz w:val="27"/>
          <w:szCs w:val="27"/>
        </w:rPr>
        <w:t> </w:t>
      </w:r>
      <w:r w:rsidRPr="0065117E">
        <w:rPr>
          <w:sz w:val="27"/>
          <w:szCs w:val="27"/>
        </w:rPr>
        <w:t xml:space="preserve">В целях </w:t>
      </w:r>
      <w:proofErr w:type="gramStart"/>
      <w:r w:rsidRPr="0065117E">
        <w:rPr>
          <w:sz w:val="27"/>
          <w:szCs w:val="27"/>
        </w:rPr>
        <w:t>контроля за</w:t>
      </w:r>
      <w:proofErr w:type="gramEnd"/>
      <w:r w:rsidRPr="0065117E">
        <w:rPr>
          <w:sz w:val="27"/>
          <w:szCs w:val="27"/>
        </w:rPr>
        <w:t xml:space="preserve"> поддержанием в готовности системы оповещения</w:t>
      </w:r>
      <w:r w:rsidR="00961A42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lastRenderedPageBreak/>
        <w:t xml:space="preserve">населения </w:t>
      </w:r>
      <w:r w:rsidR="00AE7921" w:rsidRPr="0065117E">
        <w:rPr>
          <w:sz w:val="27"/>
          <w:szCs w:val="27"/>
        </w:rPr>
        <w:t>городского</w:t>
      </w:r>
      <w:r w:rsidRPr="0065117E">
        <w:rPr>
          <w:sz w:val="27"/>
          <w:szCs w:val="27"/>
        </w:rPr>
        <w:t xml:space="preserve"> поселения организуются и проводятся следующие виды проверок: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FA37DA" w:rsidRPr="0065117E" w:rsidRDefault="00FA37DA" w:rsidP="007D606E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технические проверки готовности к задействованию системы оповещения населения (соответствующих систем оповещения) без включения оконечных средств оповещения населения.</w:t>
      </w:r>
    </w:p>
    <w:p w:rsidR="00FA37DA" w:rsidRPr="0065117E" w:rsidRDefault="00FA37DA" w:rsidP="007D606E">
      <w:pPr>
        <w:shd w:val="clear" w:color="auto" w:fill="FFFFFF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5.4. 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FA37DA" w:rsidRPr="0065117E" w:rsidRDefault="00FA37DA" w:rsidP="007D606E">
      <w:pPr>
        <w:shd w:val="clear" w:color="auto" w:fill="FFFFFF"/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5.5. Вывод из эксплуатации действующей системы оповещения населения на территории </w:t>
      </w:r>
      <w:r w:rsidR="00AE7921" w:rsidRPr="0065117E">
        <w:rPr>
          <w:sz w:val="27"/>
          <w:szCs w:val="27"/>
        </w:rPr>
        <w:t xml:space="preserve">городского поселения </w:t>
      </w:r>
      <w:r w:rsidR="0065117E" w:rsidRPr="0065117E">
        <w:rPr>
          <w:sz w:val="27"/>
          <w:szCs w:val="27"/>
        </w:rPr>
        <w:t>«Поселок Октябрьский»</w:t>
      </w:r>
      <w:r w:rsidRPr="0065117E">
        <w:rPr>
          <w:sz w:val="27"/>
          <w:szCs w:val="27"/>
        </w:rPr>
        <w:t xml:space="preserve">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FA37DA" w:rsidRPr="00961A42" w:rsidRDefault="00961A42" w:rsidP="00961A42">
      <w:pPr>
        <w:spacing w:before="100" w:beforeAutospacing="1" w:after="100" w:afterAutospacing="1" w:line="259" w:lineRule="auto"/>
        <w:jc w:val="center"/>
        <w:rPr>
          <w:b/>
          <w:sz w:val="27"/>
          <w:szCs w:val="27"/>
        </w:rPr>
      </w:pPr>
      <w:r w:rsidRPr="00961A42">
        <w:rPr>
          <w:b/>
          <w:bCs/>
          <w:sz w:val="27"/>
          <w:szCs w:val="27"/>
          <w:lang w:val="en-US"/>
        </w:rPr>
        <w:t>VI</w:t>
      </w:r>
      <w:r w:rsidRPr="00961A42">
        <w:rPr>
          <w:b/>
          <w:bCs/>
          <w:sz w:val="27"/>
          <w:szCs w:val="27"/>
        </w:rPr>
        <w:t xml:space="preserve">. </w:t>
      </w:r>
      <w:r w:rsidR="00FA37DA" w:rsidRPr="00961A42">
        <w:rPr>
          <w:b/>
          <w:bCs/>
          <w:sz w:val="27"/>
          <w:szCs w:val="27"/>
        </w:rPr>
        <w:t>Сигналы оповещения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6.1. Сигналы оповещения об угрозе и возникновении чрезвычайных ситуаций природного и техногенного характера.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6.1.1. 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вспомогательным средствам.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6.1.2. Под информацией о чрезвычайных ситуациях предусматривается передача следующих данных:</w:t>
      </w:r>
    </w:p>
    <w:p w:rsidR="00FA37DA" w:rsidRPr="0065117E" w:rsidRDefault="00961A42" w:rsidP="00961A42">
      <w:pPr>
        <w:ind w:firstLine="709"/>
        <w:jc w:val="both"/>
        <w:rPr>
          <w:sz w:val="27"/>
          <w:szCs w:val="27"/>
        </w:rPr>
      </w:pPr>
      <w:r w:rsidRPr="00961A42">
        <w:rPr>
          <w:sz w:val="27"/>
          <w:szCs w:val="27"/>
        </w:rPr>
        <w:t xml:space="preserve">- </w:t>
      </w:r>
      <w:r w:rsidR="00FA37DA" w:rsidRPr="0065117E">
        <w:rPr>
          <w:sz w:val="27"/>
          <w:szCs w:val="27"/>
        </w:rPr>
        <w:t>о прогнозе и фактах возникновения чрезвычайных ситуаций;</w:t>
      </w:r>
    </w:p>
    <w:p w:rsidR="00FA37DA" w:rsidRPr="0065117E" w:rsidRDefault="00961A42" w:rsidP="00961A42">
      <w:pPr>
        <w:ind w:firstLine="709"/>
        <w:jc w:val="both"/>
        <w:rPr>
          <w:sz w:val="27"/>
          <w:szCs w:val="27"/>
        </w:rPr>
      </w:pPr>
      <w:r w:rsidRPr="00961A42">
        <w:rPr>
          <w:sz w:val="27"/>
          <w:szCs w:val="27"/>
        </w:rPr>
        <w:t xml:space="preserve">- </w:t>
      </w:r>
      <w:r w:rsidR="00FA37DA" w:rsidRPr="0065117E">
        <w:rPr>
          <w:sz w:val="27"/>
          <w:szCs w:val="27"/>
        </w:rPr>
        <w:t>о масштабах чрезвычайных ситуаций, ходе  и итогах их ликвидации;</w:t>
      </w:r>
    </w:p>
    <w:p w:rsidR="00FA37DA" w:rsidRPr="0065117E" w:rsidRDefault="00961A42" w:rsidP="00961A42">
      <w:pPr>
        <w:ind w:firstLine="709"/>
        <w:jc w:val="both"/>
        <w:rPr>
          <w:sz w:val="27"/>
          <w:szCs w:val="27"/>
        </w:rPr>
      </w:pPr>
      <w:r w:rsidRPr="00961A42">
        <w:rPr>
          <w:sz w:val="27"/>
          <w:szCs w:val="27"/>
        </w:rPr>
        <w:t xml:space="preserve">- </w:t>
      </w:r>
      <w:r w:rsidR="00FA37DA" w:rsidRPr="0065117E">
        <w:rPr>
          <w:sz w:val="27"/>
          <w:szCs w:val="27"/>
        </w:rPr>
        <w:t>о состоянии природной среды и потенциально опасных объектах;</w:t>
      </w:r>
    </w:p>
    <w:p w:rsidR="00FA37DA" w:rsidRPr="0065117E" w:rsidRDefault="00961A42" w:rsidP="00961A42">
      <w:pPr>
        <w:ind w:firstLine="709"/>
        <w:jc w:val="both"/>
        <w:rPr>
          <w:sz w:val="27"/>
          <w:szCs w:val="27"/>
        </w:rPr>
      </w:pPr>
      <w:r w:rsidRPr="00961A42">
        <w:rPr>
          <w:sz w:val="27"/>
          <w:szCs w:val="27"/>
        </w:rPr>
        <w:t xml:space="preserve">- </w:t>
      </w:r>
      <w:r w:rsidR="004801AD" w:rsidRPr="0065117E">
        <w:rPr>
          <w:sz w:val="27"/>
          <w:szCs w:val="27"/>
        </w:rPr>
        <w:t xml:space="preserve">о </w:t>
      </w:r>
      <w:r w:rsidR="00FA37DA" w:rsidRPr="0065117E">
        <w:rPr>
          <w:sz w:val="27"/>
          <w:szCs w:val="27"/>
        </w:rPr>
        <w:t>сейсмических, гелиогеофизических, опасных гидрометеорологических и других природных явлениях, которые могут привести к возникновению чрезвычайных ситуаций.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6.2. Оповещение об опасностях, возникающих при ведении военных действий или вследствие этих действий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6.2.1. 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6.3.  Сигнал оповещения – это условный сигнал, передаваемый в системе оповещения гражданской обороны и являющийся командой для проведения </w:t>
      </w:r>
      <w:r w:rsidRPr="0065117E">
        <w:rPr>
          <w:sz w:val="27"/>
          <w:szCs w:val="27"/>
        </w:rPr>
        <w:lastRenderedPageBreak/>
        <w:t>определенных мероприятий органами, осуществляющими управление гражданской обороной, а также населением.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6.4. Установлены следующие сигналы оповещения гражданской обороны: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6.4.1. Для оповещения населения установлен единый сигнал </w:t>
      </w:r>
      <w:r w:rsidRPr="0065117E">
        <w:rPr>
          <w:i/>
          <w:iCs/>
          <w:sz w:val="27"/>
          <w:szCs w:val="27"/>
        </w:rPr>
        <w:t>«ВНИМАНИЕ ВСЕМ!».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6.4.2. Сигнал</w:t>
      </w:r>
      <w:r w:rsidR="004801AD" w:rsidRPr="0065117E">
        <w:rPr>
          <w:sz w:val="27"/>
          <w:szCs w:val="27"/>
        </w:rPr>
        <w:t>ы</w:t>
      </w:r>
      <w:r w:rsidRPr="0065117E">
        <w:rPr>
          <w:sz w:val="27"/>
          <w:szCs w:val="27"/>
        </w:rPr>
        <w:t xml:space="preserve"> «Воздушная тревога»</w:t>
      </w:r>
      <w:r w:rsidR="004801AD" w:rsidRPr="0065117E">
        <w:rPr>
          <w:sz w:val="27"/>
          <w:szCs w:val="27"/>
        </w:rPr>
        <w:t xml:space="preserve"> и «Ракетная опасность» </w:t>
      </w:r>
      <w:proofErr w:type="gramStart"/>
      <w:r w:rsidR="004801AD" w:rsidRPr="0065117E">
        <w:rPr>
          <w:sz w:val="27"/>
          <w:szCs w:val="27"/>
        </w:rPr>
        <w:t>подаю</w:t>
      </w:r>
      <w:r w:rsidRPr="0065117E">
        <w:rPr>
          <w:sz w:val="27"/>
          <w:szCs w:val="27"/>
        </w:rPr>
        <w:t>тся с возникновением непосредственной опасности угрозы нападения противника и означает</w:t>
      </w:r>
      <w:proofErr w:type="gramEnd"/>
      <w:r w:rsidRPr="0065117E">
        <w:rPr>
          <w:sz w:val="27"/>
          <w:szCs w:val="27"/>
        </w:rPr>
        <w:t>, что удар может последовать в ближайшее время. До населения этот сигнал доводится при помощи сирен, по сетям проводного вещания, радиовещания и телевидения в течение 2-3 минут. Сигнал повторяется несколько раз и дублируется гудками</w:t>
      </w:r>
      <w:r w:rsidR="004801AD" w:rsidRPr="0065117E">
        <w:rPr>
          <w:sz w:val="27"/>
          <w:szCs w:val="27"/>
        </w:rPr>
        <w:t xml:space="preserve"> и звукозаписью текста о возникновении опасности и необходимости оставаться дома</w:t>
      </w:r>
      <w:proofErr w:type="gramStart"/>
      <w:r w:rsidRPr="0065117E">
        <w:rPr>
          <w:sz w:val="27"/>
          <w:szCs w:val="27"/>
        </w:rPr>
        <w:t xml:space="preserve"> ,</w:t>
      </w:r>
      <w:proofErr w:type="gramEnd"/>
      <w:r w:rsidRPr="0065117E">
        <w:rPr>
          <w:sz w:val="27"/>
          <w:szCs w:val="27"/>
        </w:rPr>
        <w:t xml:space="preserve"> а также</w:t>
      </w:r>
      <w:r w:rsidR="004801AD" w:rsidRPr="0065117E">
        <w:rPr>
          <w:sz w:val="27"/>
          <w:szCs w:val="27"/>
        </w:rPr>
        <w:t>, при необходимости,</w:t>
      </w:r>
      <w:r w:rsidR="007D606E" w:rsidRPr="0065117E">
        <w:rPr>
          <w:sz w:val="27"/>
          <w:szCs w:val="27"/>
        </w:rPr>
        <w:t xml:space="preserve"> </w:t>
      </w:r>
      <w:r w:rsidRPr="0065117E">
        <w:rPr>
          <w:sz w:val="27"/>
          <w:szCs w:val="27"/>
        </w:rPr>
        <w:t>с помощью ручных сирен, электромегафонов и других звуковых средств.</w:t>
      </w:r>
    </w:p>
    <w:p w:rsidR="004801AD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6.4.3. Сигнал</w:t>
      </w:r>
      <w:r w:rsidR="004801AD" w:rsidRPr="0065117E">
        <w:rPr>
          <w:sz w:val="27"/>
          <w:szCs w:val="27"/>
        </w:rPr>
        <w:t>ы</w:t>
      </w:r>
      <w:r w:rsidRPr="0065117E">
        <w:rPr>
          <w:sz w:val="27"/>
          <w:szCs w:val="27"/>
        </w:rPr>
        <w:t xml:space="preserve"> «Отбой воздушной тревоги»</w:t>
      </w:r>
      <w:r w:rsidR="004801AD" w:rsidRPr="0065117E">
        <w:rPr>
          <w:sz w:val="27"/>
          <w:szCs w:val="27"/>
        </w:rPr>
        <w:t xml:space="preserve"> и «Отбой ракетной опасности»</w:t>
      </w:r>
      <w:r w:rsidRPr="0065117E">
        <w:rPr>
          <w:sz w:val="27"/>
          <w:szCs w:val="27"/>
        </w:rPr>
        <w:t xml:space="preserve"> подается, если удар не состоялся или его последствия не представляют опасности для </w:t>
      </w:r>
      <w:proofErr w:type="gramStart"/>
      <w:r w:rsidRPr="0065117E">
        <w:rPr>
          <w:sz w:val="27"/>
          <w:szCs w:val="27"/>
        </w:rPr>
        <w:t>укрываемых</w:t>
      </w:r>
      <w:proofErr w:type="gramEnd"/>
      <w:r w:rsidRPr="0065117E">
        <w:rPr>
          <w:sz w:val="27"/>
          <w:szCs w:val="27"/>
        </w:rPr>
        <w:t xml:space="preserve">. Для передачи сигнала используются сети проводного вещания, радио и телевидения, подвижные громкоговорящие установки. 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6.4.4. 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6.4.5. 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средства связи и оповещения. Сигнал дублируется подачей установленных звуковых, световых и других сигналов.</w:t>
      </w:r>
    </w:p>
    <w:p w:rsidR="00FA37DA" w:rsidRPr="0065117E" w:rsidRDefault="00FA37DA" w:rsidP="00FA37DA">
      <w:pPr>
        <w:ind w:firstLine="567"/>
        <w:jc w:val="both"/>
        <w:rPr>
          <w:sz w:val="27"/>
          <w:szCs w:val="27"/>
        </w:rPr>
      </w:pPr>
    </w:p>
    <w:p w:rsidR="00961A42" w:rsidRPr="001F2E8D" w:rsidRDefault="00FA37DA" w:rsidP="004801AD">
      <w:pPr>
        <w:ind w:firstLine="567"/>
        <w:jc w:val="center"/>
        <w:rPr>
          <w:b/>
          <w:bCs/>
          <w:sz w:val="27"/>
          <w:szCs w:val="27"/>
        </w:rPr>
      </w:pPr>
      <w:r w:rsidRPr="00961A42">
        <w:rPr>
          <w:b/>
          <w:sz w:val="27"/>
          <w:szCs w:val="27"/>
          <w:lang w:val="en-US"/>
        </w:rPr>
        <w:t>VII</w:t>
      </w:r>
      <w:proofErr w:type="gramStart"/>
      <w:r w:rsidR="00961A42" w:rsidRPr="00961A42">
        <w:rPr>
          <w:b/>
          <w:sz w:val="27"/>
          <w:szCs w:val="27"/>
        </w:rPr>
        <w:t>.</w:t>
      </w:r>
      <w:r w:rsidRPr="00961A42">
        <w:rPr>
          <w:b/>
          <w:sz w:val="27"/>
          <w:szCs w:val="27"/>
        </w:rPr>
        <w:t xml:space="preserve">  </w:t>
      </w:r>
      <w:r w:rsidRPr="00961A42">
        <w:rPr>
          <w:b/>
          <w:bCs/>
          <w:sz w:val="27"/>
          <w:szCs w:val="27"/>
        </w:rPr>
        <w:t>Порядок</w:t>
      </w:r>
      <w:proofErr w:type="gramEnd"/>
      <w:r w:rsidRPr="00961A42">
        <w:rPr>
          <w:b/>
          <w:bCs/>
          <w:sz w:val="27"/>
          <w:szCs w:val="27"/>
        </w:rPr>
        <w:t xml:space="preserve"> оповещения и информирования руководящего </w:t>
      </w:r>
    </w:p>
    <w:p w:rsidR="00FA37DA" w:rsidRPr="00961A42" w:rsidRDefault="00FA37DA" w:rsidP="004801AD">
      <w:pPr>
        <w:ind w:firstLine="567"/>
        <w:jc w:val="center"/>
        <w:rPr>
          <w:b/>
          <w:sz w:val="27"/>
          <w:szCs w:val="27"/>
        </w:rPr>
      </w:pPr>
      <w:r w:rsidRPr="00961A42">
        <w:rPr>
          <w:b/>
          <w:bCs/>
          <w:sz w:val="27"/>
          <w:szCs w:val="27"/>
        </w:rPr>
        <w:t>состава и населения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7.1. Доведение информации (сигналов) об угрозе и возникновении чрезвычайных ситуаций, угрозе нападения противника осуществляют: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до руководящего состава местной администрации – единая дежурно-диспетчерская служба </w:t>
      </w:r>
      <w:r w:rsidR="004801AD" w:rsidRPr="0065117E">
        <w:rPr>
          <w:sz w:val="27"/>
          <w:szCs w:val="27"/>
        </w:rPr>
        <w:t>Белгородского района, КЧС администрации Белгородского района</w:t>
      </w:r>
      <w:r w:rsidRPr="0065117E">
        <w:rPr>
          <w:sz w:val="27"/>
          <w:szCs w:val="27"/>
        </w:rPr>
        <w:t>;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до членов КЧС и ПБ, руководящего состава и работников организаций – по направлениям: </w:t>
      </w:r>
      <w:r w:rsidRPr="0065117E">
        <w:rPr>
          <w:i/>
          <w:iCs/>
          <w:sz w:val="27"/>
          <w:szCs w:val="27"/>
          <w:u w:val="single"/>
        </w:rPr>
        <w:t>(Ф.И.О. работника и перечень организаций, которые он оповещает с указанием номеров телефонов).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7.2. Организации подтверждают получение и доведение информации и сигналов до руководящего состава и работников.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7.3. Руководитель организации при обнаружении угрозы возникновения или о возникновении чрезвычайной ситуации на объекте самостоятельно подает соответствующий сигнал оповещения и докладывает об этом главе поселения.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7.4. Оповещение и информирование населения поселения об угрозе и возникновении чрезвычайных ситуаций осуществляется на основании решения главы местной администрации или лица его заменяющего.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lastRenderedPageBreak/>
        <w:t>7.5.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оповещения, мобильные средства оповещения, производственные и транспортные гудки.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7.6. Для привлечения населения перед речевой информацией проводится включение </w:t>
      </w:r>
      <w:proofErr w:type="spellStart"/>
      <w:r w:rsidRPr="0065117E">
        <w:rPr>
          <w:sz w:val="27"/>
          <w:szCs w:val="27"/>
        </w:rPr>
        <w:t>электросирен</w:t>
      </w:r>
      <w:proofErr w:type="spellEnd"/>
      <w:r w:rsidRPr="0065117E">
        <w:rPr>
          <w:sz w:val="27"/>
          <w:szCs w:val="27"/>
        </w:rPr>
        <w:t>, производственных гудков и других сигнальных средств, что обозначает подачу сигнала «ВНИМАНИЕ! ВСЕМ!»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7.7. С получением сигнала «Внимание всем!» все население и работники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включается сеть наружной </w:t>
      </w:r>
      <w:proofErr w:type="spellStart"/>
      <w:r w:rsidRPr="0065117E">
        <w:rPr>
          <w:sz w:val="27"/>
          <w:szCs w:val="27"/>
        </w:rPr>
        <w:t>звукофикации</w:t>
      </w:r>
      <w:proofErr w:type="spellEnd"/>
      <w:r w:rsidRPr="0065117E">
        <w:rPr>
          <w:sz w:val="27"/>
          <w:szCs w:val="27"/>
        </w:rPr>
        <w:t>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 xml:space="preserve">7.8. Во всех случаях задействования систем оповещения с включением </w:t>
      </w:r>
      <w:proofErr w:type="spellStart"/>
      <w:r w:rsidRPr="0065117E">
        <w:rPr>
          <w:sz w:val="27"/>
          <w:szCs w:val="27"/>
        </w:rPr>
        <w:t>электросирен</w:t>
      </w:r>
      <w:proofErr w:type="spellEnd"/>
      <w:r w:rsidRPr="0065117E">
        <w:rPr>
          <w:sz w:val="27"/>
          <w:szCs w:val="27"/>
        </w:rPr>
        <w:t xml:space="preserve"> до населения немедленно доводятся соответствующие сообщения по существующим средствам  радиовещания.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7.9. Основной способ оповещения и информирования населения –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Доведение информации населению, находящемуся в транспортных средствах, а также оповещение указанного населения возлагается на руководителей соответствующих организаций.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FA37DA" w:rsidRPr="0065117E" w:rsidRDefault="00FA37DA" w:rsidP="007D606E">
      <w:pPr>
        <w:ind w:firstLine="709"/>
        <w:jc w:val="both"/>
        <w:rPr>
          <w:sz w:val="27"/>
          <w:szCs w:val="27"/>
        </w:rPr>
      </w:pPr>
      <w:r w:rsidRPr="0065117E">
        <w:rPr>
          <w:sz w:val="27"/>
          <w:szCs w:val="27"/>
        </w:rPr>
        <w:t>Оповещение о начале эвакуации населения организуется по месту работы, учебы и жительства руководителями организаций и жилищно-коммунальными хозяйствами.</w:t>
      </w:r>
    </w:p>
    <w:sectPr w:rsidR="00FA37DA" w:rsidRPr="0065117E" w:rsidSect="0065117E">
      <w:headerReference w:type="defaul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99" w:rsidRDefault="007F4699" w:rsidP="00D87EB9">
      <w:r>
        <w:separator/>
      </w:r>
    </w:p>
  </w:endnote>
  <w:endnote w:type="continuationSeparator" w:id="0">
    <w:p w:rsidR="007F4699" w:rsidRDefault="007F4699" w:rsidP="00D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99" w:rsidRDefault="007F4699" w:rsidP="00D87EB9">
      <w:r>
        <w:separator/>
      </w:r>
    </w:p>
  </w:footnote>
  <w:footnote w:type="continuationSeparator" w:id="0">
    <w:p w:rsidR="007F4699" w:rsidRDefault="007F4699" w:rsidP="00D8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994335"/>
      <w:docPartObj>
        <w:docPartGallery w:val="Page Numbers (Top of Page)"/>
        <w:docPartUnique/>
      </w:docPartObj>
    </w:sdtPr>
    <w:sdtEndPr/>
    <w:sdtContent>
      <w:p w:rsidR="0065117E" w:rsidRDefault="0065117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E8D">
          <w:rPr>
            <w:noProof/>
          </w:rPr>
          <w:t>2</w:t>
        </w:r>
        <w:r>
          <w:fldChar w:fldCharType="end"/>
        </w:r>
      </w:p>
    </w:sdtContent>
  </w:sdt>
  <w:p w:rsidR="0065117E" w:rsidRDefault="0065117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5BD6"/>
    <w:multiLevelType w:val="hybridMultilevel"/>
    <w:tmpl w:val="4FF60522"/>
    <w:lvl w:ilvl="0" w:tplc="364A427E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55BD"/>
    <w:multiLevelType w:val="hybridMultilevel"/>
    <w:tmpl w:val="3F1C6A3A"/>
    <w:lvl w:ilvl="0" w:tplc="6650A8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0973547"/>
    <w:multiLevelType w:val="hybridMultilevel"/>
    <w:tmpl w:val="D5604FBE"/>
    <w:lvl w:ilvl="0" w:tplc="7EC6DA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1A5AFB"/>
    <w:multiLevelType w:val="hybridMultilevel"/>
    <w:tmpl w:val="5E38F22A"/>
    <w:lvl w:ilvl="0" w:tplc="05CA6612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54062A0B"/>
    <w:multiLevelType w:val="multilevel"/>
    <w:tmpl w:val="46E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F33AD"/>
    <w:multiLevelType w:val="hybridMultilevel"/>
    <w:tmpl w:val="973A0696"/>
    <w:lvl w:ilvl="0" w:tplc="18A0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592DAD"/>
    <w:multiLevelType w:val="hybridMultilevel"/>
    <w:tmpl w:val="3FCCD688"/>
    <w:lvl w:ilvl="0" w:tplc="99EEB07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3E1BF0"/>
    <w:multiLevelType w:val="hybridMultilevel"/>
    <w:tmpl w:val="DC76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12623"/>
    <w:multiLevelType w:val="hybridMultilevel"/>
    <w:tmpl w:val="3D460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B41B5"/>
    <w:multiLevelType w:val="hybridMultilevel"/>
    <w:tmpl w:val="973A0696"/>
    <w:lvl w:ilvl="0" w:tplc="18A0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0F"/>
    <w:rsid w:val="000156B9"/>
    <w:rsid w:val="00042EBB"/>
    <w:rsid w:val="000933E7"/>
    <w:rsid w:val="000C2404"/>
    <w:rsid w:val="00100338"/>
    <w:rsid w:val="00113890"/>
    <w:rsid w:val="00183DD8"/>
    <w:rsid w:val="001C5C8D"/>
    <w:rsid w:val="001C7D61"/>
    <w:rsid w:val="001F2E8D"/>
    <w:rsid w:val="0020768B"/>
    <w:rsid w:val="00216304"/>
    <w:rsid w:val="00227E24"/>
    <w:rsid w:val="00242D56"/>
    <w:rsid w:val="00285547"/>
    <w:rsid w:val="002D07C8"/>
    <w:rsid w:val="002D2F96"/>
    <w:rsid w:val="00313D45"/>
    <w:rsid w:val="00356787"/>
    <w:rsid w:val="0038202C"/>
    <w:rsid w:val="003C5DB9"/>
    <w:rsid w:val="00465F29"/>
    <w:rsid w:val="004801AD"/>
    <w:rsid w:val="004915CD"/>
    <w:rsid w:val="005414EB"/>
    <w:rsid w:val="00577CFB"/>
    <w:rsid w:val="00580E23"/>
    <w:rsid w:val="005D0F19"/>
    <w:rsid w:val="0065117E"/>
    <w:rsid w:val="00671DC9"/>
    <w:rsid w:val="006A0F82"/>
    <w:rsid w:val="006B5468"/>
    <w:rsid w:val="006F4093"/>
    <w:rsid w:val="00704A1E"/>
    <w:rsid w:val="00746D02"/>
    <w:rsid w:val="0074754B"/>
    <w:rsid w:val="0077629D"/>
    <w:rsid w:val="007B0E23"/>
    <w:rsid w:val="007D606E"/>
    <w:rsid w:val="007E160A"/>
    <w:rsid w:val="007F4699"/>
    <w:rsid w:val="008E1D07"/>
    <w:rsid w:val="00903F5B"/>
    <w:rsid w:val="00906BEC"/>
    <w:rsid w:val="00934A23"/>
    <w:rsid w:val="00961A42"/>
    <w:rsid w:val="00987DAA"/>
    <w:rsid w:val="009A21CD"/>
    <w:rsid w:val="00A457FA"/>
    <w:rsid w:val="00A534F3"/>
    <w:rsid w:val="00A83E34"/>
    <w:rsid w:val="00A91BD1"/>
    <w:rsid w:val="00AC5D07"/>
    <w:rsid w:val="00AE7921"/>
    <w:rsid w:val="00AF1D17"/>
    <w:rsid w:val="00B11CD2"/>
    <w:rsid w:val="00B427FF"/>
    <w:rsid w:val="00B47083"/>
    <w:rsid w:val="00BC480F"/>
    <w:rsid w:val="00BF1F45"/>
    <w:rsid w:val="00C42A42"/>
    <w:rsid w:val="00CF6132"/>
    <w:rsid w:val="00D7629B"/>
    <w:rsid w:val="00D803D3"/>
    <w:rsid w:val="00D87EB9"/>
    <w:rsid w:val="00DA1ACC"/>
    <w:rsid w:val="00DE1B7E"/>
    <w:rsid w:val="00E13F58"/>
    <w:rsid w:val="00E44D42"/>
    <w:rsid w:val="00E51623"/>
    <w:rsid w:val="00E52673"/>
    <w:rsid w:val="00E65CC6"/>
    <w:rsid w:val="00E84AA3"/>
    <w:rsid w:val="00EA311B"/>
    <w:rsid w:val="00F83ACD"/>
    <w:rsid w:val="00FA2B6F"/>
    <w:rsid w:val="00FA37DA"/>
    <w:rsid w:val="00FA59F5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56B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CF613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title">
    <w:name w:val="constitle"/>
    <w:basedOn w:val="a"/>
    <w:semiHidden/>
    <w:rsid w:val="00704A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4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3567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EB9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87E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7EB9"/>
    <w:rPr>
      <w:vertAlign w:val="superscript"/>
    </w:rPr>
  </w:style>
  <w:style w:type="paragraph" w:styleId="ac">
    <w:name w:val="Body Text"/>
    <w:basedOn w:val="a"/>
    <w:link w:val="ad"/>
    <w:semiHidden/>
    <w:unhideWhenUsed/>
    <w:rsid w:val="00671DC9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71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Прижатый влево"/>
    <w:basedOn w:val="a"/>
    <w:next w:val="a"/>
    <w:rsid w:val="00671D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rsid w:val="00671D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15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156B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156B9"/>
    <w:rPr>
      <w:rFonts w:eastAsiaTheme="minorEastAsia"/>
      <w:lang w:eastAsia="ru-RU"/>
    </w:rPr>
  </w:style>
  <w:style w:type="paragraph" w:customStyle="1" w:styleId="ConsPlusNonformat">
    <w:name w:val="ConsPlusNonformat"/>
    <w:rsid w:val="0001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FA59F5"/>
    <w:rPr>
      <w:color w:val="0000FF"/>
      <w:u w:val="single"/>
    </w:rPr>
  </w:style>
  <w:style w:type="character" w:customStyle="1" w:styleId="af3">
    <w:name w:val="Основной текст_"/>
    <w:link w:val="11"/>
    <w:locked/>
    <w:rsid w:val="00FA59F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A59F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37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4">
    <w:name w:val="Normal (Web)"/>
    <w:basedOn w:val="a"/>
    <w:uiPriority w:val="99"/>
    <w:rsid w:val="00FA37D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basedOn w:val="a0"/>
    <w:uiPriority w:val="22"/>
    <w:qFormat/>
    <w:rsid w:val="00FA37DA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FA37DA"/>
    <w:rPr>
      <w:rFonts w:eastAsiaTheme="minorEastAsia"/>
      <w:lang w:eastAsia="ru-RU"/>
    </w:rPr>
  </w:style>
  <w:style w:type="paragraph" w:styleId="af6">
    <w:name w:val="header"/>
    <w:basedOn w:val="a"/>
    <w:link w:val="af7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56B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nhideWhenUsed/>
    <w:qFormat/>
    <w:rsid w:val="00CF613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title">
    <w:name w:val="constitle"/>
    <w:basedOn w:val="a"/>
    <w:semiHidden/>
    <w:rsid w:val="00704A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4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4A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3567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7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87EB9"/>
    <w:rPr>
      <w:rFonts w:asciiTheme="minorHAnsi" w:eastAsiaTheme="minorHAnsi" w:hAnsiTheme="minorHAnsi" w:cstheme="minorBid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87EB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7EB9"/>
    <w:rPr>
      <w:vertAlign w:val="superscript"/>
    </w:rPr>
  </w:style>
  <w:style w:type="paragraph" w:styleId="ac">
    <w:name w:val="Body Text"/>
    <w:basedOn w:val="a"/>
    <w:link w:val="ad"/>
    <w:semiHidden/>
    <w:unhideWhenUsed/>
    <w:rsid w:val="00671DC9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671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Прижатый влево"/>
    <w:basedOn w:val="a"/>
    <w:next w:val="a"/>
    <w:rsid w:val="00671D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rsid w:val="00671D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15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156B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156B9"/>
    <w:rPr>
      <w:rFonts w:eastAsiaTheme="minorEastAsia"/>
      <w:lang w:eastAsia="ru-RU"/>
    </w:rPr>
  </w:style>
  <w:style w:type="paragraph" w:customStyle="1" w:styleId="ConsPlusNonformat">
    <w:name w:val="ConsPlusNonformat"/>
    <w:rsid w:val="000156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FA59F5"/>
    <w:rPr>
      <w:color w:val="0000FF"/>
      <w:u w:val="single"/>
    </w:rPr>
  </w:style>
  <w:style w:type="character" w:customStyle="1" w:styleId="af3">
    <w:name w:val="Основной текст_"/>
    <w:link w:val="11"/>
    <w:locked/>
    <w:rsid w:val="00FA59F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FA59F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A37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4">
    <w:name w:val="Normal (Web)"/>
    <w:basedOn w:val="a"/>
    <w:uiPriority w:val="99"/>
    <w:rsid w:val="00FA37D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5">
    <w:name w:val="Strong"/>
    <w:basedOn w:val="a0"/>
    <w:uiPriority w:val="22"/>
    <w:qFormat/>
    <w:rsid w:val="00FA37DA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FA37DA"/>
    <w:rPr>
      <w:rFonts w:eastAsiaTheme="minorEastAsia"/>
      <w:lang w:eastAsia="ru-RU"/>
    </w:rPr>
  </w:style>
  <w:style w:type="paragraph" w:styleId="af6">
    <w:name w:val="header"/>
    <w:basedOn w:val="a"/>
    <w:link w:val="af7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8E1D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E1D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662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07960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4712884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47233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ZamGlavi</dc:creator>
  <cp:keywords/>
  <dc:description/>
  <cp:lastModifiedBy>Светлана Стребкова</cp:lastModifiedBy>
  <cp:revision>7</cp:revision>
  <cp:lastPrinted>2024-06-07T14:41:00Z</cp:lastPrinted>
  <dcterms:created xsi:type="dcterms:W3CDTF">2024-04-25T13:25:00Z</dcterms:created>
  <dcterms:modified xsi:type="dcterms:W3CDTF">2024-06-07T14:51:00Z</dcterms:modified>
</cp:coreProperties>
</file>