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E6" w:rsidRDefault="00E06D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06DE6" w:rsidRDefault="00E06DE6">
      <w:pPr>
        <w:pStyle w:val="ConsPlusNormal"/>
        <w:jc w:val="both"/>
        <w:outlineLvl w:val="0"/>
      </w:pPr>
    </w:p>
    <w:p w:rsidR="00E06DE6" w:rsidRDefault="00E06DE6">
      <w:pPr>
        <w:pStyle w:val="ConsPlusTitle"/>
        <w:jc w:val="center"/>
      </w:pPr>
      <w:r>
        <w:t>ПРАВИТЕЛЬСТВО РОССИЙСКОЙ ФЕДЕРАЦИИ</w:t>
      </w:r>
    </w:p>
    <w:p w:rsidR="00E06DE6" w:rsidRDefault="00E06DE6">
      <w:pPr>
        <w:pStyle w:val="ConsPlusTitle"/>
        <w:jc w:val="center"/>
      </w:pPr>
    </w:p>
    <w:p w:rsidR="00E06DE6" w:rsidRDefault="00E06DE6">
      <w:pPr>
        <w:pStyle w:val="ConsPlusTitle"/>
        <w:jc w:val="center"/>
      </w:pPr>
      <w:r>
        <w:t>РАСПОРЯЖЕНИЕ</w:t>
      </w:r>
    </w:p>
    <w:p w:rsidR="00E06DE6" w:rsidRDefault="00E06DE6">
      <w:pPr>
        <w:pStyle w:val="ConsPlusTitle"/>
        <w:jc w:val="center"/>
      </w:pPr>
      <w:r>
        <w:t>от 19 марта 2020 г. N 670-р</w:t>
      </w:r>
    </w:p>
    <w:p w:rsidR="00E06DE6" w:rsidRDefault="00E06DE6">
      <w:pPr>
        <w:pStyle w:val="ConsPlusNormal"/>
        <w:jc w:val="both"/>
      </w:pPr>
    </w:p>
    <w:p w:rsidR="00E06DE6" w:rsidRDefault="00E06DE6">
      <w:pPr>
        <w:pStyle w:val="ConsPlusNormal"/>
        <w:ind w:firstLine="540"/>
        <w:jc w:val="both"/>
      </w:pPr>
      <w:r>
        <w:t xml:space="preserve">1. Росимуществу по договорам аренды, заключенным 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обеспечить:</w:t>
      </w:r>
    </w:p>
    <w:p w:rsidR="00E06DE6" w:rsidRDefault="00E06DE6">
      <w:pPr>
        <w:pStyle w:val="ConsPlusNormal"/>
        <w:spacing w:before="220"/>
        <w:ind w:firstLine="540"/>
        <w:jc w:val="both"/>
      </w:pPr>
      <w:bookmarkStart w:id="0" w:name="P7"/>
      <w:bookmarkEnd w:id="0"/>
      <w:r>
        <w:t>а) в течение 3 рабочих дней со дня обращения субъекта малого и среднего предпринимательства 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</w:p>
    <w:p w:rsidR="00E06DE6" w:rsidRDefault="00E06DE6">
      <w:pPr>
        <w:pStyle w:val="ConsPlusNormal"/>
        <w:spacing w:before="220"/>
        <w:ind w:firstLine="540"/>
        <w:jc w:val="both"/>
      </w:pPr>
      <w:bookmarkStart w:id="1" w:name="P8"/>
      <w:bookmarkEnd w:id="1"/>
      <w:r>
        <w:t xml:space="preserve"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7" w:history="1">
        <w:r>
          <w:rPr>
            <w:color w:val="0000FF"/>
          </w:rPr>
          <w:t>подпункта "а"</w:t>
        </w:r>
      </w:hyperlink>
      <w:r>
        <w:t xml:space="preserve"> настоящего пункта.</w:t>
      </w:r>
    </w:p>
    <w:p w:rsidR="00E06DE6" w:rsidRDefault="00E06DE6">
      <w:pPr>
        <w:pStyle w:val="ConsPlusNormal"/>
        <w:spacing w:before="220"/>
        <w:ind w:firstLine="540"/>
        <w:jc w:val="both"/>
      </w:pPr>
      <w:bookmarkStart w:id="2" w:name="P9"/>
      <w:bookmarkEnd w:id="2"/>
      <w:r>
        <w:t xml:space="preserve">2. Федеральным органам исполнительной власти по договорам аренды, заключенным 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имущества", обеспечить:</w:t>
      </w:r>
    </w:p>
    <w:p w:rsidR="00E06DE6" w:rsidRDefault="00E06DE6">
      <w:pPr>
        <w:pStyle w:val="ConsPlusNormal"/>
        <w:spacing w:before="220"/>
        <w:ind w:firstLine="540"/>
        <w:jc w:val="both"/>
      </w:pPr>
      <w:bookmarkStart w:id="3" w:name="P10"/>
      <w:bookmarkEnd w:id="3"/>
      <w:r>
        <w:t>а)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сторон;</w:t>
      </w:r>
    </w:p>
    <w:p w:rsidR="00E06DE6" w:rsidRDefault="00E06DE6">
      <w:pPr>
        <w:pStyle w:val="ConsPlusNormal"/>
        <w:spacing w:before="220"/>
        <w:ind w:firstLine="540"/>
        <w:jc w:val="both"/>
      </w:pPr>
      <w:r>
        <w:t xml:space="preserve"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</w:t>
      </w:r>
      <w:hyperlink w:anchor="P10" w:history="1">
        <w:r>
          <w:rPr>
            <w:color w:val="0000FF"/>
          </w:rPr>
          <w:t>подпункта "а"</w:t>
        </w:r>
      </w:hyperlink>
      <w:r>
        <w:t xml:space="preserve"> настоящего пункта.</w:t>
      </w:r>
    </w:p>
    <w:p w:rsidR="00E06DE6" w:rsidRDefault="00E06DE6">
      <w:pPr>
        <w:pStyle w:val="ConsPlusNormal"/>
        <w:spacing w:before="220"/>
        <w:ind w:firstLine="540"/>
        <w:jc w:val="both"/>
      </w:pPr>
      <w:bookmarkStart w:id="4" w:name="P12"/>
      <w:bookmarkEnd w:id="4"/>
      <w:r>
        <w:t xml:space="preserve">3. Федеральным органам исполнительной власти, в ведении которых находятся государственные предприятия и государственные учреждения, принять меры, направленные на поддержку субъектов малого и среднего предпринимательства, путем заключения по соглашению сторон дополнительных соглашений к договорам аренды имущества, не включенного в перечень, определенный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2010 г. N 645 "Об имущественной поддержке субъектов малого и среднего предпринимательства при предоставлении федерального имущества".</w:t>
      </w:r>
    </w:p>
    <w:p w:rsidR="00E06DE6" w:rsidRDefault="00E06DE6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руководствоваться положениями, указанными в </w:t>
      </w:r>
      <w:hyperlink w:anchor="P7" w:history="1">
        <w:r>
          <w:rPr>
            <w:color w:val="0000FF"/>
          </w:rPr>
          <w:t>подпунктах "а</w:t>
        </w:r>
      </w:hyperlink>
      <w:r>
        <w:t xml:space="preserve"> и </w:t>
      </w:r>
      <w:hyperlink w:anchor="P8" w:history="1">
        <w:r>
          <w:rPr>
            <w:color w:val="0000FF"/>
          </w:rPr>
          <w:t>"б" пункта 1</w:t>
        </w:r>
      </w:hyperlink>
      <w:r>
        <w:t xml:space="preserve"> и </w:t>
      </w:r>
      <w:hyperlink w:anchor="P14" w:history="1">
        <w:r>
          <w:rPr>
            <w:color w:val="0000FF"/>
          </w:rPr>
          <w:t>пункте 5</w:t>
        </w:r>
      </w:hyperlink>
      <w:r>
        <w:t xml:space="preserve"> настоящего распоряжения.</w:t>
      </w:r>
    </w:p>
    <w:p w:rsidR="00E06DE6" w:rsidRDefault="00E06DE6">
      <w:pPr>
        <w:pStyle w:val="ConsPlusNormal"/>
        <w:spacing w:before="220"/>
        <w:ind w:firstLine="540"/>
        <w:jc w:val="both"/>
      </w:pPr>
      <w:bookmarkStart w:id="5" w:name="P14"/>
      <w:bookmarkEnd w:id="5"/>
      <w:r>
        <w:t xml:space="preserve">5. Федеральным органам исполнительной власти, указанным в </w:t>
      </w:r>
      <w:hyperlink w:anchor="P9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2" w:history="1">
        <w:r>
          <w:rPr>
            <w:color w:val="0000FF"/>
          </w:rPr>
          <w:t>3</w:t>
        </w:r>
      </w:hyperlink>
      <w:r>
        <w:t xml:space="preserve"> настоящего распоряжения, обеспечить направление в Росимущество ежеквартального отчета о реализации настоящего распоряжения.</w:t>
      </w:r>
    </w:p>
    <w:p w:rsidR="00E06DE6" w:rsidRDefault="00E06DE6">
      <w:pPr>
        <w:pStyle w:val="ConsPlusNormal"/>
        <w:spacing w:before="220"/>
        <w:ind w:firstLine="540"/>
        <w:jc w:val="both"/>
      </w:pPr>
      <w:r>
        <w:t xml:space="preserve">6. Росимуществу обеспечить представление в Правительство Российской Федерации и Минэкономразвития России информации о выполнении настоящего распоряжения в течение 10 </w:t>
      </w:r>
      <w:r>
        <w:lastRenderedPageBreak/>
        <w:t xml:space="preserve">рабочих дней со дня получения информации, предусмотренной </w:t>
      </w:r>
      <w:hyperlink w:anchor="P14" w:history="1">
        <w:r>
          <w:rPr>
            <w:color w:val="0000FF"/>
          </w:rPr>
          <w:t>пунктом 5</w:t>
        </w:r>
      </w:hyperlink>
      <w:r>
        <w:t xml:space="preserve"> настоящего распоряжения.</w:t>
      </w:r>
    </w:p>
    <w:p w:rsidR="00E06DE6" w:rsidRDefault="00E06DE6">
      <w:pPr>
        <w:pStyle w:val="ConsPlusNormal"/>
        <w:jc w:val="both"/>
      </w:pPr>
    </w:p>
    <w:p w:rsidR="00E06DE6" w:rsidRDefault="00E06DE6">
      <w:pPr>
        <w:pStyle w:val="ConsPlusNormal"/>
        <w:jc w:val="right"/>
      </w:pPr>
      <w:r>
        <w:t>Председатель Правительства</w:t>
      </w:r>
    </w:p>
    <w:p w:rsidR="00E06DE6" w:rsidRDefault="00E06DE6">
      <w:pPr>
        <w:pStyle w:val="ConsPlusNormal"/>
        <w:jc w:val="right"/>
      </w:pPr>
      <w:r>
        <w:t>Российской Федерации</w:t>
      </w:r>
    </w:p>
    <w:p w:rsidR="00E06DE6" w:rsidRDefault="00E06DE6">
      <w:pPr>
        <w:pStyle w:val="ConsPlusNormal"/>
        <w:jc w:val="right"/>
      </w:pPr>
      <w:r>
        <w:t>М.МИШУСТИН</w:t>
      </w:r>
    </w:p>
    <w:p w:rsidR="00E06DE6" w:rsidRDefault="00E06DE6">
      <w:pPr>
        <w:pStyle w:val="ConsPlusNormal"/>
        <w:jc w:val="both"/>
      </w:pPr>
    </w:p>
    <w:p w:rsidR="00E06DE6" w:rsidRDefault="00E06DE6">
      <w:pPr>
        <w:pStyle w:val="ConsPlusNormal"/>
        <w:jc w:val="both"/>
      </w:pPr>
    </w:p>
    <w:p w:rsidR="00E06DE6" w:rsidRDefault="00E06D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1BC9" w:rsidRDefault="009C1BC9">
      <w:bookmarkStart w:id="6" w:name="_GoBack"/>
      <w:bookmarkEnd w:id="6"/>
    </w:p>
    <w:sectPr w:rsidR="009C1BC9" w:rsidSect="00C5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E6"/>
    <w:rsid w:val="009C1BC9"/>
    <w:rsid w:val="00E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8257-6734-436E-A36B-0596CFC6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6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4A2D1DE16EA7CA2ABEF6B17056B42FA9C96BAC1CD9825D710E325BB4905A9A010516D0FC45922266F323C9C0m7T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4A2D1DE16EA7CA2ABEF6B17056B42FA9C96BAC1CD9825D710E325BB4905A9A13054EDFF713DD6637E021CBDC7A9FD95BFB86m5T8P" TargetMode="External"/><Relationship Id="rId5" Type="http://schemas.openxmlformats.org/officeDocument/2006/relationships/hyperlink" Target="consultantplus://offline/ref=A74A2D1DE16EA7CA2ABEF6B17056B42FA9C96BAC1CD9825D710E325BB4905A9A13054EDFF713DD6637E021CBDC7A9FD95BFB86m5T8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Сергеевна Семенова</dc:creator>
  <cp:keywords/>
  <dc:description/>
  <cp:lastModifiedBy>Ирина Сергеевна Семенова</cp:lastModifiedBy>
  <cp:revision>1</cp:revision>
  <dcterms:created xsi:type="dcterms:W3CDTF">2020-04-02T15:19:00Z</dcterms:created>
  <dcterms:modified xsi:type="dcterms:W3CDTF">2020-04-02T15:20:00Z</dcterms:modified>
</cp:coreProperties>
</file>