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7F" w:rsidRPr="00792A7F" w:rsidRDefault="00792A7F">
      <w:pPr>
        <w:pStyle w:val="Heading10"/>
        <w:keepNext/>
        <w:keepLines/>
        <w:shd w:val="clear" w:color="auto" w:fill="auto"/>
        <w:spacing w:after="65" w:line="360" w:lineRule="exact"/>
        <w:ind w:left="22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792A7F">
        <w:rPr>
          <w:rFonts w:ascii="Times New Roman" w:hAnsi="Times New Roman" w:cs="Times New Roman"/>
          <w:sz w:val="28"/>
          <w:szCs w:val="28"/>
        </w:rPr>
        <w:t>ПРОЕКТ</w:t>
      </w:r>
    </w:p>
    <w:p w:rsidR="00792A7F" w:rsidRDefault="00792A7F">
      <w:pPr>
        <w:pStyle w:val="Heading10"/>
        <w:keepNext/>
        <w:keepLines/>
        <w:shd w:val="clear" w:color="auto" w:fill="auto"/>
        <w:spacing w:after="65" w:line="360" w:lineRule="exact"/>
        <w:ind w:left="220"/>
      </w:pPr>
    </w:p>
    <w:p w:rsidR="00792A7F" w:rsidRDefault="00792A7F">
      <w:pPr>
        <w:pStyle w:val="Heading10"/>
        <w:keepNext/>
        <w:keepLines/>
        <w:shd w:val="clear" w:color="auto" w:fill="auto"/>
        <w:spacing w:after="65" w:line="360" w:lineRule="exact"/>
        <w:ind w:left="220"/>
      </w:pPr>
    </w:p>
    <w:p w:rsidR="00792A7F" w:rsidRDefault="00792A7F">
      <w:pPr>
        <w:pStyle w:val="Heading10"/>
        <w:keepNext/>
        <w:keepLines/>
        <w:shd w:val="clear" w:color="auto" w:fill="auto"/>
        <w:spacing w:after="65" w:line="360" w:lineRule="exact"/>
        <w:ind w:left="220"/>
      </w:pPr>
    </w:p>
    <w:bookmarkEnd w:id="0"/>
    <w:p w:rsidR="006D3644" w:rsidRPr="00792A7F" w:rsidRDefault="00792A7F">
      <w:pPr>
        <w:pStyle w:val="Bodytext50"/>
        <w:shd w:val="clear" w:color="auto" w:fill="auto"/>
        <w:tabs>
          <w:tab w:val="left" w:pos="9062"/>
        </w:tabs>
        <w:spacing w:before="0" w:after="268" w:line="180" w:lineRule="exact"/>
      </w:pPr>
      <w:r>
        <w:t xml:space="preserve"> </w:t>
      </w:r>
      <w:r w:rsidR="00C240A6">
        <w:t>«</w:t>
      </w:r>
      <w:r w:rsidR="00C240A6" w:rsidRPr="00792A7F">
        <w:t>____</w:t>
      </w:r>
      <w:r w:rsidR="00C240A6">
        <w:t xml:space="preserve">» </w:t>
      </w:r>
      <w:r w:rsidR="00C240A6" w:rsidRPr="00792A7F">
        <w:t>____________</w:t>
      </w:r>
      <w:r w:rsidR="00C240A6">
        <w:t>2023</w:t>
      </w:r>
      <w:r w:rsidR="00C240A6" w:rsidRPr="00792A7F">
        <w:t xml:space="preserve">                                                                                                        </w:t>
      </w:r>
      <w:r w:rsidR="00C240A6">
        <w:t>№</w:t>
      </w:r>
      <w:r w:rsidR="00C240A6" w:rsidRPr="00792A7F">
        <w:t>_________</w:t>
      </w:r>
    </w:p>
    <w:p w:rsidR="006D3644" w:rsidRPr="00792A7F" w:rsidRDefault="00C240A6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2A7F">
        <w:rPr>
          <w:rFonts w:ascii="Times New Roman" w:hAnsi="Times New Roman" w:cs="Times New Roman"/>
          <w:sz w:val="28"/>
          <w:szCs w:val="28"/>
        </w:rPr>
        <w:t>О</w:t>
      </w:r>
      <w:r w:rsidRPr="00792A7F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</w:p>
    <w:p w:rsidR="006D3644" w:rsidRPr="00792A7F" w:rsidRDefault="00C240A6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2A7F">
        <w:rPr>
          <w:rFonts w:ascii="Times New Roman" w:hAnsi="Times New Roman" w:cs="Times New Roman"/>
          <w:sz w:val="28"/>
          <w:szCs w:val="28"/>
        </w:rPr>
        <w:t>на отклонение от предельных</w:t>
      </w:r>
    </w:p>
    <w:p w:rsidR="006D3644" w:rsidRPr="00792A7F" w:rsidRDefault="00C240A6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2A7F">
        <w:rPr>
          <w:rFonts w:ascii="Times New Roman" w:hAnsi="Times New Roman" w:cs="Times New Roman"/>
          <w:sz w:val="28"/>
          <w:szCs w:val="28"/>
        </w:rPr>
        <w:t>параметров разрешённого строительства</w:t>
      </w:r>
    </w:p>
    <w:p w:rsidR="006D3644" w:rsidRPr="00792A7F" w:rsidRDefault="00C240A6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2A7F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6D3644" w:rsidRPr="00792A7F" w:rsidRDefault="006D3644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644" w:rsidRDefault="00C240A6" w:rsidP="00E84E0C">
      <w:pPr>
        <w:pStyle w:val="Bodytext20"/>
        <w:shd w:val="clear" w:color="auto" w:fill="auto"/>
        <w:spacing w:before="0" w:line="240" w:lineRule="auto"/>
        <w:ind w:firstLine="709"/>
      </w:pPr>
      <w:r>
        <w:t xml:space="preserve">В соответствии со статьей </w:t>
      </w:r>
      <w:r w:rsidRPr="00792A7F">
        <w:t xml:space="preserve">40 </w:t>
      </w:r>
      <w:r>
        <w:t xml:space="preserve">Градостроительного кодекса Российской Федерации, пунктом </w:t>
      </w:r>
      <w:r w:rsidRPr="00792A7F">
        <w:t>7</w:t>
      </w:r>
      <w:r>
        <w:t xml:space="preserve">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</w:t>
      </w:r>
      <w:r>
        <w:t xml:space="preserve">ого самоуправления </w:t>
      </w:r>
      <w:r w:rsidR="00792A7F">
        <w:t xml:space="preserve">                 </w:t>
      </w:r>
      <w:r>
        <w:t xml:space="preserve">и органами государственной власти Белгородской области», Положением </w:t>
      </w:r>
      <w:r w:rsidR="00792A7F">
        <w:t xml:space="preserve">                   </w:t>
      </w:r>
      <w:r>
        <w:t xml:space="preserve">об управлении архитектуры и градостроительства Белгородской области, утвержденным постановлением Правительства Белгородской области </w:t>
      </w:r>
      <w:r w:rsidR="00792A7F">
        <w:t xml:space="preserve">                         </w:t>
      </w:r>
      <w:r>
        <w:t>от 1</w:t>
      </w:r>
      <w:r>
        <w:t>9 марта 2018 года № 85-пп, соглас</w:t>
      </w:r>
      <w:r>
        <w:t>но обращению Кочкина Виктора Александровича</w:t>
      </w:r>
      <w: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 w:rsidRPr="00792A7F">
        <w:t>«</w:t>
      </w:r>
      <w:r>
        <w:t>27</w:t>
      </w:r>
      <w:r w:rsidRPr="00792A7F">
        <w:t>»</w:t>
      </w:r>
      <w:r>
        <w:t xml:space="preserve"> декабря</w:t>
      </w:r>
      <w:r>
        <w:t xml:space="preserve"> 202</w:t>
      </w:r>
      <w:r w:rsidRPr="00792A7F">
        <w:t>3</w:t>
      </w:r>
      <w:r>
        <w:t xml:space="preserve"> года, заключением о результатах</w:t>
      </w:r>
      <w:r>
        <w:t xml:space="preserve"> публичных слушаний </w:t>
      </w:r>
      <w:r>
        <w:t xml:space="preserve">от </w:t>
      </w:r>
      <w:r w:rsidRPr="00792A7F">
        <w:t>«</w:t>
      </w:r>
      <w:r>
        <w:t>27</w:t>
      </w:r>
      <w:r w:rsidRPr="00792A7F">
        <w:t>»</w:t>
      </w:r>
      <w:r>
        <w:t xml:space="preserve"> декабря</w:t>
      </w:r>
      <w:r>
        <w:t xml:space="preserve"> 202</w:t>
      </w:r>
      <w:r w:rsidRPr="00792A7F">
        <w:t>3</w:t>
      </w:r>
      <w:r>
        <w:t xml:space="preserve"> года, рекомендациями комиссии </w:t>
      </w:r>
      <w:r w:rsidR="00792A7F">
        <w:t xml:space="preserve">по </w:t>
      </w:r>
      <w:r>
        <w:t>правил</w:t>
      </w:r>
      <w:r w:rsidR="00792A7F">
        <w:t>ам</w:t>
      </w:r>
      <w:r>
        <w:t xml:space="preserve"> землепользования </w:t>
      </w:r>
      <w:r>
        <w:t>и застройки:</w:t>
      </w:r>
    </w:p>
    <w:p w:rsidR="00C240A6" w:rsidRDefault="00C240A6" w:rsidP="00E84E0C">
      <w:pPr>
        <w:pStyle w:val="Bodytext20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240" w:lineRule="auto"/>
        <w:ind w:firstLine="709"/>
      </w:pPr>
      <w:r>
        <w:t>Предоставить Кочкину Виктору Александровичу</w:t>
      </w:r>
      <w:r>
        <w:t xml:space="preserve"> разрешение                               </w:t>
      </w:r>
      <w:r>
        <w:t xml:space="preserve">на </w:t>
      </w:r>
      <w:r w:rsidR="00E84E0C">
        <w:t>о</w:t>
      </w:r>
      <w:r>
        <w:t>тклонение от</w:t>
      </w:r>
      <w:r w:rsidRPr="00792A7F">
        <w:t xml:space="preserve"> предельных параметров</w:t>
      </w:r>
      <w:r>
        <w:t xml:space="preserve"> разрешённого строительства</w:t>
      </w:r>
      <w:r w:rsidRPr="00792A7F">
        <w:t xml:space="preserve"> объект</w:t>
      </w:r>
      <w:r w:rsidRPr="00792A7F">
        <w:t>ов капитального строительства</w:t>
      </w:r>
      <w:r>
        <w:t xml:space="preserve"> на</w:t>
      </w:r>
      <w:r w:rsidRPr="00792A7F">
        <w:t xml:space="preserve"> земельном участке </w:t>
      </w:r>
      <w:r>
        <w:t>с кадастровым</w:t>
      </w:r>
      <w:r w:rsidRPr="00792A7F">
        <w:t xml:space="preserve"> номером:</w:t>
      </w:r>
      <w:r>
        <w:t xml:space="preserve"> </w:t>
      </w:r>
      <w:r w:rsidR="00792A7F">
        <w:t>31:15:180</w:t>
      </w:r>
      <w:r>
        <w:t>6005:27</w:t>
      </w:r>
      <w:r w:rsidRPr="00792A7F">
        <w:t>, расположенного в территориальной зоне</w:t>
      </w:r>
      <w:r>
        <w:t xml:space="preserve"> </w:t>
      </w:r>
      <w:r w:rsidR="00E84E0C">
        <w:t>ЖУ (Зона усадебной застройки)</w:t>
      </w:r>
      <w:r>
        <w:t>,</w:t>
      </w:r>
      <w:r w:rsidR="00792A7F">
        <w:t xml:space="preserve"> </w:t>
      </w:r>
      <w:r>
        <w:t>по</w:t>
      </w:r>
      <w:r w:rsidRPr="00792A7F">
        <w:t xml:space="preserve"> адресу: </w:t>
      </w:r>
      <w:r>
        <w:t xml:space="preserve">Белгородская область, </w:t>
      </w:r>
      <w:r w:rsidR="00792A7F">
        <w:t>Бел</w:t>
      </w:r>
      <w:r>
        <w:t>г</w:t>
      </w:r>
      <w:r w:rsidR="00792A7F">
        <w:t>ородский район,</w:t>
      </w:r>
      <w:r w:rsidR="00E84E0C">
        <w:t xml:space="preserve"> </w:t>
      </w:r>
      <w:r>
        <w:t xml:space="preserve">                                        </w:t>
      </w:r>
      <w:r w:rsidR="00792A7F">
        <w:t xml:space="preserve">п. Октябрьский, ул. </w:t>
      </w:r>
      <w:r>
        <w:t>Есенина</w:t>
      </w:r>
      <w:r w:rsidR="00792A7F">
        <w:t>, 3</w:t>
      </w:r>
      <w:r>
        <w:t>2</w:t>
      </w:r>
      <w:r w:rsidR="00792A7F">
        <w:t xml:space="preserve">, </w:t>
      </w:r>
      <w:r>
        <w:t>в</w:t>
      </w:r>
      <w:r w:rsidRPr="00792A7F">
        <w:t xml:space="preserve"> </w:t>
      </w:r>
      <w:r w:rsidRPr="00792A7F">
        <w:t>части изменения</w:t>
      </w:r>
      <w:r>
        <w:t>:</w:t>
      </w:r>
    </w:p>
    <w:p w:rsidR="00C240A6" w:rsidRDefault="00C240A6" w:rsidP="00C240A6">
      <w:pPr>
        <w:pStyle w:val="Bodytext20"/>
        <w:shd w:val="clear" w:color="auto" w:fill="auto"/>
        <w:tabs>
          <w:tab w:val="left" w:pos="1033"/>
        </w:tabs>
        <w:spacing w:before="0" w:line="240" w:lineRule="auto"/>
        <w:ind w:firstLine="709"/>
      </w:pPr>
      <w:r>
        <w:t>-</w:t>
      </w:r>
      <w:r>
        <w:t xml:space="preserve"> </w:t>
      </w:r>
      <w:r>
        <w:t>минимального отступа от границ земельного участка со стороны красной линии с 5 м до 2 м</w:t>
      </w:r>
      <w:r>
        <w:t>;</w:t>
      </w:r>
    </w:p>
    <w:p w:rsidR="006D3644" w:rsidRDefault="00C240A6" w:rsidP="00C240A6">
      <w:pPr>
        <w:pStyle w:val="Bodytext20"/>
        <w:shd w:val="clear" w:color="auto" w:fill="auto"/>
        <w:tabs>
          <w:tab w:val="left" w:pos="1033"/>
        </w:tabs>
        <w:spacing w:before="0" w:line="240" w:lineRule="auto"/>
        <w:ind w:firstLine="709"/>
      </w:pPr>
      <w:r>
        <w:t xml:space="preserve">- </w:t>
      </w:r>
      <w:r>
        <w:t xml:space="preserve">минимального </w:t>
      </w:r>
      <w:r>
        <w:t xml:space="preserve">отступа от границы земельного участка со стороны </w:t>
      </w:r>
      <w:r w:rsidR="00792A7F" w:rsidRPr="00792A7F">
        <w:t>смежного земельного участка с кадастровым номером 31:15:1803007:2</w:t>
      </w:r>
      <w:r w:rsidR="00E84E0C">
        <w:t xml:space="preserve"> с 3 м</w:t>
      </w:r>
      <w:r>
        <w:t xml:space="preserve">                  </w:t>
      </w:r>
      <w:r w:rsidR="00E84E0C">
        <w:t xml:space="preserve"> </w:t>
      </w:r>
      <w:r w:rsidR="00792A7F" w:rsidRPr="00792A7F">
        <w:t>до 1,5 м</w:t>
      </w:r>
      <w:r>
        <w:t>.</w:t>
      </w:r>
    </w:p>
    <w:p w:rsidR="00E84E0C" w:rsidRDefault="00E84E0C" w:rsidP="00E84E0C">
      <w:pPr>
        <w:pStyle w:val="Bodytext20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240" w:lineRule="auto"/>
        <w:ind w:firstLine="709"/>
      </w:pPr>
      <w:r w:rsidRPr="005F7526">
        <w:rPr>
          <w:bCs/>
          <w:color w:val="000000" w:themeColor="text1"/>
        </w:rPr>
        <w:t xml:space="preserve">Рекомендовать администрации </w:t>
      </w:r>
      <w:r>
        <w:rPr>
          <w:bCs/>
          <w:color w:val="000000" w:themeColor="text1"/>
        </w:rPr>
        <w:t xml:space="preserve">городского поселения </w:t>
      </w:r>
      <w:r>
        <w:rPr>
          <w:bCs/>
          <w:color w:val="000000" w:themeColor="text1"/>
        </w:rPr>
        <w:t xml:space="preserve">                             </w:t>
      </w:r>
      <w:r>
        <w:rPr>
          <w:bCs/>
          <w:color w:val="000000" w:themeColor="text1"/>
        </w:rPr>
        <w:t xml:space="preserve">«Поселок Октябрьский» </w:t>
      </w:r>
      <w:r w:rsidRPr="005F7526">
        <w:rPr>
          <w:bCs/>
          <w:color w:val="000000" w:themeColor="text1"/>
        </w:rPr>
        <w:t xml:space="preserve">муниципального района «Белгородский </w:t>
      </w:r>
      <w:r w:rsidRPr="005F7526">
        <w:rPr>
          <w:bCs/>
        </w:rPr>
        <w:t>район» Белгородской области обеспечить размещение настоящего распоряжения</w:t>
      </w:r>
      <w:bookmarkStart w:id="1" w:name="_GoBack"/>
      <w:bookmarkEnd w:id="1"/>
      <w:r w:rsidRPr="005F7526">
        <w:rPr>
          <w:bCs/>
        </w:rPr>
        <w:t xml:space="preserve"> </w:t>
      </w:r>
      <w:r>
        <w:rPr>
          <w:bCs/>
        </w:rPr>
        <w:t xml:space="preserve">                            </w:t>
      </w:r>
      <w:r w:rsidRPr="005F7526">
        <w:rPr>
          <w:bCs/>
        </w:rPr>
        <w:t xml:space="preserve">на официальном сайте органа местного самоуправления в </w:t>
      </w:r>
      <w:r w:rsidRPr="005F7526">
        <w:rPr>
          <w:rFonts w:hint="eastAsia"/>
          <w:bCs/>
        </w:rPr>
        <w:t>информационно</w:t>
      </w:r>
      <w:r w:rsidRPr="005F7526">
        <w:rPr>
          <w:bCs/>
        </w:rPr>
        <w:t xml:space="preserve"> – </w:t>
      </w:r>
      <w:r w:rsidRPr="005F7526">
        <w:rPr>
          <w:rFonts w:hint="eastAsia"/>
          <w:bCs/>
        </w:rPr>
        <w:t>телекоммуникационной</w:t>
      </w:r>
      <w:r w:rsidRPr="005F7526">
        <w:rPr>
          <w:bCs/>
        </w:rPr>
        <w:t xml:space="preserve"> </w:t>
      </w:r>
      <w:r w:rsidRPr="005F7526">
        <w:rPr>
          <w:rFonts w:hint="eastAsia"/>
          <w:bCs/>
        </w:rPr>
        <w:t>сети</w:t>
      </w:r>
      <w:r w:rsidRPr="005F7526">
        <w:rPr>
          <w:bCs/>
        </w:rPr>
        <w:t xml:space="preserve"> «</w:t>
      </w:r>
      <w:r w:rsidRPr="005F7526">
        <w:rPr>
          <w:rFonts w:hint="eastAsia"/>
          <w:bCs/>
        </w:rPr>
        <w:t>Интернет»</w:t>
      </w:r>
    </w:p>
    <w:p w:rsidR="006D3644" w:rsidRDefault="00E84E0C" w:rsidP="00E84E0C">
      <w:pPr>
        <w:pStyle w:val="Bodytext20"/>
        <w:numPr>
          <w:ilvl w:val="0"/>
          <w:numId w:val="1"/>
        </w:numPr>
        <w:shd w:val="clear" w:color="auto" w:fill="auto"/>
        <w:spacing w:before="0" w:line="240" w:lineRule="auto"/>
        <w:ind w:firstLine="760"/>
      </w:pPr>
      <w:r w:rsidRPr="00E84E0C">
        <w:t>Управлению архитектуры и градостроительства Белгородской области обеспечить опубликование настоящего распоряжения на сайте                               «Вестник нормативных правовых актов Белгородской области»                                                 в информационно –   телекоммуникационной сети «Интернет».</w:t>
      </w:r>
    </w:p>
    <w:p w:rsidR="006D3644" w:rsidRPr="00792A7F" w:rsidRDefault="00C240A6" w:rsidP="00E84E0C">
      <w:pPr>
        <w:pStyle w:val="Bodytext20"/>
        <w:numPr>
          <w:ilvl w:val="0"/>
          <w:numId w:val="1"/>
        </w:numPr>
        <w:shd w:val="clear" w:color="auto" w:fill="auto"/>
        <w:tabs>
          <w:tab w:val="left" w:pos="1061"/>
        </w:tabs>
        <w:spacing w:before="0" w:line="240" w:lineRule="auto"/>
        <w:ind w:firstLine="709"/>
      </w:pPr>
      <w:r>
        <w:lastRenderedPageBreak/>
        <w:t xml:space="preserve">Контроль за </w:t>
      </w:r>
      <w:r>
        <w:t xml:space="preserve">исполнением настоящего распоряжения оставляю </w:t>
      </w:r>
      <w:r w:rsidR="00E84E0C">
        <w:t xml:space="preserve">                     </w:t>
      </w:r>
      <w:r>
        <w:t>за собой</w:t>
      </w:r>
      <w:r w:rsidR="00792A7F">
        <w:t>.</w:t>
      </w:r>
    </w:p>
    <w:sectPr w:rsidR="006D3644" w:rsidRPr="00792A7F" w:rsidSect="00792A7F">
      <w:pgSz w:w="11900" w:h="16840"/>
      <w:pgMar w:top="1134" w:right="567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44" w:rsidRDefault="006D3644"/>
  </w:endnote>
  <w:endnote w:type="continuationSeparator" w:id="0">
    <w:p w:rsidR="006D3644" w:rsidRDefault="006D3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44" w:rsidRDefault="006D3644"/>
  </w:footnote>
  <w:footnote w:type="continuationSeparator" w:id="0">
    <w:p w:rsidR="006D3644" w:rsidRDefault="006D36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44"/>
    <w:rsid w:val="00604297"/>
    <w:rsid w:val="006D3644"/>
    <w:rsid w:val="00792A7F"/>
    <w:rsid w:val="00C240A6"/>
    <w:rsid w:val="00E84E0C"/>
    <w:rsid w:val="0AA9000B"/>
    <w:rsid w:val="3D130B47"/>
    <w:rsid w:val="7E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708D194F-6A09-4E38-BAF9-FE8B63C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Heading1">
    <w:name w:val="Heading #1_"/>
    <w:basedOn w:val="a0"/>
    <w:link w:val="Heading10"/>
    <w:qFormat/>
    <w:rPr>
      <w:rFonts w:ascii="Tahoma" w:eastAsia="Tahoma" w:hAnsi="Tahoma" w:cs="Tahoma"/>
      <w:sz w:val="36"/>
      <w:szCs w:val="36"/>
      <w:u w:val="none"/>
    </w:rPr>
  </w:style>
  <w:style w:type="paragraph" w:customStyle="1" w:styleId="Heading10">
    <w:name w:val="Heading #1"/>
    <w:basedOn w:val="a"/>
    <w:link w:val="Heading1"/>
    <w:qFormat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sz w:val="36"/>
      <w:szCs w:val="36"/>
    </w:rPr>
  </w:style>
  <w:style w:type="character" w:customStyle="1" w:styleId="Headerorfooter">
    <w:name w:val="Header or footer_"/>
    <w:basedOn w:val="a0"/>
    <w:link w:val="Headerorfooter1"/>
    <w:qFormat/>
    <w:rPr>
      <w:rFonts w:ascii="Tahoma" w:eastAsia="Tahoma" w:hAnsi="Tahoma" w:cs="Tahoma"/>
      <w:b/>
      <w:bCs/>
      <w:spacing w:val="60"/>
      <w:sz w:val="18"/>
      <w:szCs w:val="18"/>
      <w:u w:val="none"/>
    </w:rPr>
  </w:style>
  <w:style w:type="paragraph" w:customStyle="1" w:styleId="Headerorfooter1">
    <w:name w:val="Header or footer1"/>
    <w:basedOn w:val="a"/>
    <w:link w:val="Headerorfooter"/>
    <w:qFormat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60"/>
      <w:sz w:val="18"/>
      <w:szCs w:val="18"/>
    </w:rPr>
  </w:style>
  <w:style w:type="character" w:customStyle="1" w:styleId="Headerorfooter0">
    <w:name w:val="Header or footer"/>
    <w:basedOn w:val="Headerorfooter"/>
    <w:qFormat/>
    <w:rPr>
      <w:rFonts w:ascii="Tahoma" w:eastAsia="Tahoma" w:hAnsi="Tahoma" w:cs="Tahoma"/>
      <w:b/>
      <w:bCs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Pr>
      <w:rFonts w:ascii="Arial" w:eastAsia="Arial" w:hAnsi="Arial" w:cs="Arial"/>
      <w:spacing w:val="90"/>
      <w:sz w:val="30"/>
      <w:szCs w:val="30"/>
      <w:u w:val="none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spacing w:val="90"/>
      <w:sz w:val="30"/>
      <w:szCs w:val="30"/>
    </w:rPr>
  </w:style>
  <w:style w:type="character" w:customStyle="1" w:styleId="Bodytext4">
    <w:name w:val="Body text (4)_"/>
    <w:basedOn w:val="a0"/>
    <w:link w:val="Bodytext40"/>
    <w:qFormat/>
    <w:rPr>
      <w:rFonts w:ascii="Arial" w:eastAsia="Arial" w:hAnsi="Arial" w:cs="Arial"/>
      <w:b/>
      <w:bCs/>
      <w:sz w:val="17"/>
      <w:szCs w:val="17"/>
      <w:u w:val="none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before="240" w:after="6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Bodytext5">
    <w:name w:val="Body text (5)_"/>
    <w:basedOn w:val="a0"/>
    <w:link w:val="Bodytext50"/>
    <w:qFormat/>
    <w:rPr>
      <w:rFonts w:ascii="Tahoma" w:eastAsia="Tahoma" w:hAnsi="Tahoma" w:cs="Tahoma"/>
      <w:b/>
      <w:bCs/>
      <w:sz w:val="18"/>
      <w:szCs w:val="18"/>
      <w:u w:val="none"/>
    </w:rPr>
  </w:style>
  <w:style w:type="paragraph" w:customStyle="1" w:styleId="Bodytext50">
    <w:name w:val="Body text (5)"/>
    <w:basedOn w:val="a"/>
    <w:link w:val="Bodytext5"/>
    <w:qFormat/>
    <w:pPr>
      <w:shd w:val="clear" w:color="auto" w:fill="FFFFFF"/>
      <w:spacing w:before="660" w:after="360" w:line="0" w:lineRule="atLeast"/>
      <w:jc w:val="both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Bodytext6">
    <w:name w:val="Body text (6)_"/>
    <w:basedOn w:val="a0"/>
    <w:link w:val="Bodytext6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Bodytext60">
    <w:name w:val="Body text (6)"/>
    <w:basedOn w:val="a"/>
    <w:link w:val="Bodytext6"/>
    <w:qFormat/>
    <w:pPr>
      <w:shd w:val="clear" w:color="auto" w:fill="FFFFFF"/>
      <w:spacing w:before="360"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Exact">
    <w:name w:val="Body text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HeaderorfooterTimesNewRoman">
    <w:name w:val="Header or footer + Times New Roman"/>
    <w:basedOn w:val="Headerorfooter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andara">
    <w:name w:val="Body text (2) + Candara"/>
    <w:basedOn w:val="Bodytext2"/>
    <w:qFormat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rsid w:val="00792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2A7F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Arh07</dc:creator>
  <cp:lastModifiedBy>1</cp:lastModifiedBy>
  <cp:revision>2</cp:revision>
  <dcterms:created xsi:type="dcterms:W3CDTF">2024-01-10T14:09:00Z</dcterms:created>
  <dcterms:modified xsi:type="dcterms:W3CDTF">2024-01-10T14:09:00Z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ED931051ECBC47D4A7E1D1DEA5D2FC5F_13</vt:lpwstr>
  </property>
</Properties>
</file>