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D67" w:rsidRPr="001D3BBD" w:rsidRDefault="007C2D67" w:rsidP="007C2D67">
      <w:pPr>
        <w:tabs>
          <w:tab w:val="left" w:pos="8420"/>
        </w:tabs>
        <w:jc w:val="center"/>
        <w:rPr>
          <w:bCs/>
          <w:sz w:val="28"/>
          <w:szCs w:val="28"/>
        </w:rPr>
      </w:pPr>
      <w:r w:rsidRPr="00BC7F82">
        <w:rPr>
          <w:b/>
          <w:noProof/>
          <w:color w:val="333333"/>
          <w:sz w:val="28"/>
        </w:rPr>
        <w:drawing>
          <wp:inline distT="0" distB="0" distL="0" distR="0" wp14:anchorId="536486ED" wp14:editId="52991082">
            <wp:extent cx="746760" cy="990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D67" w:rsidRPr="001D3BBD" w:rsidRDefault="007C2D67" w:rsidP="007C2D67">
      <w:pPr>
        <w:tabs>
          <w:tab w:val="left" w:pos="8420"/>
        </w:tabs>
        <w:jc w:val="right"/>
        <w:rPr>
          <w:bCs/>
          <w:sz w:val="28"/>
          <w:szCs w:val="28"/>
        </w:rPr>
      </w:pPr>
    </w:p>
    <w:p w:rsidR="007C2D67" w:rsidRPr="001D3BBD" w:rsidRDefault="007C2D67" w:rsidP="007C2D67">
      <w:pPr>
        <w:tabs>
          <w:tab w:val="left" w:pos="8420"/>
        </w:tabs>
        <w:jc w:val="right"/>
        <w:rPr>
          <w:bCs/>
          <w:sz w:val="28"/>
          <w:szCs w:val="28"/>
        </w:rPr>
      </w:pPr>
    </w:p>
    <w:p w:rsidR="007C2D67" w:rsidRPr="001D3BBD" w:rsidRDefault="007C2D67" w:rsidP="007C2D67">
      <w:pPr>
        <w:jc w:val="center"/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 xml:space="preserve">Поселковое собрание городского поселения «Поселок Октябрьский» муниципального района «Белгородский район» Белгородской </w:t>
      </w:r>
      <w:proofErr w:type="gramStart"/>
      <w:r w:rsidRPr="001D3BBD">
        <w:rPr>
          <w:b/>
          <w:sz w:val="28"/>
          <w:szCs w:val="28"/>
        </w:rPr>
        <w:t xml:space="preserve">области  </w:t>
      </w:r>
      <w:r>
        <w:rPr>
          <w:b/>
          <w:sz w:val="28"/>
          <w:szCs w:val="28"/>
        </w:rPr>
        <w:t>тридцать</w:t>
      </w:r>
      <w:proofErr w:type="gramEnd"/>
      <w:r>
        <w:rPr>
          <w:b/>
          <w:sz w:val="28"/>
          <w:szCs w:val="28"/>
        </w:rPr>
        <w:t xml:space="preserve"> четвертое </w:t>
      </w:r>
      <w:r w:rsidRPr="001D3BBD">
        <w:rPr>
          <w:b/>
          <w:sz w:val="28"/>
          <w:szCs w:val="28"/>
        </w:rPr>
        <w:t>заседание третьего созыва</w:t>
      </w:r>
    </w:p>
    <w:p w:rsidR="007C2D67" w:rsidRPr="001D3BBD" w:rsidRDefault="007C2D67" w:rsidP="007C2D67">
      <w:pPr>
        <w:tabs>
          <w:tab w:val="left" w:pos="8420"/>
        </w:tabs>
        <w:jc w:val="right"/>
        <w:rPr>
          <w:bCs/>
          <w:sz w:val="28"/>
          <w:szCs w:val="28"/>
        </w:rPr>
      </w:pPr>
    </w:p>
    <w:p w:rsidR="007C2D67" w:rsidRPr="001D3BBD" w:rsidRDefault="007C2D67" w:rsidP="007C2D67">
      <w:pPr>
        <w:rPr>
          <w:sz w:val="28"/>
          <w:szCs w:val="28"/>
        </w:rPr>
      </w:pPr>
      <w:r w:rsidRPr="001D3BBD">
        <w:rPr>
          <w:sz w:val="28"/>
          <w:szCs w:val="28"/>
        </w:rPr>
        <w:tab/>
      </w:r>
      <w:r w:rsidRPr="001D3BBD">
        <w:rPr>
          <w:sz w:val="28"/>
          <w:szCs w:val="28"/>
        </w:rPr>
        <w:tab/>
      </w:r>
      <w:r w:rsidRPr="001D3BBD">
        <w:rPr>
          <w:sz w:val="28"/>
          <w:szCs w:val="28"/>
        </w:rPr>
        <w:tab/>
      </w:r>
      <w:r w:rsidRPr="001D3BBD">
        <w:rPr>
          <w:sz w:val="28"/>
          <w:szCs w:val="28"/>
        </w:rPr>
        <w:tab/>
        <w:t xml:space="preserve">     </w:t>
      </w: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sz w:val="28"/>
          <w:szCs w:val="28"/>
        </w:rPr>
        <w:tab/>
      </w:r>
      <w:r w:rsidRPr="001D3BBD">
        <w:rPr>
          <w:sz w:val="28"/>
          <w:szCs w:val="28"/>
        </w:rPr>
        <w:tab/>
        <w:t xml:space="preserve">  </w:t>
      </w:r>
      <w:r w:rsidRPr="001D3BBD">
        <w:rPr>
          <w:sz w:val="28"/>
          <w:szCs w:val="28"/>
        </w:rPr>
        <w:tab/>
      </w:r>
      <w:r w:rsidRPr="001D3BBD">
        <w:rPr>
          <w:sz w:val="28"/>
          <w:szCs w:val="28"/>
        </w:rPr>
        <w:tab/>
      </w:r>
      <w:r w:rsidRPr="001D3BBD">
        <w:rPr>
          <w:b/>
          <w:sz w:val="28"/>
          <w:szCs w:val="28"/>
        </w:rPr>
        <w:t xml:space="preserve">           Р Е Ш Е Н И Е</w:t>
      </w:r>
    </w:p>
    <w:p w:rsidR="007C2D67" w:rsidRPr="001D3BBD" w:rsidRDefault="007C2D67" w:rsidP="007C2D67">
      <w:pPr>
        <w:rPr>
          <w:b/>
          <w:sz w:val="28"/>
          <w:szCs w:val="28"/>
        </w:rPr>
      </w:pPr>
    </w:p>
    <w:p w:rsidR="007C2D67" w:rsidRPr="00A12797" w:rsidRDefault="007C2D67" w:rsidP="007C2D67">
      <w:pPr>
        <w:rPr>
          <w:b/>
          <w:sz w:val="28"/>
          <w:szCs w:val="28"/>
        </w:rPr>
      </w:pPr>
    </w:p>
    <w:p w:rsidR="007C2D67" w:rsidRDefault="007C2D67" w:rsidP="007C2D67">
      <w:pPr>
        <w:rPr>
          <w:b/>
          <w:sz w:val="28"/>
          <w:szCs w:val="28"/>
        </w:rPr>
      </w:pPr>
      <w:r w:rsidRPr="00A12797">
        <w:rPr>
          <w:b/>
          <w:sz w:val="28"/>
          <w:szCs w:val="28"/>
        </w:rPr>
        <w:t>от 30 мая 2016 года</w:t>
      </w:r>
      <w:r w:rsidRPr="00A12797">
        <w:rPr>
          <w:b/>
          <w:sz w:val="28"/>
          <w:szCs w:val="28"/>
        </w:rPr>
        <w:tab/>
        <w:t xml:space="preserve">                  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A12797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A12797">
        <w:rPr>
          <w:b/>
          <w:sz w:val="28"/>
          <w:szCs w:val="28"/>
        </w:rPr>
        <w:t>206</w:t>
      </w:r>
    </w:p>
    <w:p w:rsidR="007C2D67" w:rsidRPr="00A12797" w:rsidRDefault="007C2D67" w:rsidP="007C2D67">
      <w:pPr>
        <w:rPr>
          <w:b/>
          <w:sz w:val="28"/>
          <w:szCs w:val="28"/>
        </w:rPr>
      </w:pPr>
    </w:p>
    <w:p w:rsidR="007C2D67" w:rsidRPr="001D3BBD" w:rsidRDefault="007C2D67" w:rsidP="007C2D67">
      <w:pPr>
        <w:rPr>
          <w:sz w:val="28"/>
          <w:szCs w:val="28"/>
        </w:rPr>
      </w:pP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>«Об утверждении отчета «Об исполнении бюджета</w:t>
      </w: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>городского поселения «Поселок Октябрьский»</w:t>
      </w: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>муниципального района «Белгородский</w:t>
      </w: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>район» Белгородской области за 2015 год»</w:t>
      </w:r>
    </w:p>
    <w:p w:rsidR="007C2D67" w:rsidRPr="001D3BBD" w:rsidRDefault="007C2D67" w:rsidP="007C2D67">
      <w:pPr>
        <w:rPr>
          <w:sz w:val="28"/>
          <w:szCs w:val="28"/>
        </w:rPr>
      </w:pPr>
    </w:p>
    <w:p w:rsidR="007C2D67" w:rsidRDefault="007C2D67" w:rsidP="007C2D67">
      <w:pPr>
        <w:rPr>
          <w:sz w:val="28"/>
          <w:szCs w:val="28"/>
        </w:rPr>
      </w:pPr>
    </w:p>
    <w:p w:rsidR="007C2D67" w:rsidRPr="001D3BBD" w:rsidRDefault="007C2D67" w:rsidP="007C2D67">
      <w:pPr>
        <w:rPr>
          <w:sz w:val="28"/>
          <w:szCs w:val="28"/>
        </w:rPr>
      </w:pPr>
    </w:p>
    <w:p w:rsidR="007C2D67" w:rsidRPr="001D3BBD" w:rsidRDefault="007C2D67" w:rsidP="007C2D67">
      <w:pPr>
        <w:ind w:firstLine="708"/>
        <w:jc w:val="both"/>
        <w:rPr>
          <w:sz w:val="28"/>
          <w:szCs w:val="28"/>
        </w:rPr>
      </w:pPr>
      <w:r w:rsidRPr="001D3BBD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со статьями 264 5  2646 Бюджетного кодекса Российской Федерации, Положением о бюджетном процессе в городском поселении «Поселок Октябрьский» муниципального района «Белгородский район» Белгородской области, Уставом городского поселения «Поселок Октябрьский», поселковое собрание городского поселения «Поселок Октябрьский» муниципального района «Белгородский район» Белгородской области </w:t>
      </w:r>
      <w:r w:rsidRPr="001D3BBD">
        <w:rPr>
          <w:b/>
          <w:bCs/>
          <w:sz w:val="28"/>
          <w:szCs w:val="28"/>
        </w:rPr>
        <w:t>решило</w:t>
      </w:r>
      <w:r w:rsidRPr="001D3BBD">
        <w:rPr>
          <w:sz w:val="28"/>
          <w:szCs w:val="28"/>
        </w:rPr>
        <w:t>:</w:t>
      </w:r>
    </w:p>
    <w:p w:rsidR="007C2D67" w:rsidRPr="001D3BBD" w:rsidRDefault="007C2D67" w:rsidP="007C2D67">
      <w:pPr>
        <w:ind w:firstLine="708"/>
        <w:jc w:val="both"/>
        <w:rPr>
          <w:sz w:val="28"/>
          <w:szCs w:val="28"/>
        </w:rPr>
      </w:pPr>
    </w:p>
    <w:p w:rsidR="007C2D67" w:rsidRPr="001D3BBD" w:rsidRDefault="007C2D67" w:rsidP="007C2D67">
      <w:pPr>
        <w:jc w:val="both"/>
        <w:rPr>
          <w:sz w:val="28"/>
          <w:szCs w:val="28"/>
        </w:rPr>
      </w:pPr>
      <w:r w:rsidRPr="001D3BBD">
        <w:rPr>
          <w:sz w:val="28"/>
          <w:szCs w:val="28"/>
        </w:rPr>
        <w:tab/>
        <w:t xml:space="preserve">1. Утвердить отчет «Об исполнении бюджета городского поселения «Поселок Октябрьский» муниципального района «Белгородский район» Белгородской области </w:t>
      </w:r>
      <w:proofErr w:type="gramStart"/>
      <w:r w:rsidRPr="001D3BBD">
        <w:rPr>
          <w:sz w:val="28"/>
          <w:szCs w:val="28"/>
        </w:rPr>
        <w:t>за  2015</w:t>
      </w:r>
      <w:proofErr w:type="gramEnd"/>
      <w:r w:rsidRPr="001D3BBD">
        <w:rPr>
          <w:sz w:val="28"/>
          <w:szCs w:val="28"/>
        </w:rPr>
        <w:t xml:space="preserve"> год»:</w:t>
      </w:r>
    </w:p>
    <w:p w:rsidR="007C2D67" w:rsidRPr="001D3BBD" w:rsidRDefault="007C2D67" w:rsidP="007C2D67">
      <w:pPr>
        <w:ind w:firstLine="708"/>
        <w:jc w:val="both"/>
        <w:rPr>
          <w:sz w:val="28"/>
          <w:szCs w:val="28"/>
        </w:rPr>
      </w:pPr>
      <w:r w:rsidRPr="001D3BBD">
        <w:rPr>
          <w:sz w:val="28"/>
          <w:szCs w:val="28"/>
        </w:rPr>
        <w:t xml:space="preserve">-  по доходам в сумме </w:t>
      </w:r>
      <w:r w:rsidRPr="001D3BBD">
        <w:rPr>
          <w:b/>
          <w:sz w:val="28"/>
          <w:szCs w:val="28"/>
        </w:rPr>
        <w:t>23 174,6</w:t>
      </w:r>
      <w:r w:rsidRPr="001D3BBD">
        <w:rPr>
          <w:sz w:val="28"/>
          <w:szCs w:val="28"/>
        </w:rPr>
        <w:t xml:space="preserve"> </w:t>
      </w:r>
      <w:r w:rsidRPr="001D3BBD">
        <w:rPr>
          <w:b/>
          <w:sz w:val="28"/>
          <w:szCs w:val="28"/>
        </w:rPr>
        <w:t>тыс. рублей</w:t>
      </w:r>
      <w:r w:rsidRPr="001D3BBD">
        <w:rPr>
          <w:sz w:val="28"/>
          <w:szCs w:val="28"/>
        </w:rPr>
        <w:t xml:space="preserve"> к уточненному плану </w:t>
      </w:r>
      <w:r w:rsidRPr="001D3BBD">
        <w:rPr>
          <w:b/>
          <w:sz w:val="28"/>
          <w:szCs w:val="28"/>
        </w:rPr>
        <w:t xml:space="preserve">22 750,3 тыс. рублей </w:t>
      </w:r>
      <w:r w:rsidRPr="001D3BBD">
        <w:rPr>
          <w:sz w:val="28"/>
          <w:szCs w:val="28"/>
        </w:rPr>
        <w:t>(Приложение №1),</w:t>
      </w:r>
    </w:p>
    <w:p w:rsidR="007C2D67" w:rsidRPr="001D3BBD" w:rsidRDefault="007C2D67" w:rsidP="007C2D67">
      <w:pPr>
        <w:ind w:firstLine="708"/>
        <w:jc w:val="both"/>
        <w:rPr>
          <w:sz w:val="28"/>
          <w:szCs w:val="28"/>
        </w:rPr>
      </w:pPr>
      <w:r w:rsidRPr="001D3BBD">
        <w:rPr>
          <w:sz w:val="28"/>
          <w:szCs w:val="28"/>
        </w:rPr>
        <w:t xml:space="preserve">-   по расходам </w:t>
      </w:r>
      <w:r w:rsidRPr="001D3BBD">
        <w:rPr>
          <w:b/>
          <w:sz w:val="28"/>
          <w:szCs w:val="28"/>
        </w:rPr>
        <w:t xml:space="preserve">23 509,8 тыс. рублей </w:t>
      </w:r>
      <w:r w:rsidRPr="001D3BBD">
        <w:rPr>
          <w:sz w:val="28"/>
          <w:szCs w:val="28"/>
        </w:rPr>
        <w:t>к уточненному плану</w:t>
      </w:r>
      <w:r w:rsidRPr="001D3BBD">
        <w:rPr>
          <w:b/>
          <w:sz w:val="28"/>
          <w:szCs w:val="28"/>
        </w:rPr>
        <w:t xml:space="preserve"> 23 532,4 тыс. рублей </w:t>
      </w:r>
      <w:r w:rsidRPr="001D3BBD">
        <w:rPr>
          <w:sz w:val="28"/>
          <w:szCs w:val="28"/>
        </w:rPr>
        <w:t>(Приложение №2</w:t>
      </w:r>
      <w:proofErr w:type="gramStart"/>
      <w:r w:rsidRPr="001D3BBD">
        <w:rPr>
          <w:sz w:val="28"/>
          <w:szCs w:val="28"/>
        </w:rPr>
        <w:t>).,</w:t>
      </w:r>
      <w:proofErr w:type="gramEnd"/>
      <w:r w:rsidRPr="001D3BBD">
        <w:rPr>
          <w:sz w:val="28"/>
          <w:szCs w:val="28"/>
        </w:rPr>
        <w:t xml:space="preserve"> </w:t>
      </w:r>
    </w:p>
    <w:p w:rsidR="007C2D67" w:rsidRPr="001D3BBD" w:rsidRDefault="007C2D67" w:rsidP="007C2D67">
      <w:pPr>
        <w:ind w:firstLine="708"/>
        <w:jc w:val="both"/>
        <w:rPr>
          <w:sz w:val="28"/>
          <w:szCs w:val="28"/>
        </w:rPr>
      </w:pPr>
      <w:r w:rsidRPr="001D3BBD">
        <w:rPr>
          <w:sz w:val="28"/>
          <w:szCs w:val="28"/>
        </w:rPr>
        <w:lastRenderedPageBreak/>
        <w:t xml:space="preserve">-   по источникам финансирования дефицита бюджета в сумме </w:t>
      </w:r>
      <w:r w:rsidRPr="001D3BBD">
        <w:rPr>
          <w:b/>
          <w:sz w:val="28"/>
          <w:szCs w:val="28"/>
        </w:rPr>
        <w:t>335,2 тыс. рублей (приложение №3)</w:t>
      </w:r>
      <w:r w:rsidRPr="001D3BBD">
        <w:rPr>
          <w:sz w:val="28"/>
          <w:szCs w:val="28"/>
        </w:rPr>
        <w:t>.</w:t>
      </w:r>
    </w:p>
    <w:p w:rsidR="007C2D67" w:rsidRPr="001D3BBD" w:rsidRDefault="007C2D67" w:rsidP="007C2D67">
      <w:pPr>
        <w:jc w:val="both"/>
        <w:rPr>
          <w:sz w:val="28"/>
          <w:szCs w:val="28"/>
        </w:rPr>
      </w:pPr>
      <w:r w:rsidRPr="001D3BBD">
        <w:rPr>
          <w:sz w:val="28"/>
          <w:szCs w:val="28"/>
        </w:rPr>
        <w:tab/>
      </w:r>
    </w:p>
    <w:p w:rsidR="007C2D67" w:rsidRPr="001D3BBD" w:rsidRDefault="007C2D67" w:rsidP="007C2D67">
      <w:pPr>
        <w:ind w:firstLine="360"/>
        <w:jc w:val="both"/>
        <w:rPr>
          <w:sz w:val="28"/>
          <w:szCs w:val="28"/>
        </w:rPr>
      </w:pPr>
      <w:r w:rsidRPr="001D3BBD">
        <w:rPr>
          <w:sz w:val="28"/>
          <w:szCs w:val="28"/>
        </w:rPr>
        <w:t xml:space="preserve">      2. Администрации городского поселения «Поселок Октябрьский» продолжить работу по мобилизации дополнительных доходных источников </w:t>
      </w:r>
      <w:proofErr w:type="gramStart"/>
      <w:r w:rsidRPr="001D3BBD">
        <w:rPr>
          <w:sz w:val="28"/>
          <w:szCs w:val="28"/>
        </w:rPr>
        <w:t>и  по</w:t>
      </w:r>
      <w:proofErr w:type="gramEnd"/>
      <w:r w:rsidRPr="001D3BBD">
        <w:rPr>
          <w:sz w:val="28"/>
          <w:szCs w:val="28"/>
        </w:rPr>
        <w:t xml:space="preserve"> снижению задолженности по платежам в бюджет городского поселения.</w:t>
      </w:r>
    </w:p>
    <w:p w:rsidR="007C2D67" w:rsidRPr="001D3BBD" w:rsidRDefault="007C2D67" w:rsidP="007C2D67">
      <w:pPr>
        <w:ind w:firstLine="708"/>
        <w:jc w:val="both"/>
        <w:rPr>
          <w:sz w:val="28"/>
          <w:szCs w:val="28"/>
        </w:rPr>
      </w:pPr>
      <w:r w:rsidRPr="001D3BBD">
        <w:rPr>
          <w:sz w:val="28"/>
          <w:szCs w:val="28"/>
        </w:rPr>
        <w:t>В первоочередном порядке в 2016 году осуществлять финансирование расходов на оплату труда работников бюджетной сферы, оплату жилищно-коммунальных услуг.</w:t>
      </w:r>
    </w:p>
    <w:p w:rsidR="007C2D67" w:rsidRPr="001D3BBD" w:rsidRDefault="007C2D67" w:rsidP="007C2D67">
      <w:pPr>
        <w:jc w:val="both"/>
        <w:rPr>
          <w:sz w:val="28"/>
          <w:szCs w:val="28"/>
        </w:rPr>
      </w:pPr>
      <w:r w:rsidRPr="001D3BBD">
        <w:rPr>
          <w:sz w:val="28"/>
          <w:szCs w:val="28"/>
        </w:rPr>
        <w:t xml:space="preserve">           3. Обнародовать данное решение в течение трех дней со дня его принятия. </w:t>
      </w:r>
    </w:p>
    <w:p w:rsidR="007C2D67" w:rsidRPr="001D3BBD" w:rsidRDefault="007C2D67" w:rsidP="007C2D67">
      <w:pPr>
        <w:ind w:firstLine="360"/>
        <w:jc w:val="both"/>
        <w:rPr>
          <w:sz w:val="28"/>
          <w:szCs w:val="28"/>
        </w:rPr>
      </w:pPr>
      <w:r w:rsidRPr="001D3BBD">
        <w:rPr>
          <w:sz w:val="28"/>
          <w:szCs w:val="28"/>
        </w:rPr>
        <w:t xml:space="preserve">       4.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</w:t>
      </w:r>
      <w:proofErr w:type="gramStart"/>
      <w:r w:rsidRPr="001D3BBD">
        <w:rPr>
          <w:sz w:val="28"/>
          <w:szCs w:val="28"/>
        </w:rPr>
        <w:t xml:space="preserve">депутата  </w:t>
      </w:r>
      <w:proofErr w:type="spellStart"/>
      <w:r w:rsidRPr="001D3BBD">
        <w:rPr>
          <w:sz w:val="28"/>
          <w:szCs w:val="28"/>
        </w:rPr>
        <w:t>Визирякину</w:t>
      </w:r>
      <w:proofErr w:type="spellEnd"/>
      <w:proofErr w:type="gramEnd"/>
      <w:r w:rsidRPr="001D3BBD">
        <w:rPr>
          <w:sz w:val="28"/>
          <w:szCs w:val="28"/>
        </w:rPr>
        <w:t xml:space="preserve"> В.А.) </w:t>
      </w:r>
    </w:p>
    <w:p w:rsidR="007C2D67" w:rsidRPr="001D3BBD" w:rsidRDefault="007C2D67" w:rsidP="007C2D67">
      <w:pPr>
        <w:jc w:val="both"/>
        <w:rPr>
          <w:sz w:val="28"/>
          <w:szCs w:val="28"/>
        </w:rPr>
      </w:pPr>
      <w:r w:rsidRPr="001D3BBD">
        <w:rPr>
          <w:sz w:val="28"/>
          <w:szCs w:val="28"/>
        </w:rPr>
        <w:t xml:space="preserve">           </w:t>
      </w:r>
    </w:p>
    <w:p w:rsidR="007C2D67" w:rsidRPr="001D3BBD" w:rsidRDefault="007C2D67" w:rsidP="007C2D67">
      <w:pPr>
        <w:jc w:val="both"/>
        <w:rPr>
          <w:sz w:val="28"/>
          <w:szCs w:val="28"/>
        </w:rPr>
      </w:pPr>
    </w:p>
    <w:p w:rsidR="007C2D67" w:rsidRPr="001D3BBD" w:rsidRDefault="007C2D67" w:rsidP="007C2D67">
      <w:pPr>
        <w:jc w:val="both"/>
        <w:rPr>
          <w:sz w:val="28"/>
          <w:szCs w:val="28"/>
        </w:rPr>
      </w:pPr>
    </w:p>
    <w:p w:rsidR="007C2D67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>Председатель поселкового</w:t>
      </w:r>
      <w:r>
        <w:rPr>
          <w:b/>
          <w:sz w:val="28"/>
          <w:szCs w:val="28"/>
        </w:rPr>
        <w:t xml:space="preserve"> </w:t>
      </w:r>
      <w:r w:rsidRPr="001D3BBD">
        <w:rPr>
          <w:b/>
          <w:sz w:val="28"/>
          <w:szCs w:val="28"/>
        </w:rPr>
        <w:t>собрания</w:t>
      </w:r>
    </w:p>
    <w:p w:rsidR="007C2D67" w:rsidRPr="001D3BBD" w:rsidRDefault="007C2D67" w:rsidP="007C2D67">
      <w:pPr>
        <w:rPr>
          <w:sz w:val="28"/>
          <w:szCs w:val="28"/>
        </w:rPr>
      </w:pPr>
      <w:r w:rsidRPr="001D3BBD">
        <w:rPr>
          <w:b/>
          <w:sz w:val="28"/>
          <w:szCs w:val="28"/>
        </w:rPr>
        <w:t>городского поселения</w:t>
      </w:r>
      <w:r>
        <w:rPr>
          <w:b/>
          <w:sz w:val="28"/>
          <w:szCs w:val="28"/>
        </w:rPr>
        <w:t xml:space="preserve"> </w:t>
      </w:r>
      <w:r w:rsidRPr="001D3BBD">
        <w:rPr>
          <w:b/>
          <w:sz w:val="28"/>
          <w:szCs w:val="28"/>
        </w:rPr>
        <w:t xml:space="preserve">«Поселок </w:t>
      </w:r>
      <w:proofErr w:type="gramStart"/>
      <w:r w:rsidRPr="001D3BBD">
        <w:rPr>
          <w:b/>
          <w:sz w:val="28"/>
          <w:szCs w:val="28"/>
        </w:rPr>
        <w:t xml:space="preserve">Октябрьский»   </w:t>
      </w:r>
      <w:proofErr w:type="gramEnd"/>
      <w:r w:rsidRPr="001D3BBD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</w:t>
      </w:r>
      <w:proofErr w:type="spellStart"/>
      <w:r w:rsidRPr="001D3BBD">
        <w:rPr>
          <w:b/>
          <w:sz w:val="28"/>
          <w:szCs w:val="28"/>
        </w:rPr>
        <w:t>В.Е.Булгаков</w:t>
      </w:r>
      <w:proofErr w:type="spellEnd"/>
    </w:p>
    <w:p w:rsidR="007C2D67" w:rsidRPr="001D3BBD" w:rsidRDefault="007C2D67" w:rsidP="007C2D67">
      <w:pPr>
        <w:jc w:val="both"/>
        <w:rPr>
          <w:sz w:val="28"/>
          <w:szCs w:val="28"/>
        </w:rPr>
      </w:pPr>
    </w:p>
    <w:p w:rsidR="007C2D67" w:rsidRPr="001D3BBD" w:rsidRDefault="007C2D67" w:rsidP="007C2D67">
      <w:pPr>
        <w:jc w:val="both"/>
        <w:rPr>
          <w:sz w:val="28"/>
          <w:szCs w:val="28"/>
        </w:rPr>
      </w:pPr>
    </w:p>
    <w:p w:rsidR="007C2D67" w:rsidRPr="001D3BBD" w:rsidRDefault="007C2D67" w:rsidP="007C2D67">
      <w:pPr>
        <w:jc w:val="both"/>
        <w:rPr>
          <w:sz w:val="28"/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7C2D67">
      <w:pPr>
        <w:jc w:val="both"/>
        <w:rPr>
          <w:szCs w:val="28"/>
        </w:rPr>
      </w:pPr>
    </w:p>
    <w:p w:rsidR="007C2D67" w:rsidRPr="001D3BBD" w:rsidRDefault="007C2D67" w:rsidP="00AA3923">
      <w:pPr>
        <w:rPr>
          <w:b/>
          <w:caps/>
          <w:szCs w:val="28"/>
        </w:rPr>
      </w:pPr>
      <w:r w:rsidRPr="001D3BBD">
        <w:rPr>
          <w:b/>
          <w:caps/>
          <w:szCs w:val="28"/>
        </w:rPr>
        <w:lastRenderedPageBreak/>
        <w:t xml:space="preserve">                                                                                 </w:t>
      </w:r>
      <w:r w:rsidR="00AA3923">
        <w:rPr>
          <w:b/>
          <w:caps/>
          <w:szCs w:val="28"/>
        </w:rPr>
        <w:tab/>
      </w:r>
      <w:r w:rsidR="00AA3923">
        <w:rPr>
          <w:b/>
          <w:caps/>
          <w:szCs w:val="28"/>
        </w:rPr>
        <w:tab/>
      </w:r>
      <w:r w:rsidR="00AA3923">
        <w:rPr>
          <w:b/>
          <w:caps/>
          <w:szCs w:val="28"/>
        </w:rPr>
        <w:tab/>
      </w:r>
      <w:r w:rsidRPr="001D3BBD">
        <w:rPr>
          <w:b/>
          <w:caps/>
          <w:szCs w:val="28"/>
        </w:rPr>
        <w:t xml:space="preserve">  ПРиложение № 1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szCs w:val="28"/>
        </w:rPr>
        <w:t xml:space="preserve">                                   </w:t>
      </w:r>
      <w:r w:rsidRPr="001D3BBD">
        <w:rPr>
          <w:szCs w:val="28"/>
        </w:rPr>
        <w:tab/>
        <w:t xml:space="preserve">       </w:t>
      </w:r>
      <w:r w:rsidRPr="001D3BBD">
        <w:rPr>
          <w:sz w:val="22"/>
          <w:szCs w:val="22"/>
        </w:rPr>
        <w:t xml:space="preserve">к </w:t>
      </w:r>
      <w:proofErr w:type="gramStart"/>
      <w:r w:rsidRPr="001D3BBD">
        <w:rPr>
          <w:sz w:val="22"/>
          <w:szCs w:val="22"/>
        </w:rPr>
        <w:t>решению  поселкового</w:t>
      </w:r>
      <w:proofErr w:type="gramEnd"/>
      <w:r w:rsidRPr="001D3BBD">
        <w:rPr>
          <w:sz w:val="22"/>
          <w:szCs w:val="22"/>
        </w:rPr>
        <w:t xml:space="preserve"> </w:t>
      </w:r>
      <w:r w:rsidRPr="001D3BBD">
        <w:rPr>
          <w:rFonts w:eastAsia="Calibri"/>
          <w:sz w:val="22"/>
          <w:szCs w:val="22"/>
        </w:rPr>
        <w:t xml:space="preserve">собрания 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</w:t>
      </w:r>
      <w:proofErr w:type="gramStart"/>
      <w:r w:rsidRPr="001D3BBD">
        <w:rPr>
          <w:rFonts w:eastAsia="Calibri"/>
          <w:sz w:val="22"/>
          <w:szCs w:val="22"/>
        </w:rPr>
        <w:t>городского  поселения</w:t>
      </w:r>
      <w:proofErr w:type="gramEnd"/>
      <w:r w:rsidRPr="001D3BBD">
        <w:rPr>
          <w:rFonts w:eastAsia="Calibri"/>
          <w:sz w:val="22"/>
          <w:szCs w:val="22"/>
        </w:rPr>
        <w:t xml:space="preserve">  «Поселок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</w:t>
      </w:r>
      <w:proofErr w:type="gramStart"/>
      <w:r w:rsidRPr="001D3BBD">
        <w:rPr>
          <w:rFonts w:eastAsia="Calibri"/>
          <w:sz w:val="22"/>
          <w:szCs w:val="22"/>
        </w:rPr>
        <w:t xml:space="preserve">Октябрьский»   </w:t>
      </w:r>
      <w:proofErr w:type="gramEnd"/>
      <w:r w:rsidRPr="001D3BBD">
        <w:rPr>
          <w:rFonts w:eastAsia="Calibri"/>
          <w:sz w:val="22"/>
          <w:szCs w:val="22"/>
        </w:rPr>
        <w:t xml:space="preserve"> муниципального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района</w:t>
      </w:r>
      <w:proofErr w:type="gramStart"/>
      <w:r w:rsidRPr="001D3BBD">
        <w:rPr>
          <w:rFonts w:eastAsia="Calibri"/>
          <w:sz w:val="22"/>
          <w:szCs w:val="22"/>
        </w:rPr>
        <w:t xml:space="preserve">   «</w:t>
      </w:r>
      <w:proofErr w:type="gramEnd"/>
      <w:r w:rsidRPr="001D3BBD">
        <w:rPr>
          <w:rFonts w:eastAsia="Calibri"/>
          <w:sz w:val="22"/>
          <w:szCs w:val="22"/>
        </w:rPr>
        <w:t>Белгородский район»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Белгородской области </w:t>
      </w:r>
    </w:p>
    <w:p w:rsidR="007C2D67" w:rsidRPr="001D3BBD" w:rsidRDefault="007C2D67" w:rsidP="007C2D67">
      <w:pPr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  <w:t xml:space="preserve">                                 </w:t>
      </w:r>
      <w:proofErr w:type="gramStart"/>
      <w:r w:rsidRPr="001D3BBD">
        <w:rPr>
          <w:rFonts w:eastAsia="Calibri"/>
          <w:sz w:val="22"/>
          <w:szCs w:val="22"/>
        </w:rPr>
        <w:t>от  «</w:t>
      </w:r>
      <w:proofErr w:type="gramEnd"/>
      <w:r>
        <w:rPr>
          <w:rFonts w:eastAsia="Calibri"/>
          <w:sz w:val="22"/>
          <w:szCs w:val="22"/>
        </w:rPr>
        <w:t>30</w:t>
      </w:r>
      <w:r w:rsidRPr="001D3BBD">
        <w:rPr>
          <w:rFonts w:eastAsia="Calibri"/>
          <w:sz w:val="22"/>
          <w:szCs w:val="22"/>
        </w:rPr>
        <w:t>»</w:t>
      </w:r>
      <w:r>
        <w:rPr>
          <w:rFonts w:eastAsia="Calibri"/>
          <w:sz w:val="22"/>
          <w:szCs w:val="22"/>
        </w:rPr>
        <w:t xml:space="preserve"> мая</w:t>
      </w:r>
      <w:r w:rsidRPr="001D3BBD">
        <w:rPr>
          <w:rFonts w:eastAsia="Calibri"/>
          <w:sz w:val="22"/>
          <w:szCs w:val="22"/>
        </w:rPr>
        <w:t xml:space="preserve">  </w:t>
      </w:r>
      <w:smartTag w:uri="urn:schemas-microsoft-com:office:smarttags" w:element="metricconverter">
        <w:smartTagPr>
          <w:attr w:name="ProductID" w:val="2016 г"/>
        </w:smartTagPr>
        <w:r w:rsidRPr="001D3BBD">
          <w:rPr>
            <w:rFonts w:eastAsia="Calibri"/>
            <w:sz w:val="22"/>
            <w:szCs w:val="22"/>
          </w:rPr>
          <w:t>2016 г</w:t>
        </w:r>
      </w:smartTag>
      <w:r w:rsidRPr="001D3BBD">
        <w:rPr>
          <w:rFonts w:eastAsia="Calibri"/>
          <w:sz w:val="22"/>
          <w:szCs w:val="22"/>
        </w:rPr>
        <w:t>. №</w:t>
      </w:r>
      <w:r>
        <w:rPr>
          <w:rFonts w:eastAsia="Calibri"/>
          <w:sz w:val="22"/>
          <w:szCs w:val="22"/>
        </w:rPr>
        <w:t xml:space="preserve"> 206</w:t>
      </w:r>
    </w:p>
    <w:p w:rsidR="007C2D67" w:rsidRPr="001D3BBD" w:rsidRDefault="007C2D67" w:rsidP="007C2D67">
      <w:pPr>
        <w:jc w:val="both"/>
        <w:rPr>
          <w:b/>
          <w:bCs/>
          <w:szCs w:val="28"/>
        </w:rPr>
      </w:pPr>
    </w:p>
    <w:p w:rsidR="007C2D67" w:rsidRPr="001D3BBD" w:rsidRDefault="007C2D67" w:rsidP="007C2D67">
      <w:pPr>
        <w:ind w:firstLine="142"/>
        <w:jc w:val="center"/>
        <w:rPr>
          <w:b/>
          <w:bCs/>
          <w:sz w:val="26"/>
          <w:szCs w:val="26"/>
        </w:rPr>
      </w:pPr>
      <w:proofErr w:type="gramStart"/>
      <w:r w:rsidRPr="001D3BBD">
        <w:rPr>
          <w:b/>
          <w:bCs/>
          <w:sz w:val="26"/>
          <w:szCs w:val="26"/>
        </w:rPr>
        <w:t>ПОСТУПЛЕНИЯ  ПО</w:t>
      </w:r>
      <w:proofErr w:type="gramEnd"/>
      <w:r w:rsidRPr="001D3BBD">
        <w:rPr>
          <w:b/>
          <w:bCs/>
          <w:sz w:val="26"/>
          <w:szCs w:val="26"/>
        </w:rPr>
        <w:t xml:space="preserve"> ДОХОДАМ,</w:t>
      </w:r>
    </w:p>
    <w:p w:rsidR="007C2D67" w:rsidRPr="001D3BBD" w:rsidRDefault="007C2D67" w:rsidP="007C2D67">
      <w:pPr>
        <w:ind w:firstLine="142"/>
        <w:jc w:val="center"/>
        <w:rPr>
          <w:b/>
          <w:bCs/>
          <w:sz w:val="26"/>
          <w:szCs w:val="26"/>
        </w:rPr>
      </w:pPr>
      <w:r w:rsidRPr="001D3BBD">
        <w:rPr>
          <w:b/>
          <w:bCs/>
          <w:sz w:val="26"/>
          <w:szCs w:val="26"/>
        </w:rPr>
        <w:t xml:space="preserve"> ЗАЧИСЛЯЕМЫМ В БЮДЖЕТ ГОРОДСКОГО ПОСЕЛЕНИЯ «ПОСЕЛОК ОКТЯБРЬСКИЙ» МУНИЦИПАЛЬНОГО РАЙОНА «БЕЛГОРОДСКИЙ РАЙОН» БЕЛГОРОДСКОЙ ОБЛАСТИ </w:t>
      </w:r>
    </w:p>
    <w:p w:rsidR="007C2D67" w:rsidRPr="001D3BBD" w:rsidRDefault="007C2D67" w:rsidP="007C2D67">
      <w:pPr>
        <w:ind w:firstLine="142"/>
        <w:jc w:val="center"/>
        <w:rPr>
          <w:b/>
          <w:bCs/>
          <w:sz w:val="26"/>
          <w:szCs w:val="26"/>
        </w:rPr>
      </w:pPr>
      <w:proofErr w:type="gramStart"/>
      <w:r w:rsidRPr="001D3BBD">
        <w:rPr>
          <w:b/>
          <w:bCs/>
          <w:sz w:val="26"/>
          <w:szCs w:val="26"/>
        </w:rPr>
        <w:t>В  2015</w:t>
      </w:r>
      <w:proofErr w:type="gramEnd"/>
      <w:r w:rsidRPr="001D3BBD">
        <w:rPr>
          <w:b/>
          <w:bCs/>
          <w:sz w:val="26"/>
          <w:szCs w:val="26"/>
        </w:rPr>
        <w:t xml:space="preserve"> ГОДУ</w:t>
      </w:r>
    </w:p>
    <w:p w:rsidR="007C2D67" w:rsidRPr="001D3BBD" w:rsidRDefault="007C2D67" w:rsidP="007C2D67">
      <w:pPr>
        <w:rPr>
          <w:sz w:val="26"/>
          <w:szCs w:val="26"/>
        </w:rPr>
      </w:pPr>
      <w:r w:rsidRPr="001D3BBD">
        <w:rPr>
          <w:b/>
          <w:bCs/>
          <w:sz w:val="26"/>
          <w:szCs w:val="26"/>
        </w:rPr>
        <w:t xml:space="preserve">        </w:t>
      </w:r>
      <w:r w:rsidRPr="001D3BBD">
        <w:rPr>
          <w:b/>
          <w:bCs/>
          <w:sz w:val="26"/>
          <w:szCs w:val="26"/>
        </w:rPr>
        <w:tab/>
      </w:r>
      <w:r w:rsidRPr="001D3BBD">
        <w:rPr>
          <w:sz w:val="26"/>
          <w:szCs w:val="26"/>
        </w:rPr>
        <w:tab/>
      </w:r>
      <w:r w:rsidRPr="001D3BBD">
        <w:rPr>
          <w:sz w:val="26"/>
          <w:szCs w:val="26"/>
        </w:rPr>
        <w:tab/>
      </w:r>
      <w:r w:rsidRPr="001D3BBD">
        <w:rPr>
          <w:sz w:val="26"/>
          <w:szCs w:val="26"/>
        </w:rPr>
        <w:tab/>
      </w:r>
      <w:r w:rsidRPr="001D3BBD">
        <w:rPr>
          <w:sz w:val="26"/>
          <w:szCs w:val="26"/>
        </w:rPr>
        <w:tab/>
      </w:r>
      <w:r w:rsidRPr="001D3BBD">
        <w:rPr>
          <w:sz w:val="26"/>
          <w:szCs w:val="26"/>
        </w:rPr>
        <w:tab/>
      </w:r>
      <w:r w:rsidRPr="001D3BBD">
        <w:rPr>
          <w:sz w:val="26"/>
          <w:szCs w:val="26"/>
        </w:rPr>
        <w:tab/>
      </w:r>
      <w:r w:rsidRPr="001D3BBD">
        <w:rPr>
          <w:sz w:val="26"/>
          <w:szCs w:val="26"/>
        </w:rPr>
        <w:tab/>
        <w:t xml:space="preserve">                    </w:t>
      </w:r>
      <w:r w:rsidRPr="001D3BBD">
        <w:rPr>
          <w:sz w:val="26"/>
          <w:szCs w:val="26"/>
        </w:rPr>
        <w:tab/>
        <w:t xml:space="preserve">            (тыс. рублей)</w:t>
      </w: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5"/>
        <w:gridCol w:w="4111"/>
        <w:gridCol w:w="1276"/>
        <w:gridCol w:w="1134"/>
        <w:gridCol w:w="992"/>
      </w:tblGrid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outlineLvl w:val="5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Код бюджетной</w:t>
            </w:r>
          </w:p>
          <w:p w:rsidR="007C2D67" w:rsidRPr="001D3BBD" w:rsidRDefault="007C2D67" w:rsidP="00AA3923">
            <w:pPr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 xml:space="preserve">      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outlineLvl w:val="6"/>
              <w:rPr>
                <w:b/>
                <w:sz w:val="26"/>
                <w:szCs w:val="26"/>
              </w:rPr>
            </w:pPr>
            <w:proofErr w:type="gramStart"/>
            <w:r w:rsidRPr="001D3BBD">
              <w:rPr>
                <w:b/>
                <w:sz w:val="26"/>
                <w:szCs w:val="26"/>
              </w:rPr>
              <w:t>Наименование  показателей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уточненный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исполнение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% исполнения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iCs/>
                <w:sz w:val="26"/>
                <w:szCs w:val="26"/>
              </w:rPr>
            </w:pPr>
            <w:r w:rsidRPr="001D3BBD">
              <w:rPr>
                <w:b/>
                <w:iCs/>
                <w:sz w:val="26"/>
                <w:szCs w:val="26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18003,0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18415,2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102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iCs/>
                <w:sz w:val="26"/>
                <w:szCs w:val="26"/>
              </w:rPr>
            </w:pPr>
            <w:r w:rsidRPr="001D3BBD">
              <w:rPr>
                <w:b/>
                <w:i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3939,0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4015,7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102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  <w:lang w:val="en-US"/>
              </w:rPr>
              <w:t>101 02000 01 0000 110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iCs/>
                <w:sz w:val="26"/>
                <w:szCs w:val="26"/>
              </w:rPr>
            </w:pPr>
            <w:r w:rsidRPr="001D3BBD">
              <w:rPr>
                <w:i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3939,0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4015,7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102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ind w:right="-1100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103 00000 00 0000 110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iCs/>
                <w:sz w:val="26"/>
                <w:szCs w:val="26"/>
              </w:rPr>
            </w:pPr>
            <w:r w:rsidRPr="001D3BBD">
              <w:rPr>
                <w:b/>
                <w:iCs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1345,8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100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ind w:right="-1100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103 02000 01 0000 110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iCs/>
                <w:sz w:val="26"/>
                <w:szCs w:val="26"/>
              </w:rPr>
            </w:pPr>
            <w:r w:rsidRPr="001D3BBD">
              <w:rPr>
                <w:iCs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1345,8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100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1D3BBD">
              <w:rPr>
                <w:b/>
                <w:bCs/>
                <w:sz w:val="26"/>
                <w:szCs w:val="26"/>
                <w:lang w:val="en-US"/>
              </w:rPr>
              <w:t>105 00000 00 0000 000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101</w:t>
            </w:r>
          </w:p>
        </w:tc>
      </w:tr>
      <w:tr w:rsidR="007C2D67" w:rsidRPr="001D3BBD" w:rsidTr="007C2D67">
        <w:trPr>
          <w:trHeight w:val="481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1D3BBD">
              <w:rPr>
                <w:bCs/>
                <w:sz w:val="26"/>
                <w:szCs w:val="26"/>
                <w:lang w:val="en-US"/>
              </w:rPr>
              <w:t>1</w:t>
            </w:r>
            <w:r w:rsidRPr="001D3BBD">
              <w:rPr>
                <w:bCs/>
                <w:sz w:val="26"/>
                <w:szCs w:val="26"/>
              </w:rPr>
              <w:t>0</w:t>
            </w:r>
            <w:r w:rsidRPr="001D3BBD">
              <w:rPr>
                <w:bCs/>
                <w:sz w:val="26"/>
                <w:szCs w:val="26"/>
                <w:lang w:val="en-US"/>
              </w:rPr>
              <w:t>5 03000 01 0000 110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iCs/>
                <w:sz w:val="26"/>
                <w:szCs w:val="26"/>
              </w:rPr>
            </w:pPr>
            <w:r w:rsidRPr="001D3BBD">
              <w:rPr>
                <w:i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101</w:t>
            </w:r>
          </w:p>
        </w:tc>
      </w:tr>
      <w:tr w:rsidR="007C2D67" w:rsidRPr="001D3BBD" w:rsidTr="007C2D67">
        <w:trPr>
          <w:trHeight w:val="289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1 06 00000 00 0000 110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iCs/>
                <w:sz w:val="26"/>
                <w:szCs w:val="26"/>
              </w:rPr>
            </w:pPr>
            <w:r w:rsidRPr="001D3BBD">
              <w:rPr>
                <w:b/>
                <w:iCs/>
                <w:sz w:val="26"/>
                <w:szCs w:val="26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12625,0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12954,5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103</w:t>
            </w:r>
          </w:p>
        </w:tc>
      </w:tr>
      <w:tr w:rsidR="007C2D67" w:rsidRPr="001D3BBD" w:rsidTr="007C2D67">
        <w:trPr>
          <w:trHeight w:val="411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1 06 01030 13 0000 110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iCs/>
                <w:sz w:val="26"/>
                <w:szCs w:val="26"/>
              </w:rPr>
            </w:pPr>
            <w:r w:rsidRPr="001D3BBD">
              <w:rPr>
                <w:iCs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1971,6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103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iCs/>
                <w:sz w:val="26"/>
                <w:szCs w:val="26"/>
              </w:rPr>
            </w:pPr>
            <w:r w:rsidRPr="001D3BBD">
              <w:rPr>
                <w:iCs/>
                <w:sz w:val="26"/>
                <w:szCs w:val="26"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10982,9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103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1 08 00000 00 0000 110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iCs/>
                <w:sz w:val="26"/>
                <w:szCs w:val="26"/>
              </w:rPr>
            </w:pPr>
            <w:r w:rsidRPr="001D3BBD">
              <w:rPr>
                <w:b/>
                <w:i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103</w:t>
            </w:r>
          </w:p>
        </w:tc>
      </w:tr>
      <w:tr w:rsidR="007C2D67" w:rsidRPr="001D3BBD" w:rsidTr="007C2D67">
        <w:trPr>
          <w:trHeight w:val="721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napToGrid w:val="0"/>
                <w:color w:val="000000"/>
                <w:sz w:val="26"/>
                <w:szCs w:val="26"/>
              </w:rPr>
            </w:pPr>
            <w:r w:rsidRPr="001D3BBD">
              <w:rPr>
                <w:snapToGrid w:val="0"/>
                <w:color w:val="000000"/>
                <w:sz w:val="26"/>
                <w:szCs w:val="26"/>
              </w:rPr>
              <w:t>1 08 04020 01 0000 110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 xml:space="preserve">Государственная пошлина за совершение нотариальных действий должностными лицами органов местного самоуправления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103</w:t>
            </w:r>
          </w:p>
        </w:tc>
      </w:tr>
      <w:tr w:rsidR="007C2D67" w:rsidRPr="001D3BBD" w:rsidTr="007C2D67">
        <w:trPr>
          <w:trHeight w:val="721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napToGrid w:val="0"/>
                <w:color w:val="000000"/>
                <w:sz w:val="26"/>
                <w:szCs w:val="26"/>
              </w:rPr>
            </w:pPr>
            <w:r w:rsidRPr="001D3BBD">
              <w:rPr>
                <w:szCs w:val="28"/>
              </w:rPr>
              <w:t>1 09 04053 13 0000 110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 w:val="26"/>
                <w:szCs w:val="26"/>
              </w:rPr>
            </w:pPr>
            <w:r w:rsidRPr="001D3BBD">
              <w:rPr>
                <w:szCs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z w:val="26"/>
                <w:szCs w:val="26"/>
              </w:rPr>
            </w:pP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  <w:sz w:val="26"/>
                <w:szCs w:val="26"/>
              </w:rPr>
            </w:pPr>
          </w:p>
          <w:p w:rsidR="007C2D67" w:rsidRPr="001D3BBD" w:rsidRDefault="007C2D67" w:rsidP="00AA3923">
            <w:pPr>
              <w:jc w:val="both"/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111 00000 00 0000 000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3094,0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3180,2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103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111 05013 13 0000 120</w:t>
            </w:r>
          </w:p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2488,0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2551,8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103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111 05035 13 0000 120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 xml:space="preserve">Доходы от сдачи в аренду имущества, находящегося в оперативном управлении органов </w:t>
            </w:r>
            <w:proofErr w:type="gramStart"/>
            <w:r w:rsidRPr="001D3BBD">
              <w:rPr>
                <w:sz w:val="26"/>
                <w:szCs w:val="26"/>
              </w:rPr>
              <w:t>управления  поселений</w:t>
            </w:r>
            <w:proofErr w:type="gramEnd"/>
            <w:r w:rsidRPr="001D3BBD">
              <w:rPr>
                <w:sz w:val="26"/>
                <w:szCs w:val="26"/>
              </w:rPr>
              <w:t xml:space="preserve"> и созданных ими учреждений  (за исключением  имущества муниципальных бюджетных и автономных учреждений)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628,4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104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Cs w:val="28"/>
              </w:rPr>
            </w:pPr>
            <w:r w:rsidRPr="001D3BBD">
              <w:rPr>
                <w:szCs w:val="28"/>
              </w:rPr>
              <w:t>1 16 23051 13 0000 140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Cs w:val="28"/>
              </w:rPr>
            </w:pPr>
            <w:r w:rsidRPr="001D3BBD">
              <w:rPr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110</w:t>
            </w:r>
          </w:p>
        </w:tc>
      </w:tr>
      <w:tr w:rsidR="007C2D67" w:rsidRPr="001D3BBD" w:rsidTr="007C2D67">
        <w:trPr>
          <w:trHeight w:val="709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napToGrid w:val="0"/>
                <w:sz w:val="26"/>
                <w:szCs w:val="26"/>
              </w:rPr>
            </w:pPr>
            <w:r w:rsidRPr="001D3BBD">
              <w:rPr>
                <w:snapToGrid w:val="0"/>
                <w:szCs w:val="28"/>
              </w:rPr>
              <w:t>1 14 06013 13 0000 430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napToGrid w:val="0"/>
                <w:color w:val="000000"/>
                <w:sz w:val="26"/>
                <w:szCs w:val="26"/>
              </w:rPr>
            </w:pPr>
            <w:r w:rsidRPr="001D3BBD">
              <w:rPr>
                <w:snapToGrid w:val="0"/>
                <w:color w:val="000000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376,2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103</w:t>
            </w:r>
          </w:p>
        </w:tc>
      </w:tr>
      <w:tr w:rsidR="007C2D67" w:rsidRPr="001D3BBD" w:rsidTr="007C2D67">
        <w:trPr>
          <w:trHeight w:val="709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snapToGrid w:val="0"/>
                <w:szCs w:val="28"/>
              </w:rPr>
            </w:pPr>
            <w:r w:rsidRPr="001D3BBD">
              <w:rPr>
                <w:snapToGrid w:val="0"/>
                <w:szCs w:val="28"/>
              </w:rPr>
              <w:t>1 13 02995 13 0000 130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napToGrid w:val="0"/>
                <w:color w:val="000000"/>
                <w:szCs w:val="28"/>
              </w:rPr>
            </w:pPr>
            <w:r w:rsidRPr="001D3BBD">
              <w:rPr>
                <w:snapToGrid w:val="0"/>
                <w:color w:val="000000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Cs w:val="28"/>
              </w:rPr>
            </w:pPr>
            <w:r w:rsidRPr="001D3BBD">
              <w:rPr>
                <w:bCs/>
                <w:szCs w:val="2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Cs w:val="28"/>
              </w:rPr>
            </w:pPr>
            <w:r w:rsidRPr="001D3BBD">
              <w:rPr>
                <w:bCs/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Cs w:val="28"/>
              </w:rPr>
            </w:pPr>
            <w:r w:rsidRPr="001D3BBD">
              <w:rPr>
                <w:bCs/>
                <w:szCs w:val="28"/>
              </w:rPr>
              <w:t>103,0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 xml:space="preserve">ИТОГО НАЛОГОВЫХ И </w:t>
            </w:r>
            <w:proofErr w:type="gramStart"/>
            <w:r w:rsidRPr="001D3BBD">
              <w:rPr>
                <w:b/>
                <w:sz w:val="26"/>
                <w:szCs w:val="26"/>
              </w:rPr>
              <w:t>НЕНАЛОГОВЫХ  ДОХОДОВ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21500,0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22009,3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102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napToGrid w:val="0"/>
                <w:color w:val="000000"/>
                <w:sz w:val="26"/>
                <w:szCs w:val="26"/>
              </w:rPr>
            </w:pPr>
            <w:r w:rsidRPr="001D3BBD">
              <w:rPr>
                <w:b/>
                <w:snapToGrid w:val="0"/>
                <w:color w:val="000000"/>
                <w:sz w:val="26"/>
                <w:szCs w:val="26"/>
              </w:rPr>
              <w:t>2 07 00000 00 0000 180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napToGrid w:val="0"/>
                <w:color w:val="000000"/>
                <w:sz w:val="26"/>
                <w:szCs w:val="26"/>
              </w:rPr>
            </w:pPr>
            <w:r w:rsidRPr="001D3BBD">
              <w:rPr>
                <w:b/>
                <w:snapToGrid w:val="0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91,0</w:t>
            </w:r>
          </w:p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51,7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napToGrid w:val="0"/>
                <w:color w:val="000000"/>
                <w:sz w:val="26"/>
                <w:szCs w:val="26"/>
              </w:rPr>
            </w:pPr>
            <w:r w:rsidRPr="001D3BBD">
              <w:rPr>
                <w:snapToGrid w:val="0"/>
                <w:color w:val="000000"/>
                <w:sz w:val="26"/>
                <w:szCs w:val="26"/>
              </w:rPr>
              <w:t>2 07 05000 10 0000 180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napToGrid w:val="0"/>
                <w:color w:val="000000"/>
                <w:sz w:val="26"/>
                <w:szCs w:val="26"/>
              </w:rPr>
            </w:pPr>
            <w:r w:rsidRPr="001D3BBD">
              <w:rPr>
                <w:snapToGrid w:val="0"/>
                <w:color w:val="000000"/>
                <w:sz w:val="26"/>
                <w:szCs w:val="26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91,0</w:t>
            </w:r>
          </w:p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51,7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z w:val="26"/>
                <w:szCs w:val="26"/>
              </w:rPr>
            </w:pPr>
            <w:proofErr w:type="gramStart"/>
            <w:r w:rsidRPr="001D3BBD">
              <w:rPr>
                <w:b/>
                <w:sz w:val="26"/>
                <w:szCs w:val="26"/>
              </w:rPr>
              <w:t>ИТОГО  СОБСТВЕННЫХ</w:t>
            </w:r>
            <w:proofErr w:type="gramEnd"/>
            <w:r w:rsidRPr="001D3BBD">
              <w:rPr>
                <w:b/>
                <w:sz w:val="26"/>
                <w:szCs w:val="26"/>
              </w:rPr>
              <w:t xml:space="preserve"> 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21676,0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22100,3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102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  <w:r w:rsidRPr="001D3BBD">
              <w:rPr>
                <w:snapToGrid w:val="0"/>
                <w:color w:val="000000"/>
                <w:sz w:val="26"/>
                <w:szCs w:val="26"/>
              </w:rPr>
              <w:lastRenderedPageBreak/>
              <w:t>2 02 03015 10 0000 151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402,3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402,3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100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 xml:space="preserve">2 02 03003 10 0000 151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Субвенции   бюджетам   поселений   на государственную   регистрацию  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100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2 02 01009 13 0000 151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 w:val="26"/>
                <w:szCs w:val="26"/>
              </w:rPr>
            </w:pPr>
            <w:r w:rsidRPr="001D3BBD">
              <w:rPr>
                <w:sz w:val="26"/>
                <w:szCs w:val="26"/>
              </w:rPr>
              <w:t>Дотации бюджетам городских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tabs>
                <w:tab w:val="left" w:pos="345"/>
              </w:tabs>
              <w:jc w:val="center"/>
              <w:rPr>
                <w:bCs/>
                <w:sz w:val="26"/>
                <w:szCs w:val="26"/>
              </w:rPr>
            </w:pPr>
            <w:r w:rsidRPr="001D3BBD">
              <w:rPr>
                <w:bCs/>
                <w:sz w:val="26"/>
                <w:szCs w:val="26"/>
              </w:rPr>
              <w:t>100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szCs w:val="28"/>
              </w:rPr>
            </w:pPr>
            <w:r w:rsidRPr="001D3BBD">
              <w:rPr>
                <w:szCs w:val="28"/>
              </w:rPr>
              <w:t>2 02 02999 13 0000 151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D3BBD">
              <w:rPr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tabs>
                <w:tab w:val="left" w:pos="345"/>
              </w:tabs>
              <w:jc w:val="center"/>
              <w:rPr>
                <w:bCs/>
                <w:szCs w:val="28"/>
              </w:rPr>
            </w:pPr>
            <w:r w:rsidRPr="001D3BBD">
              <w:rPr>
                <w:bCs/>
                <w:szCs w:val="28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tabs>
                <w:tab w:val="left" w:pos="345"/>
              </w:tabs>
              <w:jc w:val="center"/>
              <w:rPr>
                <w:bCs/>
                <w:szCs w:val="28"/>
              </w:rPr>
            </w:pPr>
            <w:r w:rsidRPr="001D3BBD">
              <w:rPr>
                <w:bCs/>
                <w:szCs w:val="28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tabs>
                <w:tab w:val="left" w:pos="345"/>
              </w:tabs>
              <w:jc w:val="center"/>
              <w:rPr>
                <w:bCs/>
                <w:szCs w:val="28"/>
              </w:rPr>
            </w:pPr>
            <w:r w:rsidRPr="001D3BBD">
              <w:rPr>
                <w:bCs/>
                <w:szCs w:val="28"/>
              </w:rPr>
              <w:t>100</w:t>
            </w:r>
          </w:p>
        </w:tc>
      </w:tr>
      <w:tr w:rsidR="007C2D67" w:rsidRPr="001D3BBD" w:rsidTr="007C2D67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rPr>
                <w:b/>
                <w:sz w:val="26"/>
                <w:szCs w:val="26"/>
              </w:rPr>
            </w:pPr>
            <w:r w:rsidRPr="001D3BBD">
              <w:rPr>
                <w:b/>
                <w:sz w:val="26"/>
                <w:szCs w:val="26"/>
              </w:rPr>
              <w:t>Всего доходов по бюджету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22750,3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23174,6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  <w:bCs/>
                <w:sz w:val="26"/>
                <w:szCs w:val="26"/>
              </w:rPr>
            </w:pPr>
            <w:r w:rsidRPr="001D3BBD">
              <w:rPr>
                <w:b/>
                <w:bCs/>
                <w:sz w:val="26"/>
                <w:szCs w:val="26"/>
              </w:rPr>
              <w:t>102</w:t>
            </w:r>
          </w:p>
        </w:tc>
      </w:tr>
    </w:tbl>
    <w:p w:rsidR="007C2D67" w:rsidRPr="001D3BBD" w:rsidRDefault="007C2D67" w:rsidP="007C2D67">
      <w:pPr>
        <w:jc w:val="both"/>
        <w:rPr>
          <w:b/>
          <w:szCs w:val="28"/>
        </w:rPr>
      </w:pPr>
    </w:p>
    <w:p w:rsidR="007C2D67" w:rsidRPr="001D3BBD" w:rsidRDefault="007C2D67" w:rsidP="007C2D67">
      <w:pPr>
        <w:jc w:val="both"/>
        <w:rPr>
          <w:b/>
          <w:szCs w:val="28"/>
        </w:rPr>
      </w:pPr>
    </w:p>
    <w:p w:rsidR="007C2D67" w:rsidRPr="001D3BBD" w:rsidRDefault="007C2D67" w:rsidP="007C2D67">
      <w:pPr>
        <w:jc w:val="both"/>
        <w:rPr>
          <w:b/>
          <w:szCs w:val="28"/>
        </w:rPr>
      </w:pPr>
    </w:p>
    <w:p w:rsidR="007C2D67" w:rsidRPr="001D3BBD" w:rsidRDefault="007C2D67" w:rsidP="007C2D67">
      <w:pPr>
        <w:jc w:val="both"/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 xml:space="preserve">Председатель поселкового собрания </w:t>
      </w:r>
    </w:p>
    <w:p w:rsidR="007C2D67" w:rsidRPr="001D3BBD" w:rsidRDefault="007C2D67" w:rsidP="007C2D67">
      <w:pPr>
        <w:jc w:val="both"/>
        <w:rPr>
          <w:b/>
          <w:caps/>
          <w:sz w:val="28"/>
          <w:szCs w:val="28"/>
        </w:rPr>
      </w:pPr>
      <w:r w:rsidRPr="001D3BBD">
        <w:rPr>
          <w:b/>
          <w:sz w:val="28"/>
          <w:szCs w:val="28"/>
        </w:rPr>
        <w:t xml:space="preserve">городского поселения «Поселок </w:t>
      </w:r>
      <w:proofErr w:type="gramStart"/>
      <w:r w:rsidRPr="001D3BBD">
        <w:rPr>
          <w:b/>
          <w:sz w:val="28"/>
          <w:szCs w:val="28"/>
        </w:rPr>
        <w:t xml:space="preserve">Октябрьский»   </w:t>
      </w:r>
      <w:proofErr w:type="gramEnd"/>
      <w:r w:rsidRPr="001D3BBD">
        <w:rPr>
          <w:b/>
          <w:sz w:val="28"/>
          <w:szCs w:val="28"/>
        </w:rPr>
        <w:t xml:space="preserve">                   В.Е. Булгаков</w:t>
      </w:r>
      <w:r w:rsidRPr="001D3BBD">
        <w:rPr>
          <w:b/>
          <w:caps/>
          <w:sz w:val="28"/>
          <w:szCs w:val="28"/>
        </w:rPr>
        <w:t xml:space="preserve">  </w:t>
      </w:r>
    </w:p>
    <w:p w:rsidR="007C2D67" w:rsidRPr="001D3BBD" w:rsidRDefault="007C2D67" w:rsidP="007C2D67">
      <w:pPr>
        <w:jc w:val="both"/>
        <w:rPr>
          <w:b/>
          <w:caps/>
          <w:szCs w:val="28"/>
        </w:rPr>
      </w:pPr>
      <w:r w:rsidRPr="001D3BBD">
        <w:rPr>
          <w:b/>
          <w:caps/>
          <w:szCs w:val="28"/>
        </w:rPr>
        <w:t xml:space="preserve">                                                                             </w:t>
      </w: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jc w:val="both"/>
        <w:rPr>
          <w:b/>
          <w:caps/>
          <w:szCs w:val="28"/>
        </w:rPr>
      </w:pPr>
    </w:p>
    <w:p w:rsidR="007C2D67" w:rsidRPr="001D3BBD" w:rsidRDefault="007C2D67" w:rsidP="007C2D67">
      <w:pPr>
        <w:rPr>
          <w:b/>
          <w:caps/>
          <w:szCs w:val="28"/>
        </w:rPr>
      </w:pPr>
      <w:r w:rsidRPr="001D3BBD">
        <w:rPr>
          <w:b/>
          <w:caps/>
          <w:szCs w:val="28"/>
        </w:rPr>
        <w:lastRenderedPageBreak/>
        <w:t xml:space="preserve">                                                                                   </w:t>
      </w:r>
      <w:r>
        <w:rPr>
          <w:b/>
          <w:caps/>
          <w:szCs w:val="28"/>
        </w:rPr>
        <w:tab/>
      </w:r>
      <w:r>
        <w:rPr>
          <w:b/>
          <w:caps/>
          <w:szCs w:val="28"/>
        </w:rPr>
        <w:tab/>
      </w:r>
      <w:r w:rsidRPr="001D3BBD">
        <w:rPr>
          <w:b/>
          <w:caps/>
          <w:szCs w:val="28"/>
        </w:rPr>
        <w:t>ПРиложение № 2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szCs w:val="28"/>
        </w:rPr>
        <w:t xml:space="preserve">                                          </w:t>
      </w:r>
      <w:r w:rsidRPr="001D3BBD">
        <w:rPr>
          <w:sz w:val="22"/>
          <w:szCs w:val="22"/>
        </w:rPr>
        <w:t xml:space="preserve">к </w:t>
      </w:r>
      <w:proofErr w:type="gramStart"/>
      <w:r w:rsidRPr="001D3BBD">
        <w:rPr>
          <w:sz w:val="22"/>
          <w:szCs w:val="22"/>
        </w:rPr>
        <w:t>решению  поселкового</w:t>
      </w:r>
      <w:proofErr w:type="gramEnd"/>
      <w:r w:rsidRPr="001D3BBD">
        <w:rPr>
          <w:sz w:val="22"/>
          <w:szCs w:val="22"/>
        </w:rPr>
        <w:t xml:space="preserve"> </w:t>
      </w:r>
      <w:r w:rsidRPr="001D3BBD">
        <w:rPr>
          <w:rFonts w:eastAsia="Calibri"/>
          <w:sz w:val="22"/>
          <w:szCs w:val="22"/>
        </w:rPr>
        <w:t xml:space="preserve">собрания 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</w:t>
      </w:r>
      <w:proofErr w:type="gramStart"/>
      <w:r w:rsidRPr="001D3BBD">
        <w:rPr>
          <w:rFonts w:eastAsia="Calibri"/>
          <w:sz w:val="22"/>
          <w:szCs w:val="22"/>
        </w:rPr>
        <w:t>городского  поселения</w:t>
      </w:r>
      <w:proofErr w:type="gramEnd"/>
      <w:r w:rsidRPr="001D3BBD">
        <w:rPr>
          <w:rFonts w:eastAsia="Calibri"/>
          <w:sz w:val="22"/>
          <w:szCs w:val="22"/>
        </w:rPr>
        <w:t xml:space="preserve">  «Поселок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</w:t>
      </w:r>
      <w:proofErr w:type="gramStart"/>
      <w:r w:rsidRPr="001D3BBD">
        <w:rPr>
          <w:rFonts w:eastAsia="Calibri"/>
          <w:sz w:val="22"/>
          <w:szCs w:val="22"/>
        </w:rPr>
        <w:t xml:space="preserve">Октябрьский»   </w:t>
      </w:r>
      <w:proofErr w:type="gramEnd"/>
      <w:r w:rsidRPr="001D3BBD">
        <w:rPr>
          <w:rFonts w:eastAsia="Calibri"/>
          <w:sz w:val="22"/>
          <w:szCs w:val="22"/>
        </w:rPr>
        <w:t xml:space="preserve"> муниципального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района</w:t>
      </w:r>
      <w:proofErr w:type="gramStart"/>
      <w:r w:rsidRPr="001D3BBD">
        <w:rPr>
          <w:rFonts w:eastAsia="Calibri"/>
          <w:sz w:val="22"/>
          <w:szCs w:val="22"/>
        </w:rPr>
        <w:t xml:space="preserve">   «</w:t>
      </w:r>
      <w:proofErr w:type="gramEnd"/>
      <w:r w:rsidRPr="001D3BBD">
        <w:rPr>
          <w:rFonts w:eastAsia="Calibri"/>
          <w:sz w:val="22"/>
          <w:szCs w:val="22"/>
        </w:rPr>
        <w:t>Белгородский район»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Белгородской области </w:t>
      </w:r>
    </w:p>
    <w:p w:rsidR="007C2D67" w:rsidRPr="001D3BBD" w:rsidRDefault="007C2D67" w:rsidP="007C2D67">
      <w:pPr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  <w:t xml:space="preserve">                                 </w:t>
      </w:r>
      <w:proofErr w:type="gramStart"/>
      <w:r w:rsidRPr="001D3BBD">
        <w:rPr>
          <w:rFonts w:eastAsia="Calibri"/>
          <w:sz w:val="22"/>
          <w:szCs w:val="22"/>
        </w:rPr>
        <w:t>от  «</w:t>
      </w:r>
      <w:proofErr w:type="gramEnd"/>
      <w:r>
        <w:rPr>
          <w:rFonts w:eastAsia="Calibri"/>
          <w:sz w:val="22"/>
          <w:szCs w:val="22"/>
        </w:rPr>
        <w:t>30</w:t>
      </w:r>
      <w:r w:rsidRPr="001D3BBD">
        <w:rPr>
          <w:rFonts w:eastAsia="Calibri"/>
          <w:sz w:val="22"/>
          <w:szCs w:val="22"/>
        </w:rPr>
        <w:t>»</w:t>
      </w:r>
      <w:r>
        <w:rPr>
          <w:rFonts w:eastAsia="Calibri"/>
          <w:sz w:val="22"/>
          <w:szCs w:val="22"/>
        </w:rPr>
        <w:t xml:space="preserve"> мая</w:t>
      </w:r>
      <w:r w:rsidRPr="001D3BBD">
        <w:rPr>
          <w:rFonts w:eastAsia="Calibri"/>
          <w:sz w:val="22"/>
          <w:szCs w:val="22"/>
        </w:rPr>
        <w:t xml:space="preserve">  </w:t>
      </w:r>
      <w:smartTag w:uri="urn:schemas-microsoft-com:office:smarttags" w:element="metricconverter">
        <w:smartTagPr>
          <w:attr w:name="ProductID" w:val="2016 г"/>
        </w:smartTagPr>
        <w:r w:rsidRPr="001D3BBD">
          <w:rPr>
            <w:rFonts w:eastAsia="Calibri"/>
            <w:sz w:val="22"/>
            <w:szCs w:val="22"/>
          </w:rPr>
          <w:t>2016 г</w:t>
        </w:r>
      </w:smartTag>
      <w:r w:rsidRPr="001D3BBD">
        <w:rPr>
          <w:rFonts w:eastAsia="Calibri"/>
          <w:sz w:val="22"/>
          <w:szCs w:val="22"/>
        </w:rPr>
        <w:t>. №</w:t>
      </w:r>
      <w:r>
        <w:rPr>
          <w:rFonts w:eastAsia="Calibri"/>
          <w:sz w:val="22"/>
          <w:szCs w:val="22"/>
        </w:rPr>
        <w:t xml:space="preserve"> 206</w:t>
      </w:r>
    </w:p>
    <w:p w:rsidR="007C2D67" w:rsidRPr="001D3BBD" w:rsidRDefault="007C2D67" w:rsidP="007C2D67">
      <w:pPr>
        <w:tabs>
          <w:tab w:val="center" w:pos="4854"/>
          <w:tab w:val="left" w:pos="8115"/>
        </w:tabs>
        <w:jc w:val="center"/>
        <w:rPr>
          <w:b/>
        </w:rPr>
      </w:pPr>
    </w:p>
    <w:p w:rsidR="007C2D67" w:rsidRPr="001D3BBD" w:rsidRDefault="007C2D67" w:rsidP="007C2D67">
      <w:pPr>
        <w:tabs>
          <w:tab w:val="center" w:pos="4854"/>
          <w:tab w:val="left" w:pos="8115"/>
        </w:tabs>
        <w:jc w:val="center"/>
        <w:rPr>
          <w:b/>
        </w:rPr>
      </w:pPr>
      <w:proofErr w:type="gramStart"/>
      <w:r w:rsidRPr="001D3BBD">
        <w:rPr>
          <w:b/>
        </w:rPr>
        <w:t>РАСПРЕДЕЛЕНИЕ  БЮДЖЕТНЫХ</w:t>
      </w:r>
      <w:proofErr w:type="gramEnd"/>
      <w:r w:rsidRPr="001D3BBD">
        <w:rPr>
          <w:b/>
        </w:rPr>
        <w:t xml:space="preserve"> АССИГНОВАНИЙ  ПО РАЗДЕЛАМ, ПОДРАЗДЕЛАМ, ЦЕЛЕВЫМ СТАТЬЯМ РАСХОДОВ В ВЕДОМСТВЕННОЙ СТРУКТУРЕ БЮДЖЕТА ГОРОДСКОГО ПОСЕЛЕНИЯ «ПОСЕЛОК ОКТЯБРЬСКИЙ» МУНИЦИПАЛЬНОГО РАЙОНА «БЕЛГОРОДСКИЙ РАЙОН» БЕЛГОРОДСКОЙ ОБЛАСТИ В 2015 ГОДУ</w:t>
      </w:r>
    </w:p>
    <w:p w:rsidR="007C2D67" w:rsidRPr="001D3BBD" w:rsidRDefault="007C2D67" w:rsidP="007C2D67">
      <w:pPr>
        <w:tabs>
          <w:tab w:val="center" w:pos="4854"/>
          <w:tab w:val="left" w:pos="8115"/>
        </w:tabs>
        <w:jc w:val="center"/>
      </w:pPr>
      <w:r w:rsidRPr="001D3BBD">
        <w:tab/>
        <w:t xml:space="preserve">                                                                                          (тыс. руб.)</w:t>
      </w:r>
    </w:p>
    <w:tbl>
      <w:tblPr>
        <w:tblW w:w="11067" w:type="dxa"/>
        <w:tblInd w:w="-1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5"/>
        <w:gridCol w:w="850"/>
        <w:gridCol w:w="567"/>
        <w:gridCol w:w="567"/>
        <w:gridCol w:w="1134"/>
        <w:gridCol w:w="709"/>
        <w:gridCol w:w="992"/>
        <w:gridCol w:w="1134"/>
        <w:gridCol w:w="709"/>
      </w:tblGrid>
      <w:tr w:rsidR="007C2D67" w:rsidRPr="001D3BBD" w:rsidTr="007C2D67">
        <w:trPr>
          <w:cantSplit/>
          <w:trHeight w:val="1973"/>
        </w:trPr>
        <w:tc>
          <w:tcPr>
            <w:tcW w:w="4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 xml:space="preserve">              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Министерство, 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 xml:space="preserve">Подраздел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Вид расхода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уточненный</w:t>
            </w:r>
          </w:p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 xml:space="preserve"> 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Исполнение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% исполнения</w:t>
            </w:r>
          </w:p>
        </w:tc>
      </w:tr>
      <w:tr w:rsidR="007C2D67" w:rsidRPr="001D3BBD" w:rsidTr="007C2D67">
        <w:trPr>
          <w:cantSplit/>
          <w:trHeight w:val="629"/>
        </w:trPr>
        <w:tc>
          <w:tcPr>
            <w:tcW w:w="11067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Администрация городского поселения «Поселок Октябрьский» муниципального района Белгородский район» Белгородской области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Общегосударственные вопросы</w:t>
            </w:r>
            <w:r w:rsidRPr="001D3BBD">
              <w:rPr>
                <w:b/>
              </w:rPr>
              <w:tab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  <w:r w:rsidRPr="001D3BBD">
              <w:rPr>
                <w:b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5 471,8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5 449,2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99,6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  <w:bCs/>
              </w:rPr>
            </w:pPr>
            <w:r w:rsidRPr="001D3BBD">
              <w:rPr>
                <w:b/>
                <w:bCs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самоуправления.</w:t>
            </w:r>
          </w:p>
          <w:p w:rsidR="007C2D67" w:rsidRPr="001D3BBD" w:rsidRDefault="007C2D67" w:rsidP="00AA3923">
            <w:pPr>
              <w:rPr>
                <w:b/>
                <w:bCs/>
              </w:rPr>
            </w:pPr>
            <w:r w:rsidRPr="001D3BBD">
              <w:rPr>
                <w:b/>
              </w:rPr>
              <w:t>-Обеспечение функций органов местного самоуправления в рамках непрограммных расходов.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999 0019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2 129,2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2 129,2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r w:rsidRPr="001D3BBD">
              <w:rPr>
                <w:bCs/>
              </w:rPr>
              <w:t>Фонд оплаты труда государственных (муниципальных) органов и взносы по обязательному социальному страхованию.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pPr>
              <w:jc w:val="center"/>
            </w:pPr>
            <w:r w:rsidRPr="001D3BBD">
              <w:t>1 801,7</w:t>
            </w:r>
          </w:p>
          <w:p w:rsidR="007C2D67" w:rsidRPr="001D3BBD" w:rsidRDefault="007C2D67" w:rsidP="00AA39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1 801,7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Закупка товаров, работ, услуг в сфере информационно - коммуникационных технологий.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242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pPr>
              <w:jc w:val="center"/>
            </w:pPr>
            <w:r w:rsidRPr="001D3BBD">
              <w:t>102,3</w:t>
            </w:r>
          </w:p>
          <w:p w:rsidR="007C2D67" w:rsidRPr="001D3BBD" w:rsidRDefault="007C2D67" w:rsidP="00AA39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pPr>
              <w:jc w:val="center"/>
            </w:pPr>
            <w:r w:rsidRPr="001D3BBD">
              <w:t>193,0</w:t>
            </w:r>
          </w:p>
          <w:p w:rsidR="007C2D67" w:rsidRPr="001D3BBD" w:rsidRDefault="007C2D67" w:rsidP="00AA39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193,0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Уплата прочих налогов, сборов и иных обязательных платежей.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852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r w:rsidRPr="001D3BBD">
              <w:t xml:space="preserve">    32,2</w:t>
            </w:r>
          </w:p>
          <w:p w:rsidR="007C2D67" w:rsidRPr="001D3BBD" w:rsidRDefault="007C2D67" w:rsidP="00AA39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  <w:bCs/>
              </w:rPr>
            </w:pPr>
            <w:r w:rsidRPr="001D3BBD">
              <w:rPr>
                <w:b/>
                <w:bCs/>
              </w:rPr>
              <w:t xml:space="preserve">Расходы на выплаты по оплате труда главе местной администрации в рамках </w:t>
            </w:r>
            <w:proofErr w:type="spellStart"/>
            <w:r w:rsidRPr="001D3BBD">
              <w:rPr>
                <w:b/>
                <w:bCs/>
              </w:rPr>
              <w:t>непрограмных</w:t>
            </w:r>
            <w:proofErr w:type="spellEnd"/>
            <w:r w:rsidRPr="001D3BBD">
              <w:rPr>
                <w:b/>
                <w:bCs/>
              </w:rPr>
              <w:t xml:space="preserve">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999 0020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835,9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835,9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rPr>
                <w:bCs/>
              </w:rPr>
              <w:t xml:space="preserve">- Фонд оплаты труда государственных (муниципальных) органов и взносы по </w:t>
            </w:r>
            <w:r w:rsidRPr="001D3BBD">
              <w:rPr>
                <w:bCs/>
              </w:rPr>
              <w:lastRenderedPageBreak/>
              <w:t>обязательному социальному страхованию.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/>
          <w:p w:rsidR="007C2D67" w:rsidRPr="001D3BBD" w:rsidRDefault="007C2D67" w:rsidP="00AA3923">
            <w:r w:rsidRPr="001D3BBD">
              <w:t>999 0020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835,9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835,9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lastRenderedPageBreak/>
              <w:t>Резервные фонды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Резервные фонды</w:t>
            </w:r>
          </w:p>
          <w:p w:rsidR="007C2D67" w:rsidRPr="001D3BBD" w:rsidRDefault="007C2D67" w:rsidP="00AA3923">
            <w:r w:rsidRPr="001D3BBD">
              <w:t>-Резервный фонд администрации района в рамках непрограммных расходов</w:t>
            </w:r>
          </w:p>
          <w:p w:rsidR="007C2D67" w:rsidRPr="001D3BBD" w:rsidRDefault="007C2D67" w:rsidP="00AA3923">
            <w:pPr>
              <w:rPr>
                <w:b/>
              </w:rPr>
            </w:pPr>
            <w:r w:rsidRPr="001D3BBD">
              <w:t>-Резервные средства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9992055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2 484,1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2 484,1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Обеспечение деятельности административно-хозяйственных отделов в рамках непрограммных расходов.</w:t>
            </w:r>
          </w:p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Cs/>
              </w:rPr>
              <w:t>Фонд оплаты труда государственных (муниципальных) органов и взносы по обязательному социальному страхованию.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1 793,5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1 793,5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Обеспечение деятельности административно-хозяйственных отделов в рамках непрограммных расходов.</w:t>
            </w:r>
          </w:p>
          <w:p w:rsidR="007C2D67" w:rsidRPr="001D3BBD" w:rsidRDefault="007C2D67" w:rsidP="00AA3923">
            <w:pPr>
              <w:rPr>
                <w:b/>
              </w:rPr>
            </w:pPr>
            <w:r w:rsidRPr="001D3BBD"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489,6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489,6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Обеспечение деятельности административно-хозяйственных отделов в рамках непрограммных расходов.</w:t>
            </w:r>
          </w:p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Cs/>
              </w:rPr>
              <w:t>Уплата прочих налогов, сборов и иных обязательных платежей.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852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Обеспечение функций органов местного самоуправления в рамках непрограммных расходов.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Закупка товаров, работ, услуг в сфере информационно - коммуникационных технологий.</w:t>
            </w:r>
            <w:r w:rsidRPr="001D3BBD">
              <w:t xml:space="preserve">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242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160,3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Государственная регистрация актов гражданского состояния в рамках непрограммных расходов.</w:t>
            </w:r>
          </w:p>
          <w:p w:rsidR="007C2D67" w:rsidRPr="001D3BBD" w:rsidRDefault="007C2D67" w:rsidP="00AA3923">
            <w:r w:rsidRPr="001D3BBD">
              <w:rPr>
                <w:bCs/>
              </w:rPr>
              <w:t xml:space="preserve">- </w:t>
            </w:r>
            <w:r w:rsidRPr="001D3BBD"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999 5930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right" w:pos="5170"/>
              </w:tabs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  <w:r w:rsidRPr="001D3BBD">
              <w:rPr>
                <w:b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  <w:rPr>
                <w:b/>
              </w:rPr>
            </w:pPr>
            <w:r w:rsidRPr="001D3BBD">
              <w:rPr>
                <w:b/>
              </w:rPr>
              <w:t>410,6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410,6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Мобилизационная и вневойсковая подготовка.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 xml:space="preserve">-Осуществление первичного воинского учета на территориях, где отсутствуют </w:t>
            </w:r>
            <w:r w:rsidRPr="001D3BBD">
              <w:rPr>
                <w:bCs/>
              </w:rPr>
              <w:lastRenderedPageBreak/>
              <w:t xml:space="preserve">военные комиссариаты в рамках непрограммных расходов. </w:t>
            </w:r>
          </w:p>
          <w:p w:rsidR="007C2D67" w:rsidRPr="001D3BBD" w:rsidRDefault="007C2D67" w:rsidP="00AA3923">
            <w:r w:rsidRPr="001D3BBD">
              <w:rPr>
                <w:bCs/>
              </w:rPr>
              <w:t>- Фонд оплаты труда государственных (муниципальных) органов и взносы по обязательному социальному страхованию.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999 5118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375,0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375,0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lastRenderedPageBreak/>
              <w:t>Мобилизационная и вневойсковая подготовка.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 xml:space="preserve">-Осуществление первичного воинского учета на территориях, где отсутствуют военные комиссариаты в рамках непрограммных расходов. 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t>- 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999 5118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Мобилизационная подготовка экономики.</w:t>
            </w:r>
          </w:p>
          <w:p w:rsidR="007C2D67" w:rsidRPr="001D3BBD" w:rsidRDefault="007C2D67" w:rsidP="00AA3923">
            <w:pPr>
              <w:rPr>
                <w:color w:val="FF0000"/>
              </w:rPr>
            </w:pPr>
            <w:r w:rsidRPr="001D3BBD">
              <w:t xml:space="preserve"> </w:t>
            </w:r>
            <w:bookmarkStart w:id="0" w:name="OLE_LINK4"/>
            <w:r w:rsidRPr="001D3BBD">
              <w:t>- Прочая закупка товаров, работ и услуг для обеспечения государственных (муниципальных) нужд</w:t>
            </w:r>
            <w:bookmarkEnd w:id="0"/>
            <w:r w:rsidRPr="001D3BBD"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169,3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169,3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 w:rsidR="007C2D67" w:rsidRPr="001D3BBD" w:rsidRDefault="007C2D67" w:rsidP="00AA3923">
            <w:r w:rsidRPr="001D3BBD">
              <w:t>-Мероприятия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"Обеспечение безопасности жизнедеятельности населения и территории поселения"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r w:rsidRPr="001D3BBD">
              <w:t>-Прочая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</w:pPr>
            <w:r w:rsidRPr="001D3BBD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</w:pPr>
            <w:r w:rsidRPr="001D3BBD">
              <w:t>011 2001</w:t>
            </w:r>
          </w:p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</w:pPr>
            <w:r w:rsidRPr="001D3BBD">
              <w:t>59,2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tabs>
                <w:tab w:val="left" w:pos="247"/>
                <w:tab w:val="center" w:pos="461"/>
              </w:tabs>
            </w:pPr>
            <w:r w:rsidRPr="001D3BBD">
              <w:tab/>
              <w:t>59,2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 w:rsidR="007C2D67" w:rsidRPr="001D3BBD" w:rsidRDefault="007C2D67" w:rsidP="00AA3923">
            <w:r w:rsidRPr="001D3BBD">
              <w:t xml:space="preserve">-Оказание поддержки гражданам и их объединениям, участвующим в охране общественного порядка, создание условий для деятельности народных дружин в рамках подпрограммы "Обеспечение безопасности жизнедеятельности населения и </w:t>
            </w:r>
            <w:r w:rsidRPr="001D3BBD">
              <w:lastRenderedPageBreak/>
              <w:t>территории поселения"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r w:rsidRPr="001D3BBD">
              <w:t>-Прочая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011 2004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43,9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lastRenderedPageBreak/>
              <w:t>Обеспечение пожарной безопасности</w:t>
            </w:r>
          </w:p>
          <w:p w:rsidR="007C2D67" w:rsidRPr="001D3BBD" w:rsidRDefault="007C2D67" w:rsidP="00AA3923">
            <w:r w:rsidRPr="001D3BBD">
              <w:t>-Поддержка деятельности добровольной пожарной дружины в рамках подпрограммы "Обеспечение безопасности жизнедеятельности населения и территории поселения"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r w:rsidRPr="001D3BBD">
              <w:t>-Прочая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011 2003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Другие вопросы в области национальной безопасности и правоохранительной деятельности.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t>-</w:t>
            </w:r>
            <w:r w:rsidRPr="001D3BBD">
              <w:rPr>
                <w:bCs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в рамках подпрограммы "Обеспечение безопасности жизнедеятельности населения и территории поселения"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r w:rsidRPr="001D3BBD">
              <w:t>-</w:t>
            </w:r>
            <w:r w:rsidRPr="001D3BBD">
              <w:rPr>
                <w:bCs/>
              </w:rPr>
              <w:t xml:space="preserve"> </w:t>
            </w:r>
            <w:r w:rsidRPr="001D3BBD"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011 2002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  <w:r w:rsidRPr="001D3BBD">
              <w:rPr>
                <w:b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5 626,2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5 626,2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Сельское хозяйство и рыболовство</w:t>
            </w:r>
          </w:p>
          <w:p w:rsidR="007C2D67" w:rsidRPr="001D3BBD" w:rsidRDefault="007C2D67" w:rsidP="00AA3923">
            <w:r w:rsidRPr="001D3BBD">
              <w:t>-Поддержка почвенного плодородия, развитие мелиоративных лесонасаждений в рамках непрограммных расходов</w:t>
            </w:r>
          </w:p>
          <w:p w:rsidR="007C2D67" w:rsidRPr="001D3BBD" w:rsidRDefault="007C2D67" w:rsidP="00AA3923">
            <w:pPr>
              <w:rPr>
                <w:b/>
              </w:rPr>
            </w:pPr>
            <w:r w:rsidRPr="001D3BBD">
              <w:t>-</w:t>
            </w:r>
            <w:r w:rsidRPr="001D3BBD">
              <w:rPr>
                <w:bCs/>
              </w:rPr>
              <w:t xml:space="preserve"> </w:t>
            </w:r>
            <w:r w:rsidRPr="001D3BBD"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999 7371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63,3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63,3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tabs>
                <w:tab w:val="left" w:pos="1010"/>
              </w:tabs>
            </w:pPr>
            <w:r w:rsidRPr="001D3BBD">
              <w:t xml:space="preserve">Дорожное хозяйство (дорожные фонды). </w:t>
            </w:r>
          </w:p>
          <w:p w:rsidR="007C2D67" w:rsidRPr="001D3BBD" w:rsidRDefault="007C2D67" w:rsidP="00AA3923">
            <w:pPr>
              <w:tabs>
                <w:tab w:val="left" w:pos="1010"/>
              </w:tabs>
            </w:pPr>
            <w:r w:rsidRPr="001D3BBD">
              <w:t xml:space="preserve">- Предоставление межбюджетных трансфертов из бюджетов поселений в бюджет муниципального района на реализацию полномочий по </w:t>
            </w:r>
            <w:r w:rsidRPr="001D3BBD">
              <w:lastRenderedPageBreak/>
              <w:t>осуществлению дорожной деятельности в отношении автомобильных дорог местного значения и обеспечению безопасности дорожного движения на них, включая создание парковок (парковочных мест) (дорожный фонд) в рамках подпрограммы "Развитие дорожной сети городского поселения на 2015-2020 годы"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pPr>
              <w:tabs>
                <w:tab w:val="left" w:pos="1010"/>
              </w:tabs>
            </w:pPr>
            <w:r w:rsidRPr="001D3BBD">
              <w:t>- Иные межбюджетные трансферты.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spacing w:before="120" w:after="120"/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014 8004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3 291,1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3 291,1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tabs>
                <w:tab w:val="left" w:pos="1010"/>
              </w:tabs>
            </w:pPr>
            <w:r w:rsidRPr="001D3BBD">
              <w:lastRenderedPageBreak/>
              <w:t>Дорожное хозяйство.</w:t>
            </w:r>
          </w:p>
          <w:p w:rsidR="007C2D67" w:rsidRPr="001D3BBD" w:rsidRDefault="007C2D67" w:rsidP="00AA3923">
            <w:pPr>
              <w:tabs>
                <w:tab w:val="left" w:pos="1010"/>
              </w:tabs>
            </w:pPr>
            <w:r w:rsidRPr="001D3BBD">
              <w:t>- Содержание и ремонт автомобильных дорог общего пользования местного значения в рамках подпрограммы "Развитие дорожной сети городского поселения на 2015-2020 годы"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pPr>
              <w:tabs>
                <w:tab w:val="left" w:pos="1010"/>
              </w:tabs>
            </w:pPr>
            <w:r w:rsidRPr="001D3BBD">
              <w:t>- 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spacing w:before="120" w:after="120"/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014 2009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758,8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758,8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r w:rsidRPr="001D3BBD">
              <w:t>Другие вопросы в области национальной экономики.</w:t>
            </w:r>
          </w:p>
          <w:p w:rsidR="007C2D67" w:rsidRPr="001D3BBD" w:rsidRDefault="007C2D67" w:rsidP="00AA3923">
            <w:r w:rsidRPr="001D3BBD">
              <w:t>-Обеспечение деятельности (оказание услуг) подведомственных учреждений (организаций), в том числе предоставление МФЦ межбюджетных трансфертов</w:t>
            </w:r>
          </w:p>
          <w:p w:rsidR="007C2D67" w:rsidRPr="001D3BBD" w:rsidRDefault="007C2D67" w:rsidP="00AA3923">
            <w:r w:rsidRPr="001D3BBD">
              <w:t>- Иные межбюджетные трансферты.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016 8014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1 001,1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1 001,1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r w:rsidRPr="001D3BBD">
              <w:t>Другие вопросы в области национальной экономики.</w:t>
            </w:r>
          </w:p>
          <w:p w:rsidR="007C2D67" w:rsidRPr="001D3BBD" w:rsidRDefault="007C2D67" w:rsidP="00AA3923">
            <w:r w:rsidRPr="001D3BBD">
              <w:t>-Обеспечение деятельности административно-хозяйственных отделов в рамках непрограммных расходов</w:t>
            </w:r>
          </w:p>
          <w:p w:rsidR="007C2D67" w:rsidRPr="001D3BBD" w:rsidRDefault="007C2D67" w:rsidP="00AA3923">
            <w:r w:rsidRPr="001D3BBD">
              <w:t xml:space="preserve">- </w:t>
            </w:r>
            <w:r w:rsidRPr="001D3BBD">
              <w:rPr>
                <w:bCs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259,5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259,5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r w:rsidRPr="001D3BBD">
              <w:t>Другие вопросы в области национальной экономики.</w:t>
            </w:r>
          </w:p>
          <w:p w:rsidR="007C2D67" w:rsidRPr="001D3BBD" w:rsidRDefault="007C2D67" w:rsidP="00AA3923">
            <w:r w:rsidRPr="001D3BBD">
              <w:t>-Мероприятия по развитию сельскохозяйственного производства, созданию условий для развития малого и среднего предпринимательства в рамках непрограммных расходов</w:t>
            </w:r>
          </w:p>
          <w:p w:rsidR="007C2D67" w:rsidRPr="001D3BBD" w:rsidRDefault="007C2D67" w:rsidP="00AA3923">
            <w:r w:rsidRPr="001D3BBD">
              <w:lastRenderedPageBreak/>
              <w:t>- 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pPr>
              <w:jc w:val="center"/>
            </w:pPr>
            <w:r w:rsidRPr="001D3BBD">
              <w:t>25,6</w:t>
            </w:r>
          </w:p>
          <w:p w:rsidR="007C2D67" w:rsidRPr="001D3BBD" w:rsidRDefault="007C2D67" w:rsidP="00AA392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r w:rsidRPr="001D3BBD">
              <w:lastRenderedPageBreak/>
              <w:t>Другие вопросы в области национальной экономики.</w:t>
            </w:r>
          </w:p>
          <w:p w:rsidR="007C2D67" w:rsidRPr="001D3BBD" w:rsidRDefault="007C2D67" w:rsidP="00AA3923">
            <w:r w:rsidRPr="001D3BBD">
              <w:t>-Мероприятия по землеустройству и землепользованию в рамках непрограммных расходов</w:t>
            </w:r>
          </w:p>
          <w:p w:rsidR="007C2D67" w:rsidRPr="001D3BBD" w:rsidRDefault="007C2D67" w:rsidP="00AA3923">
            <w:r w:rsidRPr="001D3BBD">
              <w:t>- 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999 2024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226,8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226,8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left" w:pos="1010"/>
              </w:tabs>
              <w:rPr>
                <w:b/>
              </w:rPr>
            </w:pPr>
            <w:r w:rsidRPr="001D3BBD">
              <w:rPr>
                <w:b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  <w:r w:rsidRPr="001D3BBD">
              <w:rPr>
                <w:b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4 359,8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4 359,8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Благоустройство.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Расходы на выплаты по оплате труда рабочим по благоустройству в рамках подпрограммы "Благоустройство территории поселения на 2015-2020 годы"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r w:rsidRPr="001D3BBD">
              <w:rPr>
                <w:bCs/>
              </w:rPr>
              <w:t>- Фонд оплаты труда государственных (муниципальных) органов и взносы по обязательному социальному страхованию.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015 2013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2 014,5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2 014,5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Благоустройство.</w:t>
            </w:r>
          </w:p>
          <w:p w:rsidR="007C2D67" w:rsidRPr="001D3BBD" w:rsidRDefault="007C2D67" w:rsidP="00AA3923">
            <w:r w:rsidRPr="001D3BBD">
              <w:t>- Прочие мероприятия по благоустройству в рамках подпрограммы "Благоустройство территории поселения на 2015-2020 годы"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r w:rsidRPr="001D3BBD">
              <w:t>- 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015 2014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2 085,3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2 085,3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Благоустройство.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Прочие мероприятия по благоустройству в рамках подпрограммы "Благоустройство территории поселения на 2015-2020 годы"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- Уплата прочих налогов, сборов и иных обязательных платежей.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015 2014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851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Благоустройство.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 xml:space="preserve">- Мероприятия по обустройству и содержанию мест захоронения в рамках подпрограммы "Благоустройство территории поселения на 2015-2020 </w:t>
            </w:r>
            <w:r w:rsidRPr="001D3BBD">
              <w:rPr>
                <w:bCs/>
              </w:rPr>
              <w:lastRenderedPageBreak/>
              <w:t>годы" муниципальной программы "Социально-экономическое развитие поселения на 2015-2020 годы"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- Прочая закупка товаров, работ и услуг для обеспечения гос.(муниципальных)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015 2015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pPr>
              <w:jc w:val="center"/>
            </w:pPr>
            <w:r w:rsidRPr="001D3BBD">
              <w:t>98,7</w:t>
            </w:r>
          </w:p>
          <w:p w:rsidR="007C2D67" w:rsidRPr="001D3BBD" w:rsidRDefault="007C2D67" w:rsidP="00AA39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lastRenderedPageBreak/>
              <w:t>Благоустройство.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rPr>
                <w:bCs/>
              </w:rPr>
              <w:t>- Организация сбора, вывоза бытовых отходов и мусора в рамках подпрограммы "Благоустройство территории поселения на 2015-2020 годы" муниципальной программы "Социально-экономическое развитие поселения на 2015-2020 годы".</w:t>
            </w:r>
          </w:p>
          <w:p w:rsidR="007C2D67" w:rsidRPr="001D3BBD" w:rsidRDefault="007C2D67" w:rsidP="00AA3923">
            <w:pPr>
              <w:rPr>
                <w:bCs/>
              </w:rPr>
            </w:pPr>
            <w:r w:rsidRPr="001D3BBD">
              <w:t>- 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015 2016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32,2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162,6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162,6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Молодежная политика и оздоровление детей.</w:t>
            </w:r>
          </w:p>
          <w:p w:rsidR="007C2D67" w:rsidRPr="001D3BBD" w:rsidRDefault="007C2D67" w:rsidP="00AA3923">
            <w:r w:rsidRPr="001D3BBD">
              <w:t>-Организация мероприятий для детей и молодежи, патриотическое воспитание детей и молодежи в рамках подпрограммы "Развитие физической культуры, массового спорта и молодежной политики на 2015-2020 годы" муниципальной программы "Социально-экономическое развитие поселения на 2015-2020 годы".</w:t>
            </w:r>
          </w:p>
          <w:p w:rsidR="007C2D67" w:rsidRPr="001D3BBD" w:rsidRDefault="007C2D67" w:rsidP="00AA3923">
            <w:r w:rsidRPr="001D3BBD">
              <w:t xml:space="preserve">- </w:t>
            </w:r>
            <w:r w:rsidRPr="001D3BBD">
              <w:rPr>
                <w:bCs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 w:rsidRPr="001D3BBD"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spacing w:before="120" w:after="120"/>
              <w:jc w:val="center"/>
            </w:pPr>
            <w:r w:rsidRPr="001D3BBD">
              <w:t>013 2008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162,6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162,6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left" w:pos="1571"/>
              </w:tabs>
              <w:rPr>
                <w:b/>
              </w:rPr>
            </w:pPr>
            <w:r w:rsidRPr="001D3BBD">
              <w:rPr>
                <w:b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bCs/>
                <w:iCs/>
              </w:rPr>
            </w:pPr>
            <w:r w:rsidRPr="001D3BBD">
              <w:rPr>
                <w:b/>
                <w:bCs/>
                <w:iCs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D3BBD">
              <w:rPr>
                <w:b/>
                <w:bCs/>
                <w:iCs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7 309,7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7 309,7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Культура.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 xml:space="preserve"> -Сохранение и популяризация объектов культурного наследия в рамках подпрограммы "Организация досуга и обеспечение жителей поселения услугами культуры на 2015-2020 годы" муниципальной программы "Социально-экономическое развитие поселения на 2015-2020 годы".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-Прочая закупка товаров, работ и услуг для государственных(муниципальных)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Cs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012 2006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66,7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Культура.</w:t>
            </w:r>
          </w:p>
          <w:p w:rsidR="007C2D67" w:rsidRPr="001D3BBD" w:rsidRDefault="007C2D67" w:rsidP="00AA3923">
            <w:pPr>
              <w:tabs>
                <w:tab w:val="left" w:pos="1571"/>
              </w:tabs>
              <w:rPr>
                <w:bCs/>
              </w:rPr>
            </w:pPr>
            <w:r w:rsidRPr="001D3BBD">
              <w:rPr>
                <w:bCs/>
              </w:rPr>
              <w:t xml:space="preserve">- Предоставление межбюджетных трансфертов из бюджетов поселений в бюджет муниципального района на </w:t>
            </w:r>
            <w:r w:rsidRPr="001D3BBD">
              <w:rPr>
                <w:bCs/>
              </w:rPr>
              <w:lastRenderedPageBreak/>
              <w:t>реализацию полномочий по созданию условий для организации досуга и обеспечения жителей поселений услугами организаций культуры в рамках подпрограммы "Организация досуга и обеспечение жителей поселения услугами культуры на 2015-2020 годы" муниципальной программы "Социально-экономическое развитие поселения на 2015-2020 годы".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rPr>
                <w:bCs/>
              </w:rPr>
              <w:t>- 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Cs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012 8003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7 189,6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7 189,6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lastRenderedPageBreak/>
              <w:t>Культура.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-Укрепление материально-технической базы муниципальных учреждений.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-Прочая закупка товаров, работ и услуг для государственных(муниципальных) нужд.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Cs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999 2025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53,4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53,4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  <w:p w:rsidR="007C2D67" w:rsidRPr="001D3BBD" w:rsidRDefault="007C2D67" w:rsidP="00AA3923">
            <w:pPr>
              <w:jc w:val="center"/>
            </w:pP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left" w:pos="1571"/>
              </w:tabs>
              <w:rPr>
                <w:b/>
              </w:rPr>
            </w:pPr>
            <w:r w:rsidRPr="001D3BBD">
              <w:rPr>
                <w:b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bCs/>
                <w:iCs/>
              </w:rPr>
            </w:pPr>
            <w:r w:rsidRPr="001D3BBD">
              <w:rPr>
                <w:b/>
                <w:bCs/>
                <w:iCs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D3BBD">
              <w:rPr>
                <w:b/>
                <w:bCs/>
                <w:iCs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Пенсионное обеспечение.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- Выплаты муниципальной доплаты к пенсии в рамках непрограммных расходов.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- Пособия, компенсации, меры социальной поддержки по публичным нормативным обязательствам. 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Cs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999 2020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312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22,3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tabs>
                <w:tab w:val="left" w:pos="1571"/>
              </w:tabs>
              <w:rPr>
                <w:b/>
              </w:rPr>
            </w:pPr>
            <w:r w:rsidRPr="001D3BBD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  <w:r w:rsidRPr="001D3BBD">
              <w:rPr>
                <w:b/>
                <w:bCs/>
                <w:iCs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/>
                <w:bCs/>
                <w:iCs/>
              </w:rPr>
            </w:pPr>
            <w:r w:rsidRPr="001D3BBD">
              <w:rPr>
                <w:b/>
                <w:bCs/>
                <w:iCs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Обслуживание государственного внутреннего и муниципального долга.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-Процентные платежи по муниципальному долгу поселений в рамках непрограммных расходов.</w:t>
            </w:r>
          </w:p>
          <w:p w:rsidR="007C2D67" w:rsidRPr="001D3BBD" w:rsidRDefault="007C2D67" w:rsidP="00AA3923">
            <w:pPr>
              <w:tabs>
                <w:tab w:val="left" w:pos="1571"/>
              </w:tabs>
            </w:pPr>
            <w:r w:rsidRPr="001D3BBD">
              <w:t>-Обслуживание муниципального долга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outlineLvl w:val="1"/>
              <w:rPr>
                <w:bCs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999 2026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spacing w:before="120" w:after="120"/>
              <w:jc w:val="center"/>
              <w:outlineLvl w:val="1"/>
              <w:rPr>
                <w:bCs/>
                <w:iCs/>
              </w:rPr>
            </w:pPr>
            <w:r w:rsidRPr="001D3BBD">
              <w:rPr>
                <w:bCs/>
                <w:iCs/>
              </w:rPr>
              <w:t>730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</w:pPr>
            <w:r w:rsidRPr="001D3BBD">
              <w:t>100</w:t>
            </w:r>
          </w:p>
        </w:tc>
      </w:tr>
      <w:tr w:rsidR="007C2D67" w:rsidRPr="001D3BBD" w:rsidTr="007C2D67"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tabs>
                <w:tab w:val="left" w:pos="1571"/>
              </w:tabs>
              <w:rPr>
                <w:b/>
              </w:rPr>
            </w:pPr>
            <w:r w:rsidRPr="001D3BBD">
              <w:rPr>
                <w:b/>
              </w:rPr>
              <w:t>ИТОГО РАСХОДОВ: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D67" w:rsidRPr="001D3BBD" w:rsidRDefault="007C2D67" w:rsidP="00AA3923">
            <w:pPr>
              <w:keepNext/>
              <w:outlineLvl w:val="1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keepNext/>
              <w:jc w:val="center"/>
              <w:outlineLvl w:val="1"/>
              <w:rPr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23 532,4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23 509,8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99,9</w:t>
            </w:r>
          </w:p>
        </w:tc>
      </w:tr>
    </w:tbl>
    <w:p w:rsidR="007C2D67" w:rsidRDefault="007C2D67" w:rsidP="007C2D67">
      <w:pPr>
        <w:rPr>
          <w:b/>
          <w:caps/>
          <w:szCs w:val="28"/>
        </w:rPr>
      </w:pPr>
    </w:p>
    <w:p w:rsidR="007C2D67" w:rsidRDefault="007C2D67" w:rsidP="007C2D67">
      <w:pPr>
        <w:rPr>
          <w:b/>
          <w:caps/>
          <w:szCs w:val="28"/>
        </w:rPr>
      </w:pPr>
    </w:p>
    <w:p w:rsidR="007C2D67" w:rsidRDefault="007C2D67" w:rsidP="007C2D67">
      <w:pPr>
        <w:rPr>
          <w:b/>
          <w:caps/>
          <w:szCs w:val="28"/>
        </w:rPr>
      </w:pPr>
    </w:p>
    <w:p w:rsidR="007C2D67" w:rsidRPr="001D3BBD" w:rsidRDefault="007C2D67" w:rsidP="007C2D67">
      <w:pPr>
        <w:rPr>
          <w:b/>
          <w:caps/>
          <w:szCs w:val="28"/>
        </w:rPr>
      </w:pPr>
      <w:r w:rsidRPr="001D3BBD">
        <w:rPr>
          <w:b/>
          <w:caps/>
          <w:szCs w:val="28"/>
        </w:rPr>
        <w:t xml:space="preserve">                                                                             </w:t>
      </w: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>Председатель поселкового собрания</w:t>
      </w: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 xml:space="preserve">городского поселения «Поселок </w:t>
      </w:r>
      <w:proofErr w:type="gramStart"/>
      <w:r w:rsidRPr="001D3BBD">
        <w:rPr>
          <w:b/>
          <w:sz w:val="28"/>
          <w:szCs w:val="28"/>
        </w:rPr>
        <w:t xml:space="preserve">Октябрьский»   </w:t>
      </w:r>
      <w:proofErr w:type="gramEnd"/>
      <w:r w:rsidRPr="001D3BBD">
        <w:rPr>
          <w:b/>
          <w:sz w:val="28"/>
          <w:szCs w:val="28"/>
        </w:rPr>
        <w:t xml:space="preserve">                   В.Е. Булгаков</w:t>
      </w:r>
    </w:p>
    <w:p w:rsidR="007C2D67" w:rsidRPr="001D3BBD" w:rsidRDefault="007C2D67" w:rsidP="007C2D67"/>
    <w:p w:rsidR="007C2D67" w:rsidRDefault="007C2D67" w:rsidP="007C2D67">
      <w:pPr>
        <w:jc w:val="both"/>
        <w:rPr>
          <w:b/>
          <w:caps/>
          <w:szCs w:val="28"/>
        </w:rPr>
      </w:pPr>
    </w:p>
    <w:p w:rsidR="007C2D67" w:rsidRDefault="007C2D67" w:rsidP="007C2D67">
      <w:pPr>
        <w:ind w:left="5664" w:firstLine="708"/>
        <w:rPr>
          <w:b/>
          <w:caps/>
          <w:szCs w:val="28"/>
        </w:rPr>
      </w:pPr>
    </w:p>
    <w:p w:rsidR="007C2D67" w:rsidRDefault="007C2D67" w:rsidP="007C2D67">
      <w:pPr>
        <w:ind w:left="5664" w:firstLine="708"/>
        <w:rPr>
          <w:b/>
          <w:caps/>
          <w:szCs w:val="28"/>
        </w:rPr>
      </w:pPr>
    </w:p>
    <w:p w:rsidR="007C2D67" w:rsidRDefault="007C2D67" w:rsidP="007C2D67">
      <w:pPr>
        <w:ind w:left="5664" w:firstLine="708"/>
        <w:rPr>
          <w:b/>
          <w:caps/>
          <w:szCs w:val="28"/>
        </w:rPr>
      </w:pPr>
    </w:p>
    <w:p w:rsidR="007C2D67" w:rsidRDefault="007C2D67" w:rsidP="007C2D67">
      <w:pPr>
        <w:ind w:left="5664" w:firstLine="708"/>
        <w:rPr>
          <w:b/>
          <w:caps/>
          <w:szCs w:val="28"/>
        </w:rPr>
      </w:pPr>
    </w:p>
    <w:p w:rsidR="007C2D67" w:rsidRDefault="007C2D67" w:rsidP="007C2D67">
      <w:pPr>
        <w:ind w:left="5664" w:firstLine="708"/>
        <w:rPr>
          <w:b/>
          <w:caps/>
          <w:szCs w:val="28"/>
        </w:rPr>
      </w:pPr>
    </w:p>
    <w:p w:rsidR="007C2D67" w:rsidRPr="001D3BBD" w:rsidRDefault="007C2D67" w:rsidP="007C2D67">
      <w:pPr>
        <w:ind w:left="5664" w:firstLine="708"/>
        <w:rPr>
          <w:b/>
          <w:caps/>
          <w:szCs w:val="28"/>
        </w:rPr>
      </w:pPr>
      <w:bookmarkStart w:id="1" w:name="_GoBack"/>
      <w:bookmarkEnd w:id="1"/>
      <w:r w:rsidRPr="001D3BBD">
        <w:rPr>
          <w:b/>
          <w:caps/>
          <w:szCs w:val="28"/>
        </w:rPr>
        <w:lastRenderedPageBreak/>
        <w:t>ПРиложение № 3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szCs w:val="28"/>
        </w:rPr>
        <w:t xml:space="preserve">                                           </w:t>
      </w:r>
      <w:r w:rsidRPr="001D3BBD">
        <w:rPr>
          <w:sz w:val="22"/>
          <w:szCs w:val="22"/>
        </w:rPr>
        <w:t xml:space="preserve">к </w:t>
      </w:r>
      <w:proofErr w:type="gramStart"/>
      <w:r w:rsidRPr="001D3BBD">
        <w:rPr>
          <w:sz w:val="22"/>
          <w:szCs w:val="22"/>
        </w:rPr>
        <w:t>решению  поселкового</w:t>
      </w:r>
      <w:proofErr w:type="gramEnd"/>
      <w:r w:rsidRPr="001D3BBD">
        <w:rPr>
          <w:sz w:val="22"/>
          <w:szCs w:val="22"/>
        </w:rPr>
        <w:t xml:space="preserve"> </w:t>
      </w:r>
      <w:r w:rsidRPr="001D3BBD">
        <w:rPr>
          <w:rFonts w:eastAsia="Calibri"/>
          <w:sz w:val="22"/>
          <w:szCs w:val="22"/>
        </w:rPr>
        <w:t xml:space="preserve">собрания 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</w:t>
      </w:r>
      <w:proofErr w:type="gramStart"/>
      <w:r w:rsidRPr="001D3BBD">
        <w:rPr>
          <w:rFonts w:eastAsia="Calibri"/>
          <w:sz w:val="22"/>
          <w:szCs w:val="22"/>
        </w:rPr>
        <w:t>городского  поселения</w:t>
      </w:r>
      <w:proofErr w:type="gramEnd"/>
      <w:r w:rsidRPr="001D3BBD">
        <w:rPr>
          <w:rFonts w:eastAsia="Calibri"/>
          <w:sz w:val="22"/>
          <w:szCs w:val="22"/>
        </w:rPr>
        <w:t xml:space="preserve">  «Поселок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</w:t>
      </w:r>
      <w:proofErr w:type="gramStart"/>
      <w:r w:rsidRPr="001D3BBD">
        <w:rPr>
          <w:rFonts w:eastAsia="Calibri"/>
          <w:sz w:val="22"/>
          <w:szCs w:val="22"/>
        </w:rPr>
        <w:t xml:space="preserve">Октябрьский»   </w:t>
      </w:r>
      <w:proofErr w:type="gramEnd"/>
      <w:r w:rsidRPr="001D3BBD">
        <w:rPr>
          <w:rFonts w:eastAsia="Calibri"/>
          <w:sz w:val="22"/>
          <w:szCs w:val="22"/>
        </w:rPr>
        <w:t xml:space="preserve"> муниципального 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района</w:t>
      </w:r>
      <w:proofErr w:type="gramStart"/>
      <w:r w:rsidRPr="001D3BBD">
        <w:rPr>
          <w:rFonts w:eastAsia="Calibri"/>
          <w:sz w:val="22"/>
          <w:szCs w:val="22"/>
        </w:rPr>
        <w:t xml:space="preserve">   «</w:t>
      </w:r>
      <w:proofErr w:type="gramEnd"/>
      <w:r w:rsidRPr="001D3BBD">
        <w:rPr>
          <w:rFonts w:eastAsia="Calibri"/>
          <w:sz w:val="22"/>
          <w:szCs w:val="22"/>
        </w:rPr>
        <w:t>Белгородский район»</w:t>
      </w:r>
    </w:p>
    <w:p w:rsidR="007C2D67" w:rsidRPr="001D3BBD" w:rsidRDefault="007C2D67" w:rsidP="007C2D67">
      <w:pPr>
        <w:ind w:firstLine="3546"/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 xml:space="preserve">                                              Белгородской области </w:t>
      </w:r>
    </w:p>
    <w:p w:rsidR="007C2D67" w:rsidRPr="001D3BBD" w:rsidRDefault="007C2D67" w:rsidP="007C2D67">
      <w:pPr>
        <w:jc w:val="both"/>
        <w:rPr>
          <w:rFonts w:eastAsia="Calibri"/>
          <w:sz w:val="22"/>
          <w:szCs w:val="22"/>
        </w:rPr>
      </w:pP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</w:r>
      <w:r w:rsidRPr="001D3BBD">
        <w:rPr>
          <w:rFonts w:eastAsia="Calibri"/>
          <w:sz w:val="22"/>
          <w:szCs w:val="22"/>
        </w:rPr>
        <w:tab/>
        <w:t xml:space="preserve">                                 </w:t>
      </w:r>
      <w:proofErr w:type="gramStart"/>
      <w:r w:rsidRPr="001D3BBD">
        <w:rPr>
          <w:rFonts w:eastAsia="Calibri"/>
          <w:sz w:val="22"/>
          <w:szCs w:val="22"/>
        </w:rPr>
        <w:t>от  «</w:t>
      </w:r>
      <w:proofErr w:type="gramEnd"/>
      <w:r>
        <w:rPr>
          <w:rFonts w:eastAsia="Calibri"/>
          <w:sz w:val="22"/>
          <w:szCs w:val="22"/>
        </w:rPr>
        <w:t>30</w:t>
      </w:r>
      <w:r w:rsidRPr="001D3BBD">
        <w:rPr>
          <w:rFonts w:eastAsia="Calibri"/>
          <w:sz w:val="22"/>
          <w:szCs w:val="22"/>
        </w:rPr>
        <w:t>»</w:t>
      </w:r>
      <w:r>
        <w:rPr>
          <w:rFonts w:eastAsia="Calibri"/>
          <w:sz w:val="22"/>
          <w:szCs w:val="22"/>
        </w:rPr>
        <w:t xml:space="preserve"> мая</w:t>
      </w:r>
      <w:r w:rsidRPr="001D3BBD">
        <w:rPr>
          <w:rFonts w:eastAsia="Calibri"/>
          <w:sz w:val="22"/>
          <w:szCs w:val="22"/>
        </w:rPr>
        <w:t xml:space="preserve">  </w:t>
      </w:r>
      <w:smartTag w:uri="urn:schemas-microsoft-com:office:smarttags" w:element="metricconverter">
        <w:smartTagPr>
          <w:attr w:name="ProductID" w:val="2016 г"/>
        </w:smartTagPr>
        <w:r w:rsidRPr="001D3BBD">
          <w:rPr>
            <w:rFonts w:eastAsia="Calibri"/>
            <w:sz w:val="22"/>
            <w:szCs w:val="22"/>
          </w:rPr>
          <w:t>2016 г</w:t>
        </w:r>
      </w:smartTag>
      <w:r w:rsidRPr="001D3BBD">
        <w:rPr>
          <w:rFonts w:eastAsia="Calibri"/>
          <w:sz w:val="22"/>
          <w:szCs w:val="22"/>
        </w:rPr>
        <w:t>. №</w:t>
      </w:r>
      <w:r>
        <w:rPr>
          <w:rFonts w:eastAsia="Calibri"/>
          <w:sz w:val="22"/>
          <w:szCs w:val="22"/>
        </w:rPr>
        <w:t xml:space="preserve"> 206</w:t>
      </w:r>
    </w:p>
    <w:p w:rsidR="007C2D67" w:rsidRPr="001D3BBD" w:rsidRDefault="007C2D67" w:rsidP="007C2D67">
      <w:pPr>
        <w:jc w:val="both"/>
        <w:rPr>
          <w:b/>
          <w:szCs w:val="28"/>
        </w:rPr>
      </w:pPr>
    </w:p>
    <w:p w:rsidR="007C2D67" w:rsidRPr="001D3BBD" w:rsidRDefault="007C2D67" w:rsidP="007C2D67">
      <w:pPr>
        <w:jc w:val="center"/>
        <w:rPr>
          <w:b/>
          <w:caps/>
        </w:rPr>
      </w:pPr>
      <w:r w:rsidRPr="001D3BBD">
        <w:rPr>
          <w:b/>
          <w:caps/>
        </w:rPr>
        <w:t xml:space="preserve">ИСТОЧНИКИ ВНУТРЕННЕГО ФИНАНСИРОВАНИЯ ДЕФИЦИТА БЮДЖЕТА ГОРОДСКОГО ПОСЕЛЕНИЯ «ПОСЕЛОК </w:t>
      </w:r>
      <w:proofErr w:type="gramStart"/>
      <w:r w:rsidRPr="001D3BBD">
        <w:rPr>
          <w:b/>
          <w:caps/>
        </w:rPr>
        <w:t>ОКТЯБРЬСКИЙ»  Муниципального</w:t>
      </w:r>
      <w:proofErr w:type="gramEnd"/>
      <w:r w:rsidRPr="001D3BBD">
        <w:rPr>
          <w:b/>
          <w:caps/>
        </w:rPr>
        <w:t xml:space="preserve"> района «БЕЛГОРОДСКИЙ РАЙОН»</w:t>
      </w:r>
    </w:p>
    <w:p w:rsidR="007C2D67" w:rsidRPr="001D3BBD" w:rsidRDefault="007C2D67" w:rsidP="007C2D67">
      <w:pPr>
        <w:jc w:val="center"/>
      </w:pPr>
      <w:r w:rsidRPr="001D3BBD">
        <w:rPr>
          <w:b/>
          <w:caps/>
        </w:rPr>
        <w:t>Белгородской области НА 2015 ГОД</w:t>
      </w:r>
    </w:p>
    <w:p w:rsidR="007C2D67" w:rsidRPr="001D3BBD" w:rsidRDefault="007C2D67" w:rsidP="007C2D67">
      <w:pPr>
        <w:jc w:val="right"/>
      </w:pPr>
      <w:r w:rsidRPr="001D3BBD">
        <w:tab/>
      </w:r>
      <w:r w:rsidRPr="001D3BBD">
        <w:tab/>
      </w:r>
      <w:r w:rsidRPr="001D3BBD">
        <w:tab/>
      </w:r>
      <w:r w:rsidRPr="001D3BBD">
        <w:tab/>
      </w:r>
      <w:r w:rsidRPr="001D3BBD">
        <w:tab/>
      </w:r>
      <w:r w:rsidRPr="001D3BBD">
        <w:tab/>
      </w:r>
      <w:r w:rsidRPr="001D3BBD">
        <w:tab/>
      </w:r>
      <w:r w:rsidRPr="001D3BBD">
        <w:tab/>
      </w:r>
      <w:r w:rsidRPr="001D3BBD">
        <w:tab/>
        <w:t xml:space="preserve">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647"/>
        <w:gridCol w:w="4401"/>
        <w:gridCol w:w="1633"/>
      </w:tblGrid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>
            <w:r w:rsidRPr="001D3BBD">
              <w:t xml:space="preserve">№ </w:t>
            </w:r>
          </w:p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Код бюджетной классификации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Наименование кода группы, подгруппы, статьи, вида источника внутреннего финансирования дефицита бюджета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r w:rsidRPr="001D3BBD">
              <w:t xml:space="preserve">     Сумма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>
            <w:r w:rsidRPr="001D3BBD">
              <w:t>1.</w:t>
            </w:r>
          </w:p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01 03 00 00 00 0000 000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0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01 03 01 00 13 0000 700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3300,0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01 03 01 00 13 0000 710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rFonts w:ascii="Calibri" w:hAnsi="Calibri"/>
                <w:sz w:val="22"/>
                <w:szCs w:val="22"/>
              </w:rPr>
            </w:pPr>
            <w:r w:rsidRPr="001D3BBD"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3300,0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01 03 01 00 13 0000 800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rFonts w:ascii="Calibri" w:hAnsi="Calibri"/>
                <w:sz w:val="22"/>
                <w:szCs w:val="22"/>
              </w:rPr>
            </w:pPr>
            <w:r w:rsidRPr="001D3BBD">
              <w:t>Погашение кредитов, предоставленных другими бюджетами бюджетной системы Российской Федерации в валюте Российской Федерации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3300,0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01 03 01 00 13 0000 810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rFonts w:ascii="Calibri" w:hAnsi="Calibri"/>
                <w:sz w:val="22"/>
                <w:szCs w:val="22"/>
              </w:rPr>
            </w:pPr>
            <w:r w:rsidRPr="001D3BBD">
              <w:t xml:space="preserve">Погашение бюджетом городского поселения «Поселок Октябрьский» муниципального района «Белгородский район» Белгородской </w:t>
            </w:r>
            <w:proofErr w:type="gramStart"/>
            <w:r w:rsidRPr="001D3BBD">
              <w:t>области  кредитов</w:t>
            </w:r>
            <w:proofErr w:type="gramEnd"/>
            <w:r w:rsidRPr="001D3BBD">
              <w:t xml:space="preserve">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3300,0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>
            <w:r w:rsidRPr="001D3BBD">
              <w:t>2.</w:t>
            </w:r>
          </w:p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01 05 00 00 00 0000 000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 xml:space="preserve">Изменение остатков </w:t>
            </w:r>
            <w:proofErr w:type="gramStart"/>
            <w:r w:rsidRPr="001D3BBD">
              <w:rPr>
                <w:b/>
              </w:rPr>
              <w:t>средств  на</w:t>
            </w:r>
            <w:proofErr w:type="gramEnd"/>
            <w:r w:rsidRPr="001D3BBD">
              <w:rPr>
                <w:b/>
              </w:rPr>
              <w:t xml:space="preserve"> счетах по учету средств бюджета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335,2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01 05 00 00 00 0000 500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Увеличение остатков средств бюджетов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23 174,6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01 05 02 00 00 0000 500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Увеличение прочих остатков средств бюджетов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23 174,6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01 05 02 01 00 0000 510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Увеличение прочих остатков денежных средств бюджетов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23 174,6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01 05 02 01 13 0000 510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Увеличение прочих остатков денежных средств бюджетов поселений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23 174,6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01 05 00 00 00 0000 600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Уменьшение остатков средств бюджетов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>23 509,8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01 05 02 00 00 0000 600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Уменьшение прочих остатков средств бюджетов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23 509,8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01 05 02 01 00 0000 610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Уменьшение прочих остатков денежных средств бюджетов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23 509,8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r w:rsidRPr="001D3BBD">
              <w:t>01 05 02 01 13 0000 610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r w:rsidRPr="001D3BBD">
              <w:t>Уменьшение прочих остатков денежных средств бюджетов поселений</w:t>
            </w: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  <w:r w:rsidRPr="001D3BBD">
              <w:t>23 509,8</w:t>
            </w:r>
          </w:p>
        </w:tc>
      </w:tr>
      <w:tr w:rsidR="007C2D67" w:rsidRPr="001D3BBD" w:rsidTr="00AA3923">
        <w:tc>
          <w:tcPr>
            <w:tcW w:w="675" w:type="dxa"/>
            <w:shd w:val="clear" w:color="auto" w:fill="auto"/>
          </w:tcPr>
          <w:p w:rsidR="007C2D67" w:rsidRPr="001D3BBD" w:rsidRDefault="007C2D67" w:rsidP="00AA3923"/>
        </w:tc>
        <w:tc>
          <w:tcPr>
            <w:tcW w:w="2694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  <w:r w:rsidRPr="001D3BBD">
              <w:rPr>
                <w:b/>
              </w:rPr>
              <w:t>Всего средств, направленных на покрытие дефицита</w:t>
            </w:r>
          </w:p>
        </w:tc>
        <w:tc>
          <w:tcPr>
            <w:tcW w:w="4536" w:type="dxa"/>
            <w:shd w:val="clear" w:color="auto" w:fill="auto"/>
          </w:tcPr>
          <w:p w:rsidR="007C2D67" w:rsidRPr="001D3BBD" w:rsidRDefault="007C2D67" w:rsidP="00AA3923">
            <w:pPr>
              <w:rPr>
                <w:b/>
              </w:rPr>
            </w:pPr>
          </w:p>
        </w:tc>
        <w:tc>
          <w:tcPr>
            <w:tcW w:w="1666" w:type="dxa"/>
            <w:shd w:val="clear" w:color="auto" w:fill="auto"/>
          </w:tcPr>
          <w:p w:rsidR="007C2D67" w:rsidRPr="001D3BBD" w:rsidRDefault="007C2D67" w:rsidP="00AA3923">
            <w:pPr>
              <w:jc w:val="center"/>
            </w:pPr>
          </w:p>
          <w:p w:rsidR="007C2D67" w:rsidRPr="001D3BBD" w:rsidRDefault="007C2D67" w:rsidP="00AA3923">
            <w:pPr>
              <w:jc w:val="center"/>
              <w:rPr>
                <w:b/>
              </w:rPr>
            </w:pPr>
            <w:r w:rsidRPr="001D3BBD">
              <w:rPr>
                <w:b/>
              </w:rPr>
              <w:t xml:space="preserve">335,2 </w:t>
            </w:r>
          </w:p>
        </w:tc>
      </w:tr>
    </w:tbl>
    <w:p w:rsidR="007C2D67" w:rsidRPr="001D3BBD" w:rsidRDefault="007C2D67" w:rsidP="007C2D67">
      <w:pPr>
        <w:ind w:left="5942" w:right="68"/>
      </w:pPr>
    </w:p>
    <w:p w:rsidR="007C2D67" w:rsidRPr="001D3BBD" w:rsidRDefault="007C2D67" w:rsidP="007C2D67">
      <w:pPr>
        <w:ind w:left="5232" w:firstLine="708"/>
        <w:rPr>
          <w:b/>
          <w:caps/>
          <w:szCs w:val="28"/>
        </w:rPr>
      </w:pPr>
    </w:p>
    <w:p w:rsidR="007C2D67" w:rsidRPr="001D3BBD" w:rsidRDefault="007C2D67" w:rsidP="007C2D67">
      <w:pPr>
        <w:ind w:left="5232" w:firstLine="708"/>
        <w:rPr>
          <w:b/>
          <w:caps/>
          <w:szCs w:val="28"/>
        </w:rPr>
      </w:pP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>Председатель поселкового собрания</w:t>
      </w:r>
    </w:p>
    <w:p w:rsidR="007C2D67" w:rsidRPr="001D3BBD" w:rsidRDefault="007C2D67" w:rsidP="007C2D67">
      <w:pPr>
        <w:rPr>
          <w:b/>
          <w:sz w:val="28"/>
          <w:szCs w:val="28"/>
        </w:rPr>
      </w:pPr>
      <w:r w:rsidRPr="001D3BBD">
        <w:rPr>
          <w:b/>
          <w:sz w:val="28"/>
          <w:szCs w:val="28"/>
        </w:rPr>
        <w:t xml:space="preserve">городского поселения «Поселок </w:t>
      </w:r>
      <w:proofErr w:type="gramStart"/>
      <w:r w:rsidRPr="001D3BBD">
        <w:rPr>
          <w:b/>
          <w:sz w:val="28"/>
          <w:szCs w:val="28"/>
        </w:rPr>
        <w:t xml:space="preserve">Октябрьский»   </w:t>
      </w:r>
      <w:proofErr w:type="gramEnd"/>
      <w:r w:rsidRPr="001D3BBD">
        <w:rPr>
          <w:b/>
          <w:sz w:val="28"/>
          <w:szCs w:val="28"/>
        </w:rPr>
        <w:t xml:space="preserve">                   В.Е. Булгаков</w:t>
      </w:r>
    </w:p>
    <w:p w:rsidR="007C2D67" w:rsidRPr="001D3BBD" w:rsidRDefault="007C2D67" w:rsidP="007C2D67"/>
    <w:p w:rsidR="007C2D67" w:rsidRPr="001D3BBD" w:rsidRDefault="007C2D67" w:rsidP="007C2D67"/>
    <w:p w:rsidR="007C2D67" w:rsidRPr="001D3BBD" w:rsidRDefault="007C2D67" w:rsidP="007C2D67"/>
    <w:p w:rsidR="007C2D67" w:rsidRPr="001D3BBD" w:rsidRDefault="007C2D67" w:rsidP="007C2D67"/>
    <w:p w:rsidR="007C2D67" w:rsidRPr="00B30856" w:rsidRDefault="007C2D67" w:rsidP="007C2D67"/>
    <w:p w:rsidR="00B30856" w:rsidRPr="00B30856" w:rsidRDefault="00B30856" w:rsidP="00B30856"/>
    <w:sectPr w:rsidR="00B30856" w:rsidRPr="00B3085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923" w:rsidRDefault="00AA3923" w:rsidP="00AA3923">
      <w:r>
        <w:separator/>
      </w:r>
    </w:p>
  </w:endnote>
  <w:endnote w:type="continuationSeparator" w:id="0">
    <w:p w:rsidR="00AA3923" w:rsidRDefault="00AA3923" w:rsidP="00AA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923" w:rsidRDefault="00AA3923" w:rsidP="00AA3923">
      <w:r>
        <w:separator/>
      </w:r>
    </w:p>
  </w:footnote>
  <w:footnote w:type="continuationSeparator" w:id="0">
    <w:p w:rsidR="00AA3923" w:rsidRDefault="00AA3923" w:rsidP="00AA3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7"/>
    </w:tblGrid>
    <w:tr w:rsidR="00AA3923">
      <w:trPr>
        <w:trHeight w:val="720"/>
      </w:trPr>
      <w:tc>
        <w:tcPr>
          <w:tcW w:w="1667" w:type="pct"/>
        </w:tcPr>
        <w:p w:rsidR="00AA3923" w:rsidRDefault="00AA3923">
          <w:pPr>
            <w:pStyle w:val="a9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AA3923" w:rsidRDefault="00AA3923">
          <w:pPr>
            <w:pStyle w:val="a9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AA3923" w:rsidRDefault="00AA3923">
          <w:pPr>
            <w:pStyle w:val="a9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  <w:r>
            <w:rPr>
              <w:color w:val="5B9BD5" w:themeColor="accent1"/>
            </w:rPr>
            <w:fldChar w:fldCharType="begin"/>
          </w:r>
          <w:r>
            <w:rPr>
              <w:color w:val="5B9BD5" w:themeColor="accent1"/>
            </w:rPr>
            <w:instrText>PAGE   \* MERGEFORMAT</w:instrText>
          </w:r>
          <w:r>
            <w:rPr>
              <w:color w:val="5B9BD5" w:themeColor="accent1"/>
            </w:rPr>
            <w:fldChar w:fldCharType="separate"/>
          </w:r>
          <w:r w:rsidR="0009178F">
            <w:rPr>
              <w:noProof/>
              <w:color w:val="5B9BD5" w:themeColor="accent1"/>
            </w:rPr>
            <w:t>15</w:t>
          </w:r>
          <w:r>
            <w:rPr>
              <w:color w:val="5B9BD5" w:themeColor="accent1"/>
            </w:rPr>
            <w:fldChar w:fldCharType="end"/>
          </w:r>
        </w:p>
      </w:tc>
    </w:tr>
  </w:tbl>
  <w:p w:rsidR="00AA3923" w:rsidRDefault="00AA392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76"/>
    <w:rsid w:val="0009178F"/>
    <w:rsid w:val="0010217A"/>
    <w:rsid w:val="00131D3F"/>
    <w:rsid w:val="00151394"/>
    <w:rsid w:val="00432677"/>
    <w:rsid w:val="00602E81"/>
    <w:rsid w:val="006D471E"/>
    <w:rsid w:val="006E31E3"/>
    <w:rsid w:val="007912D8"/>
    <w:rsid w:val="007C2D67"/>
    <w:rsid w:val="007C678C"/>
    <w:rsid w:val="008B123E"/>
    <w:rsid w:val="00924E46"/>
    <w:rsid w:val="00AA3923"/>
    <w:rsid w:val="00AF27E7"/>
    <w:rsid w:val="00B30856"/>
    <w:rsid w:val="00CC65D2"/>
    <w:rsid w:val="00E03C76"/>
    <w:rsid w:val="00E24534"/>
    <w:rsid w:val="00F9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6A47D-6ABF-48DA-8974-6285A526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E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4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B30856"/>
  </w:style>
  <w:style w:type="character" w:styleId="a6">
    <w:name w:val="Strong"/>
    <w:basedOn w:val="a0"/>
    <w:uiPriority w:val="22"/>
    <w:qFormat/>
    <w:rsid w:val="00B30856"/>
    <w:rPr>
      <w:b/>
      <w:bCs/>
    </w:rPr>
  </w:style>
  <w:style w:type="character" w:styleId="a7">
    <w:name w:val="Hyperlink"/>
    <w:basedOn w:val="a0"/>
    <w:uiPriority w:val="99"/>
    <w:semiHidden/>
    <w:unhideWhenUsed/>
    <w:rsid w:val="00B30856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B30856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AA39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3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A39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39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Стребкова</dc:creator>
  <cp:keywords/>
  <dc:description/>
  <cp:lastModifiedBy>Светлана Стребкова</cp:lastModifiedBy>
  <cp:revision>3</cp:revision>
  <cp:lastPrinted>2016-06-03T08:41:00Z</cp:lastPrinted>
  <dcterms:created xsi:type="dcterms:W3CDTF">2016-06-03T07:11:00Z</dcterms:created>
  <dcterms:modified xsi:type="dcterms:W3CDTF">2016-06-03T08:50:00Z</dcterms:modified>
</cp:coreProperties>
</file>