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025" w:rsidRDefault="001E1025" w:rsidP="001E1025">
      <w:pPr>
        <w:pStyle w:val="a3"/>
        <w:jc w:val="center"/>
      </w:pPr>
      <w:r>
        <w:rPr>
          <w:b/>
          <w:bCs/>
        </w:rPr>
        <w:t>Муниципальный район «Белгородский район» Белгородской области поселковое собрание городского поселения «Поселок Октябрьский» тридцать первое заседание третьего созыва</w:t>
      </w:r>
      <w:r>
        <w:t xml:space="preserve"> </w:t>
      </w:r>
    </w:p>
    <w:p w:rsidR="001E1025" w:rsidRDefault="001E1025" w:rsidP="001E1025">
      <w:pPr>
        <w:pStyle w:val="a3"/>
        <w:jc w:val="center"/>
      </w:pPr>
      <w:r>
        <w:rPr>
          <w:b/>
          <w:bCs/>
        </w:rPr>
        <w:t>решение</w:t>
      </w:r>
      <w:r>
        <w:t xml:space="preserve"> </w:t>
      </w:r>
    </w:p>
    <w:p w:rsidR="001E1025" w:rsidRDefault="001E1025" w:rsidP="001E1025">
      <w:pPr>
        <w:pStyle w:val="a3"/>
      </w:pPr>
      <w:r>
        <w:t xml:space="preserve">19 февраля 2016 года                                                                                  № 192 </w:t>
      </w:r>
    </w:p>
    <w:p w:rsidR="001E1025" w:rsidRDefault="001E1025" w:rsidP="001E1025">
      <w:pPr>
        <w:pStyle w:val="a3"/>
      </w:pPr>
      <w:r>
        <w:rPr>
          <w:b/>
          <w:bCs/>
        </w:rPr>
        <w:t xml:space="preserve">Об утверждении отчета главы </w:t>
      </w:r>
    </w:p>
    <w:p w:rsidR="001E1025" w:rsidRDefault="001E1025" w:rsidP="001E1025">
      <w:pPr>
        <w:pStyle w:val="a3"/>
      </w:pPr>
      <w:r>
        <w:rPr>
          <w:b/>
          <w:bCs/>
        </w:rPr>
        <w:t>администрации городского поселения</w:t>
      </w:r>
      <w:r>
        <w:t xml:space="preserve"> </w:t>
      </w:r>
    </w:p>
    <w:p w:rsidR="001E1025" w:rsidRDefault="001E1025" w:rsidP="001E1025">
      <w:pPr>
        <w:pStyle w:val="a3"/>
      </w:pPr>
      <w:r>
        <w:rPr>
          <w:b/>
          <w:bCs/>
        </w:rPr>
        <w:t>«Поселок Октябрьский» за 2015год</w:t>
      </w:r>
      <w:r>
        <w:t xml:space="preserve"> </w:t>
      </w:r>
    </w:p>
    <w:p w:rsidR="001E1025" w:rsidRDefault="001E1025" w:rsidP="001E1025">
      <w:pPr>
        <w:pStyle w:val="a3"/>
      </w:pPr>
      <w:r>
        <w:t xml:space="preserve">         В соответствии  с Федеральным законом  от 06.10.2003 года № 131-ФЗ «Об  общих принципах организации  местного  самоуправления в  Российской Федерации», Уставом городского  поселения «Поселок Октябрьский» поселковое собрание  городского  поселения  «Поселок Октябрьский» </w:t>
      </w:r>
      <w:r>
        <w:rPr>
          <w:b/>
          <w:bCs/>
        </w:rPr>
        <w:t>решило:</w:t>
      </w:r>
      <w:r>
        <w:t xml:space="preserve"> </w:t>
      </w:r>
    </w:p>
    <w:p w:rsidR="001E1025" w:rsidRDefault="001E1025" w:rsidP="001E1025">
      <w:pPr>
        <w:pStyle w:val="a3"/>
      </w:pPr>
      <w:r>
        <w:t xml:space="preserve">1.     Утвердить отчет главы администрации  городского  поселения «Поселок Октябрьский» о работе администрации  за 2015 год (прилагается). </w:t>
      </w:r>
    </w:p>
    <w:p w:rsidR="001E1025" w:rsidRDefault="001E1025" w:rsidP="001E1025">
      <w:pPr>
        <w:pStyle w:val="a3"/>
      </w:pPr>
      <w:r>
        <w:t>2.    Обнародовать настоящее решение  на сайте администрации  городского поселения «Поселок Октябрьский» (admoktyabr</w:t>
      </w:r>
      <w:hyperlink r:id="rId4" w:history="1">
        <w:r>
          <w:rPr>
            <w:rStyle w:val="a4"/>
            <w:color w:val="auto"/>
          </w:rPr>
          <w:t>.ru</w:t>
        </w:r>
      </w:hyperlink>
      <w:r>
        <w:t xml:space="preserve">). </w:t>
      </w:r>
    </w:p>
    <w:p w:rsidR="001E1025" w:rsidRDefault="001E1025" w:rsidP="001E1025">
      <w:pPr>
        <w:pStyle w:val="a3"/>
      </w:pPr>
      <w:r>
        <w:t xml:space="preserve">3.     Контроль за исполнением данного  решения оставляю за собой. </w:t>
      </w:r>
    </w:p>
    <w:p w:rsidR="001E1025" w:rsidRDefault="001E1025" w:rsidP="001E1025">
      <w:pPr>
        <w:pStyle w:val="a3"/>
      </w:pPr>
      <w:r>
        <w:rPr>
          <w:b/>
          <w:bCs/>
        </w:rPr>
        <w:t>Председатель поселкового собрания</w:t>
      </w:r>
      <w:r>
        <w:t xml:space="preserve"> </w:t>
      </w:r>
    </w:p>
    <w:p w:rsidR="001E1025" w:rsidRDefault="001E1025" w:rsidP="001E1025">
      <w:pPr>
        <w:pStyle w:val="a3"/>
      </w:pPr>
      <w:r>
        <w:rPr>
          <w:b/>
          <w:bCs/>
        </w:rPr>
        <w:t>городского поселения «Поселок Октябрьский»                    В.Е. Булгаков</w:t>
      </w:r>
      <w:r>
        <w:t xml:space="preserve"> </w:t>
      </w:r>
    </w:p>
    <w:p w:rsidR="001E1025" w:rsidRDefault="001E1025" w:rsidP="001E1025">
      <w:pPr>
        <w:pStyle w:val="a3"/>
        <w:jc w:val="right"/>
      </w:pPr>
      <w:r>
        <w:t xml:space="preserve">Утвержден </w:t>
      </w:r>
    </w:p>
    <w:p w:rsidR="001E1025" w:rsidRDefault="001E1025" w:rsidP="001E1025">
      <w:pPr>
        <w:pStyle w:val="a3"/>
        <w:jc w:val="right"/>
      </w:pPr>
      <w:r>
        <w:t xml:space="preserve">решением поселкового собрания </w:t>
      </w:r>
    </w:p>
    <w:p w:rsidR="001E1025" w:rsidRDefault="001E1025" w:rsidP="001E1025">
      <w:pPr>
        <w:pStyle w:val="a3"/>
        <w:jc w:val="right"/>
      </w:pPr>
      <w:r>
        <w:t xml:space="preserve">городского поселения </w:t>
      </w:r>
    </w:p>
    <w:p w:rsidR="001E1025" w:rsidRDefault="001E1025" w:rsidP="001E1025">
      <w:pPr>
        <w:pStyle w:val="a3"/>
        <w:jc w:val="right"/>
      </w:pPr>
      <w:r>
        <w:t xml:space="preserve">«Поселок Октябрьский» </w:t>
      </w:r>
    </w:p>
    <w:p w:rsidR="001E1025" w:rsidRDefault="001E1025" w:rsidP="001E1025">
      <w:pPr>
        <w:pStyle w:val="a3"/>
        <w:jc w:val="right"/>
      </w:pPr>
      <w:r>
        <w:t xml:space="preserve">от  19 февраля 2016 года №192 </w:t>
      </w:r>
    </w:p>
    <w:p w:rsidR="001E1025" w:rsidRDefault="001E1025" w:rsidP="001E1025">
      <w:pPr>
        <w:pStyle w:val="a3"/>
        <w:jc w:val="center"/>
      </w:pPr>
      <w:r>
        <w:rPr>
          <w:b/>
          <w:bCs/>
        </w:rPr>
        <w:t>Отчет</w:t>
      </w:r>
      <w:r>
        <w:t xml:space="preserve"> </w:t>
      </w:r>
    </w:p>
    <w:p w:rsidR="001E1025" w:rsidRDefault="001E1025" w:rsidP="001E1025">
      <w:pPr>
        <w:pStyle w:val="a3"/>
        <w:jc w:val="center"/>
      </w:pPr>
      <w:r>
        <w:rPr>
          <w:b/>
          <w:bCs/>
        </w:rPr>
        <w:t>главы администрации городского поселения «Поселок Октябрьский»</w:t>
      </w:r>
      <w:r>
        <w:t xml:space="preserve"> </w:t>
      </w:r>
    </w:p>
    <w:p w:rsidR="001E1025" w:rsidRDefault="001E1025" w:rsidP="001E1025">
      <w:pPr>
        <w:pStyle w:val="a3"/>
        <w:jc w:val="center"/>
      </w:pPr>
      <w:r>
        <w:rPr>
          <w:b/>
          <w:bCs/>
        </w:rPr>
        <w:t>о результатах деятельности администрации городского поселения «Поселок Октябрьский» в 2015 году</w:t>
      </w:r>
      <w:r>
        <w:t xml:space="preserve"> </w:t>
      </w:r>
    </w:p>
    <w:p w:rsidR="001E1025" w:rsidRDefault="001E1025" w:rsidP="001E1025">
      <w:pPr>
        <w:pStyle w:val="a3"/>
        <w:jc w:val="center"/>
      </w:pPr>
      <w:r>
        <w:rPr>
          <w:b/>
          <w:bCs/>
        </w:rPr>
        <w:t>Уважаемые жители поселка!</w:t>
      </w:r>
      <w:r>
        <w:t xml:space="preserve"> </w:t>
      </w:r>
    </w:p>
    <w:p w:rsidR="001E1025" w:rsidRDefault="001E1025" w:rsidP="001E1025">
      <w:pPr>
        <w:pStyle w:val="a3"/>
      </w:pPr>
      <w:r>
        <w:lastRenderedPageBreak/>
        <w:t xml:space="preserve">Представлю Вам отчет о работе администрации городского поселения «Поселок Октябрьский» за 2015 год. В отчете мы постарались отразить основные направления деятельности администрации. </w:t>
      </w:r>
    </w:p>
    <w:p w:rsidR="001E1025" w:rsidRDefault="001E1025" w:rsidP="001E1025">
      <w:pPr>
        <w:pStyle w:val="a3"/>
      </w:pPr>
      <w:r>
        <w:t xml:space="preserve">Занимаемая площадь городского поселения «Поселок Октябрьский» осталась неизменной и составила – 1160,7 га. </w:t>
      </w:r>
    </w:p>
    <w:p w:rsidR="001E1025" w:rsidRDefault="001E1025" w:rsidP="001E1025">
      <w:pPr>
        <w:pStyle w:val="a3"/>
      </w:pPr>
      <w:r>
        <w:t xml:space="preserve">На территории поселения 5 образовательных учреждения из них: 1-школа, 3-детских сада, 1- музыкальная школа. </w:t>
      </w:r>
    </w:p>
    <w:p w:rsidR="001E1025" w:rsidRDefault="001E1025" w:rsidP="001E1025">
      <w:pPr>
        <w:pStyle w:val="a3"/>
      </w:pPr>
      <w:r>
        <w:t xml:space="preserve">1-    детский спортивный центр (тир); </w:t>
      </w:r>
    </w:p>
    <w:p w:rsidR="001E1025" w:rsidRDefault="001E1025" w:rsidP="001E1025">
      <w:pPr>
        <w:pStyle w:val="a3"/>
      </w:pPr>
      <w:r>
        <w:t xml:space="preserve">3       – учреждения культуры, МУК «Октябрьский ПДК», библиотеки </w:t>
      </w:r>
    </w:p>
    <w:p w:rsidR="001E1025" w:rsidRDefault="001E1025" w:rsidP="001E1025">
      <w:pPr>
        <w:pStyle w:val="a3"/>
      </w:pPr>
      <w:r>
        <w:t xml:space="preserve">филиалы -1,2. </w:t>
      </w:r>
    </w:p>
    <w:p w:rsidR="001E1025" w:rsidRDefault="001E1025" w:rsidP="001E1025">
      <w:pPr>
        <w:pStyle w:val="a3"/>
      </w:pPr>
      <w:r>
        <w:t xml:space="preserve">На территории поселка осуществляют свою деятельность 123 предприятия </w:t>
      </w:r>
    </w:p>
    <w:p w:rsidR="001E1025" w:rsidRDefault="001E1025" w:rsidP="001E1025">
      <w:pPr>
        <w:pStyle w:val="a3"/>
      </w:pPr>
      <w:r>
        <w:t xml:space="preserve">малого и среднего бизнеса. </w:t>
      </w:r>
    </w:p>
    <w:p w:rsidR="001E1025" w:rsidRDefault="001E1025" w:rsidP="001E1025">
      <w:pPr>
        <w:pStyle w:val="a3"/>
      </w:pPr>
      <w:r>
        <w:t xml:space="preserve">В поселке зарегистрировано 7920 человек, трудоспособное население составило - 3778 человек, пенсионеры – 3021 человек, дети – 1121 человек, многодетные семьи - 72. </w:t>
      </w:r>
    </w:p>
    <w:p w:rsidR="001E1025" w:rsidRDefault="001E1025" w:rsidP="001E1025">
      <w:pPr>
        <w:pStyle w:val="a3"/>
      </w:pPr>
      <w:r>
        <w:t xml:space="preserve">         В 2015 году родилось - 54 ребенка, умерло – 129 человек, зарегистрировано браков – 10, расторгнуто браков – 31, установлено отцовство - 3. </w:t>
      </w:r>
    </w:p>
    <w:p w:rsidR="001E1025" w:rsidRDefault="001E1025" w:rsidP="001E1025">
      <w:pPr>
        <w:pStyle w:val="a3"/>
      </w:pPr>
      <w:r>
        <w:t xml:space="preserve">По нотариальным действиям совершено 177 нотариальных действий, на сумму 29745 рублей (из них: доверенности - 131 на сумму 27375 рублей, заверено копий документов - 22 на сумму - 220 рублей, завещания - 8 на сумму 600 рублей, подлинность подписи - 16 на сумму 1550 рублей). </w:t>
      </w:r>
    </w:p>
    <w:p w:rsidR="001E1025" w:rsidRDefault="001E1025" w:rsidP="001E1025">
      <w:pPr>
        <w:pStyle w:val="a3"/>
      </w:pPr>
      <w:r>
        <w:t xml:space="preserve">Численность лиц, находящихся в местах лишения свободы - 8 чел, численность лиц, вернувшихся из мест лишения свободы в 2015 году - 3 чел, численность осужденных к наказаниям, не связанным с лишением свободы - 13 человек численность иных неработающих лиц, не имеющих постоянного дохода - 48 чел. Проведено 6 заседаний Совета общественности. </w:t>
      </w:r>
    </w:p>
    <w:p w:rsidR="001E1025" w:rsidRDefault="001E1025" w:rsidP="001E1025">
      <w:pPr>
        <w:pStyle w:val="a3"/>
      </w:pPr>
      <w:r>
        <w:t xml:space="preserve">На территории городского поселения «Поселок Октябрьский» в 2015 году создана добровольная Народная дружина «Славяне». Возглавил ее Плетнев Александр Петрович. В течении года члены добровольной народной дружины регулярно осуществляют дежурство и на территории п. Октябрьский. Работа по набору добровольцев продолжается и в настоящее время. </w:t>
      </w:r>
    </w:p>
    <w:p w:rsidR="001E1025" w:rsidRDefault="001E1025" w:rsidP="001E1025">
      <w:pPr>
        <w:pStyle w:val="a3"/>
      </w:pPr>
      <w:r>
        <w:t xml:space="preserve">Первой и основной составляющей развития поселения является обеспеченность финансами, для этого ежегодно формируется бюджет поселения. Формирование проводится в соответствии с Положением о бюджетном процессе поселения и Бюджетным кодексом. Бюджет утверждается Собранием депутатов поселения, после проведения публичных слушаний. Исполнение бюджета поселения осуществляется в течение года. </w:t>
      </w:r>
    </w:p>
    <w:p w:rsidR="001E1025" w:rsidRDefault="001E1025" w:rsidP="001E1025">
      <w:pPr>
        <w:pStyle w:val="a3"/>
      </w:pPr>
      <w:r>
        <w:t xml:space="preserve">Формирование, утверждение и контроль исполнения бюджета осуществляется исходя из налоговых доходов поселения, определённых законодательством Российской Федерацией. </w:t>
      </w:r>
    </w:p>
    <w:p w:rsidR="001E1025" w:rsidRDefault="001E1025" w:rsidP="001E1025">
      <w:pPr>
        <w:pStyle w:val="a3"/>
      </w:pPr>
      <w:r>
        <w:lastRenderedPageBreak/>
        <w:t xml:space="preserve">Прежде всего, хотелось бы отметить, что текущий год  был достаточно непростой для нашего поселения с экономической точки зрения. Бюджет на 2015 год по доходам исполнен в сумме 23 миллиона 174 тысячи 644 рублей, или 102% к плану. Собственные доходы составили 22 миллиона 100 тысяч 361 рубль. По сравнению с предыдущим годом собственная доходная часть бюджета увеличилась на 5 миллионов 391 тысяча 988 рубля в 1,3 раза. </w:t>
      </w:r>
    </w:p>
    <w:p w:rsidR="001E1025" w:rsidRDefault="001E1025" w:rsidP="001E1025">
      <w:pPr>
        <w:pStyle w:val="a3"/>
      </w:pPr>
      <w:r>
        <w:t xml:space="preserve">На долю налоговых поступлений в доходной части бюджета приходится – 18 миллионов 415 тысяч 204 рубля или 79 % от общих доходов и на неналоговые поступления – это 3 миллиона 594 тысячи 107 рублей или 15%. Субвенции для ВУС - 402 тысячи 327 рублей и ЗАГС – 8700 рублей. </w:t>
      </w:r>
    </w:p>
    <w:p w:rsidR="001E1025" w:rsidRDefault="001E1025" w:rsidP="001E1025">
      <w:pPr>
        <w:pStyle w:val="a3"/>
      </w:pPr>
      <w:r>
        <w:t xml:space="preserve">Работа по мобилизации налоговых доходов проводится во взаимодействии с Межрайонной инспекцией федеральной налоговой службы по Белгородской области. </w:t>
      </w:r>
    </w:p>
    <w:p w:rsidR="001E1025" w:rsidRDefault="001E1025" w:rsidP="001E1025">
      <w:pPr>
        <w:pStyle w:val="a3"/>
      </w:pPr>
      <w:r>
        <w:t xml:space="preserve">Недоимка по налогу на имущество составляет 578 тыс./руб., по земельному налогу – 417 тысяч 470 рублей. </w:t>
      </w:r>
    </w:p>
    <w:p w:rsidR="001E1025" w:rsidRDefault="001E1025" w:rsidP="001E1025">
      <w:pPr>
        <w:pStyle w:val="a3"/>
      </w:pPr>
      <w:r>
        <w:t xml:space="preserve">Усилия администрации в течение года направлялись на экономное, эффективное использование бюджетных средств. </w:t>
      </w:r>
    </w:p>
    <w:p w:rsidR="001E1025" w:rsidRDefault="001E1025" w:rsidP="001E1025">
      <w:pPr>
        <w:pStyle w:val="a3"/>
      </w:pPr>
      <w:r>
        <w:t xml:space="preserve">По расходам консолидированный бюджет исполнен на 23509784,50 рублей, или 99 % к плану. </w:t>
      </w:r>
    </w:p>
    <w:p w:rsidR="001E1025" w:rsidRDefault="001E1025" w:rsidP="001E1025">
      <w:pPr>
        <w:pStyle w:val="a3"/>
      </w:pPr>
      <w:r>
        <w:t xml:space="preserve">Главным приоритетом в бюджетных расходах по-прежнему остается сфера благоустройства. </w:t>
      </w:r>
    </w:p>
    <w:p w:rsidR="001E1025" w:rsidRDefault="001E1025" w:rsidP="001E1025">
      <w:pPr>
        <w:pStyle w:val="a3"/>
      </w:pPr>
      <w:r>
        <w:t xml:space="preserve">За 2015 год направлено на благоустройство __ миллионов__ тысячи __ рублей на благоустройство. А именно: </w:t>
      </w:r>
    </w:p>
    <w:p w:rsidR="001E1025" w:rsidRDefault="001E1025" w:rsidP="001E1025">
      <w:pPr>
        <w:pStyle w:val="a3"/>
      </w:pPr>
      <w:r>
        <w:t xml:space="preserve">На дорожную сеть потрачено 4 миллиона 989 тысяч 458 рублей. Из них: </w:t>
      </w:r>
    </w:p>
    <w:p w:rsidR="001E1025" w:rsidRDefault="001E1025" w:rsidP="001E1025">
      <w:pPr>
        <w:pStyle w:val="a3"/>
      </w:pPr>
      <w:r>
        <w:t xml:space="preserve">- Чистка и посыпка дорог (соляно- песчаной смесью) - 171 тысяча 904 рубля; </w:t>
      </w:r>
    </w:p>
    <w:p w:rsidR="001E1025" w:rsidRDefault="001E1025" w:rsidP="001E1025">
      <w:pPr>
        <w:pStyle w:val="a3"/>
      </w:pPr>
      <w:r>
        <w:t xml:space="preserve">- ямочный ремонт 474 тысячи 401 рубль; </w:t>
      </w:r>
    </w:p>
    <w:p w:rsidR="001E1025" w:rsidRDefault="001E1025" w:rsidP="001E1025">
      <w:pPr>
        <w:pStyle w:val="a3"/>
      </w:pPr>
      <w:r>
        <w:t xml:space="preserve">Выполнен ямочный ремонт по улице Кутузова, Гагарина, Пролетарская, пер. Ленина, Белинского, Привокзальная. </w:t>
      </w:r>
    </w:p>
    <w:p w:rsidR="001E1025" w:rsidRDefault="001E1025" w:rsidP="001E1025">
      <w:pPr>
        <w:pStyle w:val="a3"/>
      </w:pPr>
      <w:r>
        <w:t xml:space="preserve">- Разметка дорог – 91 тысяча 982 рубля </w:t>
      </w:r>
    </w:p>
    <w:p w:rsidR="001E1025" w:rsidRDefault="001E1025" w:rsidP="001E1025">
      <w:pPr>
        <w:pStyle w:val="a3"/>
      </w:pPr>
      <w:r>
        <w:t xml:space="preserve">- Изготовление и установка дорожных знаков - 20 тысяч 490 рублей. </w:t>
      </w:r>
    </w:p>
    <w:p w:rsidR="001E1025" w:rsidRDefault="001E1025" w:rsidP="001E1025">
      <w:pPr>
        <w:pStyle w:val="a3"/>
      </w:pPr>
      <w:r>
        <w:t xml:space="preserve">На дератизацию затрачено 9200 рублей. </w:t>
      </w:r>
    </w:p>
    <w:p w:rsidR="001E1025" w:rsidRDefault="001E1025" w:rsidP="001E1025">
      <w:pPr>
        <w:pStyle w:val="a3"/>
      </w:pPr>
      <w:r>
        <w:t xml:space="preserve">На содержание 2-х  тракторов – затрачено 515397,46тыс. руб. (ГСМ и запчасти). </w:t>
      </w:r>
    </w:p>
    <w:p w:rsidR="001E1025" w:rsidRDefault="001E1025" w:rsidP="001E1025">
      <w:pPr>
        <w:pStyle w:val="a3"/>
      </w:pPr>
      <w:r>
        <w:t xml:space="preserve">Вывоз ТБО на территории городского поселения «Поселок Октябрьский» осуществляет: </w:t>
      </w:r>
    </w:p>
    <w:p w:rsidR="001E1025" w:rsidRDefault="001E1025" w:rsidP="001E1025">
      <w:pPr>
        <w:pStyle w:val="a3"/>
      </w:pPr>
      <w:r>
        <w:t xml:space="preserve">ООО «УК п. Октябрьский» - заключено 2789 договоров индивидуальная жилая и многоквартирная жилая застройка. </w:t>
      </w:r>
    </w:p>
    <w:p w:rsidR="001E1025" w:rsidRDefault="001E1025" w:rsidP="001E1025">
      <w:pPr>
        <w:pStyle w:val="a3"/>
      </w:pPr>
      <w:r>
        <w:lastRenderedPageBreak/>
        <w:t xml:space="preserve">Количество контейнерных площадок в п. Октябрьский – всего - 44, из них отремонтировано в 2015 г. и благоустроено – 4 площадки по ул. Белинского, д.; ул. Чкалова. В 2016 году с наступлением благоприятных природных условий благоустройство контейнерных площадок будет продолжено. </w:t>
      </w:r>
    </w:p>
    <w:p w:rsidR="001E1025" w:rsidRDefault="001E1025" w:rsidP="001E1025">
      <w:pPr>
        <w:pStyle w:val="a3"/>
      </w:pPr>
      <w:r>
        <w:t xml:space="preserve">Администрацией городского поселения «Поселок Октябрьский» в 2015 году было отремонтировано 7 колодцев, во всех колодцах была осуществлена дезинфекция воды (ул. Крупская, 42, -дезинфекция +ремонт; ул. Куйбышева, 3, 28 -  дезинфекция + ремонт, Карла Маркса, 14, - дезинфекция +ремонт, дезинфекция+ремонт, ул. Мичурина 24а дезинфекция+ремонт, ул. Белинского, д.1 дезинфекция+ремонт, ул. Народная, 12 дезинфекция+ремонт) </w:t>
      </w:r>
    </w:p>
    <w:p w:rsidR="001E1025" w:rsidRDefault="001E1025" w:rsidP="001E1025">
      <w:pPr>
        <w:pStyle w:val="a3"/>
      </w:pPr>
      <w:r>
        <w:t xml:space="preserve">Силами администрации установлена 1 детская площадка на ул. Матросова, в районе дома №16.  </w:t>
      </w:r>
    </w:p>
    <w:p w:rsidR="001E1025" w:rsidRDefault="001E1025" w:rsidP="001E1025">
      <w:pPr>
        <w:pStyle w:val="a3"/>
      </w:pPr>
      <w:r>
        <w:t xml:space="preserve">В 2015 году администрацией городского поселения «Поселок Октябрьский» издано - 215 распоряжений и 92 постановления; </w:t>
      </w:r>
    </w:p>
    <w:p w:rsidR="001E1025" w:rsidRDefault="001E1025" w:rsidP="001E1025">
      <w:pPr>
        <w:pStyle w:val="a3"/>
      </w:pPr>
      <w:r>
        <w:t xml:space="preserve">         Всего зарегистрировано 1242 входящих документов и 1536 исходящих документов. </w:t>
      </w:r>
    </w:p>
    <w:p w:rsidR="001E1025" w:rsidRDefault="001E1025" w:rsidP="001E1025">
      <w:pPr>
        <w:pStyle w:val="a3"/>
      </w:pPr>
      <w:r>
        <w:t xml:space="preserve">         Было выдано 53 характеристики, 3215 справок о составе семьи и с места жительства. </w:t>
      </w:r>
    </w:p>
    <w:p w:rsidR="001E1025" w:rsidRDefault="001E1025" w:rsidP="001E1025">
      <w:pPr>
        <w:pStyle w:val="a3"/>
      </w:pPr>
      <w:r>
        <w:t xml:space="preserve">На воинском учете в п. Октябрьский состоит: </w:t>
      </w:r>
    </w:p>
    <w:p w:rsidR="001E1025" w:rsidRDefault="001E1025" w:rsidP="001E1025">
      <w:pPr>
        <w:pStyle w:val="a3"/>
      </w:pPr>
      <w:r>
        <w:t xml:space="preserve">34 гражданина, подлежащих первоначальной постановке на воинский учет; </w:t>
      </w:r>
    </w:p>
    <w:p w:rsidR="001E1025" w:rsidRDefault="001E1025" w:rsidP="001E1025">
      <w:pPr>
        <w:pStyle w:val="a3"/>
      </w:pPr>
      <w:r>
        <w:t xml:space="preserve">153 граждан, подлежащих призыву, </w:t>
      </w:r>
    </w:p>
    <w:p w:rsidR="001E1025" w:rsidRDefault="001E1025" w:rsidP="001E1025">
      <w:pPr>
        <w:pStyle w:val="a3"/>
      </w:pPr>
      <w:r>
        <w:t xml:space="preserve">100 офицера запаса; </w:t>
      </w:r>
    </w:p>
    <w:p w:rsidR="001E1025" w:rsidRDefault="001E1025" w:rsidP="001E1025">
      <w:pPr>
        <w:pStyle w:val="a3"/>
      </w:pPr>
      <w:r>
        <w:t xml:space="preserve">1752 прапорщиков, мичманов, сержантов, старшин, солдат и матросов запаса. </w:t>
      </w:r>
    </w:p>
    <w:p w:rsidR="001E1025" w:rsidRDefault="001E1025" w:rsidP="001E1025">
      <w:pPr>
        <w:pStyle w:val="a3"/>
      </w:pPr>
      <w:r>
        <w:t xml:space="preserve">В 2015 году сотрудниками администрации было вручено 170 медали, посвященных 70-летию Великой Победы Ветеранам ВОВ, труженикам тыла, вдовам погибших. </w:t>
      </w:r>
    </w:p>
    <w:p w:rsidR="001E1025" w:rsidRDefault="001E1025" w:rsidP="001E1025">
      <w:pPr>
        <w:pStyle w:val="a3"/>
      </w:pPr>
      <w:r>
        <w:t xml:space="preserve">Основные мероприятия 2015 года которые прошли на территории поселка Октябрьский: День поселка, 9 МАЯ, 7 августа, Масленица, Торжественное Открытие Елки, выпускной вечер в МОУ Октябрьская СОШ, Торжественное вручение паспортов, День любви, семьи и верности, день Семьи- 25 мая, День матери -25 ноября, концертная программа, посвященная 8 Марта, 23 Февраля, День Молодого избирателя  и многое другое. </w:t>
      </w:r>
    </w:p>
    <w:p w:rsidR="001E1025" w:rsidRDefault="001E1025" w:rsidP="001E1025">
      <w:pPr>
        <w:pStyle w:val="a3"/>
      </w:pPr>
      <w:r>
        <w:t xml:space="preserve">Проведено 5 заседаний КДН (комиссия по  делам  несовершеннолетних), было проведено 53 профилактических рейдов и посещений неблагополучных семей. Всего проведено - 23 спортивных, культурно- массовых мероприятий на территории городского поселения «Поселок Октябрьский», совместно с ДК, школами, Фоком, библиотеками. Молодежь Октябрьского, приняла участие в 33 районных спортивных мероприятиях в областных -18. </w:t>
      </w:r>
    </w:p>
    <w:p w:rsidR="001E1025" w:rsidRDefault="001E1025" w:rsidP="001E1025">
      <w:pPr>
        <w:pStyle w:val="a3"/>
      </w:pPr>
      <w:r>
        <w:t xml:space="preserve">Основными проблемами городского поселения остаются вопросы асфальтового покрытия дорог в старых застройках - ул. Мичурина, Белинского, пер. Ленина, строительство спортивных и детских площадок, ремонт дворовых территорий, отсутствие парковочных </w:t>
      </w:r>
      <w:r>
        <w:lastRenderedPageBreak/>
        <w:t xml:space="preserve">мест во дворах. Необходим капитальный ремонт Октябрьской больницы, ремонт фасада МУК «Октябрьский ДК» и многое другие. </w:t>
      </w:r>
    </w:p>
    <w:p w:rsidR="001E1025" w:rsidRDefault="001E1025" w:rsidP="001E1025">
      <w:pPr>
        <w:pStyle w:val="a3"/>
      </w:pPr>
      <w:r>
        <w:t xml:space="preserve">Жителями поселка было подано 112 заявлений по различным вопросам. </w:t>
      </w:r>
    </w:p>
    <w:p w:rsidR="001E1025" w:rsidRDefault="001E1025" w:rsidP="001E1025">
      <w:pPr>
        <w:pStyle w:val="a3"/>
      </w:pPr>
      <w:r>
        <w:t xml:space="preserve">На личном приеме побывало 64 человека. Основными вопросами были: строительство моста через р. Лопань, наружное освещение поселка в ранее и позднее время, благоустройство придомовых территорий, ликвидация сухих деревьев, вопросы транспортного сообщения, покос травы, строительство детского сада, строительство спортивного ФОКа, вопросы установки детских площадок, лавочек. </w:t>
      </w:r>
    </w:p>
    <w:p w:rsidR="001E1025" w:rsidRDefault="001E1025" w:rsidP="001E1025">
      <w:pPr>
        <w:pStyle w:val="a3"/>
      </w:pPr>
      <w:r>
        <w:t xml:space="preserve">По всем вопросам и заявлениям были даны разъяснения главы, направлены письма в соответствующие организации, приняты соответствующие меры. </w:t>
      </w:r>
    </w:p>
    <w:p w:rsidR="001E1025" w:rsidRDefault="001E1025" w:rsidP="001E1025">
      <w:pPr>
        <w:pStyle w:val="a3"/>
      </w:pPr>
      <w:r>
        <w:t xml:space="preserve">Землеустроителем администрации городского поселения «Поселок Октябрьский» присвоено 176 адресов участкам старой и новой застройки. </w:t>
      </w:r>
    </w:p>
    <w:p w:rsidR="001E1025" w:rsidRDefault="001E1025" w:rsidP="001E1025">
      <w:pPr>
        <w:pStyle w:val="a3"/>
      </w:pPr>
      <w:r>
        <w:t xml:space="preserve">Проведена работа по инвентаризации гаражей, в результате которой проинвентаризировано 292 гаража из общего числа 315 гаражей. Проведено собрание с владельцами гаражей и сараев с целью создания ГК на территории п. Октябрьский, выбран председатель ГК. </w:t>
      </w:r>
    </w:p>
    <w:p w:rsidR="001E1025" w:rsidRDefault="001E1025" w:rsidP="001E1025">
      <w:pPr>
        <w:pStyle w:val="a3"/>
      </w:pPr>
      <w:r>
        <w:t xml:space="preserve">Работа по выявлению владельцев гаражей и сараев продолжится и в 2016 году. </w:t>
      </w:r>
    </w:p>
    <w:p w:rsidR="001E1025" w:rsidRDefault="001E1025" w:rsidP="001E1025">
      <w:pPr>
        <w:pStyle w:val="a3"/>
      </w:pPr>
      <w:r>
        <w:t xml:space="preserve">Хочется отметить, что в 2015 году для территории городского поселения «Поселок Октябрьский» решен один из самых важных вопросов это реконструкция моста через реку Лопань, разделяющую поселок на западную и восточную части. Долгое время в адрес местных властей от жителей поступали жалобы на этот пешеходный путепровод, который не отвечал правилам безопасности, не отличался удобством и не радовал глаз эстетическим исполнением.   </w:t>
      </w:r>
    </w:p>
    <w:p w:rsidR="001E1025" w:rsidRDefault="001E1025" w:rsidP="001E1025">
      <w:pPr>
        <w:pStyle w:val="a3"/>
      </w:pPr>
      <w:r>
        <w:t xml:space="preserve">Ждет завершения строительства новый детский сад, соответствующий всем современным требованиям, была произведена реконструкция старого корпуса и строительство нового корпуса здания школы. Заявить о таком серьезном прорыве в социальной сфере могут далеко не в каждом районе Белгородской области.   </w:t>
      </w:r>
    </w:p>
    <w:p w:rsidR="001E1025" w:rsidRDefault="001E1025" w:rsidP="001E1025">
      <w:pPr>
        <w:pStyle w:val="a3"/>
      </w:pPr>
      <w:r>
        <w:t xml:space="preserve">Работы в дошкольном учреждении завершены на девяносто процентов. В ближайшее время ожидается подключение инженерных сетей (электроэнергии, водоснабжения и водоотведения, газа) по постоянной схеме. Здание оборудовано системой внешнего и внутреннего видеонаблюдения, современными средствами пожаротушения. </w:t>
      </w:r>
    </w:p>
    <w:p w:rsidR="001E1025" w:rsidRDefault="001E1025" w:rsidP="001E1025">
      <w:pPr>
        <w:pStyle w:val="a3"/>
      </w:pPr>
      <w:r>
        <w:t xml:space="preserve">На 1 января 2016 года в ней обучаются 712 детей, 280 из них – в начальной школе, остальные – посещают среднюю. Здание учреждения разделено на две части: одна расположена на площади в пять тысяч квадратных метров и предназначена для средней школы, другая - на площади в семь с половиной тысяч метров – для начальной. Учат школьников 67 профессиональных педагогов. </w:t>
      </w:r>
    </w:p>
    <w:p w:rsidR="001E1025" w:rsidRDefault="001E1025" w:rsidP="001E1025">
      <w:pPr>
        <w:pStyle w:val="a3"/>
      </w:pPr>
      <w:r>
        <w:t xml:space="preserve">Школа – жемчужина поселка Октябрьский. В школе есть все необходимое для образования детей. Большой актовый зал на 270 мест, четыре спальни по 60 коек для длительного пребывания, теплица, комната релаксации, зал хореографии, конференц-зал, </w:t>
      </w:r>
      <w:r>
        <w:lastRenderedPageBreak/>
        <w:t xml:space="preserve">столовые и кухня с современным оборудованием, технологичный пост охраны с парапетами на электронном управлении и системой видеонаблюдения. </w:t>
      </w:r>
    </w:p>
    <w:p w:rsidR="001E1025" w:rsidRDefault="001E1025" w:rsidP="001E1025">
      <w:pPr>
        <w:pStyle w:val="a3"/>
      </w:pPr>
      <w:r>
        <w:t xml:space="preserve">Проблемой для поселка долгое время оставалось и качество воды. Пока Октябрьский рос и увеличивался в размерах, старая станция теряла мощности для полноценного водоснабжения. Особенно это заметно в летнее время, когда жители поселка включают полив приусадебных участков и тем самым создают избыточную нагрузку на водопроводную сеть. Благодаря содействию главы Белгородского района были найдены средства для строительства станции обезжелезивания воды и резервуара на пятьсот кубометров. </w:t>
      </w:r>
    </w:p>
    <w:p w:rsidR="001E1025" w:rsidRDefault="001E1025" w:rsidP="001E1025">
      <w:pPr>
        <w:pStyle w:val="a3"/>
      </w:pPr>
      <w:r>
        <w:t xml:space="preserve">На сегодня уже вырыт котлован еще на пятьсот кубов. После установки оборудования станция обезжелезивания увеличит запас прочности, и в поселок без перебоев будет поступать качественная вода.  </w:t>
      </w:r>
    </w:p>
    <w:p w:rsidR="001E1025" w:rsidRDefault="001E1025" w:rsidP="001E1025">
      <w:pPr>
        <w:pStyle w:val="a3"/>
      </w:pPr>
      <w:r>
        <w:t xml:space="preserve">Продолжается благоустройство Аллея Славы. В прошлом году было начато и в этом 2016 году закончено кронирование деревьев. </w:t>
      </w:r>
    </w:p>
    <w:p w:rsidR="001E1025" w:rsidRDefault="001E1025" w:rsidP="001E1025">
      <w:pPr>
        <w:pStyle w:val="a3"/>
      </w:pPr>
      <w:r>
        <w:t xml:space="preserve">В скором времени нам предстоит решить проблему со стрелковым тиром и Домом культуры. Этим объектам требуется серьезная реконструкция. В них занимаются наши спортсмены, дети привозят кубки и дипломы соревнований разного уровня. В том числе нам необходимо строительство физкультурно-оздоровительного комплекса для наших жителей. Мы надеемся, что спорткомплекс будет построен в 2017 году. </w:t>
      </w:r>
    </w:p>
    <w:p w:rsidR="001E1025" w:rsidRDefault="001E1025" w:rsidP="001E1025">
      <w:pPr>
        <w:pStyle w:val="a3"/>
      </w:pPr>
      <w:r>
        <w:t xml:space="preserve">Конечно, говорить о том, что все проблемные точки на территории поселка удалось ликвидировать, пока преждевременно. Много вопросов еще предстоит решить, но самым важным вопросом на сегодня остается чистота и порядок на территории поселка, на наших улицах без Вашей помощи нам трудно справиться. </w:t>
      </w:r>
    </w:p>
    <w:p w:rsidR="001E1025" w:rsidRDefault="001E1025" w:rsidP="001E1025">
      <w:pPr>
        <w:pStyle w:val="a3"/>
      </w:pPr>
      <w:r>
        <w:t xml:space="preserve">Основными проблемами городского поселения остаются вопросы асфальтового покрытия дорог в старых застройках - ул. Мичурина, Белинского, пер. Ленина, строительство спортивных и детских площадок, ремонт дворовых территорий, отсутствие парковочных мест во дворах. Необходим капитальный ремонт Октябрьской больницы, ремонт фасада МУК «Октябрьский ДК» и многое другие. </w:t>
      </w:r>
    </w:p>
    <w:p w:rsidR="00C70A2E" w:rsidRDefault="00C70A2E">
      <w:bookmarkStart w:id="0" w:name="_GoBack"/>
      <w:bookmarkEnd w:id="0"/>
    </w:p>
    <w:sectPr w:rsidR="00C70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A38"/>
    <w:rsid w:val="001E1025"/>
    <w:rsid w:val="006F4A38"/>
    <w:rsid w:val="00C7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D7B45C-D3FE-4B37-B09B-703AE3F5B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1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E10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8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rutolo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1978</Words>
  <Characters>11276</Characters>
  <Application>Microsoft Office Word</Application>
  <DocSecurity>0</DocSecurity>
  <Lines>93</Lines>
  <Paragraphs>26</Paragraphs>
  <ScaleCrop>false</ScaleCrop>
  <Company>SPecialiST RePack</Company>
  <LinksUpToDate>false</LinksUpToDate>
  <CharactersWithSpaces>13228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2020-02-03T08:10:00Z</dcterms:created>
  <dcterms:modified xsi:type="dcterms:W3CDTF">2020-02-03T08:10:00Z</dcterms:modified>
</cp:coreProperties>
</file>