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9C2" w:rsidRDefault="000B79C2" w:rsidP="000B79C2">
      <w:pPr>
        <w:pStyle w:val="a3"/>
        <w:jc w:val="center"/>
      </w:pPr>
      <w:r>
        <w:t xml:space="preserve">муниципальный район «Белгородский район» Белгородской области </w:t>
      </w:r>
    </w:p>
    <w:p w:rsidR="000B79C2" w:rsidRDefault="000B79C2" w:rsidP="000B79C2">
      <w:pPr>
        <w:pStyle w:val="a3"/>
        <w:jc w:val="center"/>
      </w:pPr>
      <w:r>
        <w:t xml:space="preserve">поселковое собрание городского поселения «Поселок Октябрьский» </w:t>
      </w:r>
    </w:p>
    <w:p w:rsidR="000B79C2" w:rsidRDefault="000B79C2" w:rsidP="000B79C2">
      <w:pPr>
        <w:pStyle w:val="a3"/>
        <w:jc w:val="center"/>
      </w:pPr>
      <w:r>
        <w:t xml:space="preserve">тридцать первое заседание третьего созыва </w:t>
      </w:r>
    </w:p>
    <w:p w:rsidR="000B79C2" w:rsidRDefault="000B79C2" w:rsidP="000B79C2">
      <w:pPr>
        <w:pStyle w:val="a3"/>
        <w:jc w:val="center"/>
      </w:pPr>
      <w:r>
        <w:t xml:space="preserve">решение </w:t>
      </w:r>
    </w:p>
    <w:p w:rsidR="000B79C2" w:rsidRDefault="000B79C2" w:rsidP="000B79C2">
      <w:pPr>
        <w:pStyle w:val="a3"/>
        <w:jc w:val="center"/>
      </w:pPr>
    </w:p>
    <w:p w:rsidR="000B79C2" w:rsidRDefault="000B79C2" w:rsidP="000B79C2">
      <w:pPr>
        <w:pStyle w:val="a3"/>
      </w:pPr>
      <w:r>
        <w:t xml:space="preserve">19  февраля  2016  года                            №  197 </w:t>
      </w:r>
    </w:p>
    <w:p w:rsidR="000B79C2" w:rsidRDefault="000B79C2" w:rsidP="000B79C2">
      <w:pPr>
        <w:pStyle w:val="a3"/>
      </w:pPr>
      <w:r>
        <w:t xml:space="preserve">  </w:t>
      </w:r>
    </w:p>
    <w:p w:rsidR="000B79C2" w:rsidRDefault="000B79C2" w:rsidP="000B79C2">
      <w:pPr>
        <w:pStyle w:val="a3"/>
      </w:pPr>
      <w:r>
        <w:t xml:space="preserve">  </w:t>
      </w:r>
    </w:p>
    <w:p w:rsidR="000B79C2" w:rsidRDefault="000B79C2" w:rsidP="000B79C2">
      <w:pPr>
        <w:pStyle w:val="a3"/>
      </w:pPr>
      <w:r>
        <w:t xml:space="preserve">О признании утратившим силу </w:t>
      </w:r>
    </w:p>
    <w:p w:rsidR="000B79C2" w:rsidRDefault="000B79C2" w:rsidP="000B79C2">
      <w:pPr>
        <w:pStyle w:val="a3"/>
      </w:pPr>
      <w:r>
        <w:t xml:space="preserve">решения поселкового собрания  </w:t>
      </w:r>
    </w:p>
    <w:p w:rsidR="000B79C2" w:rsidRDefault="000B79C2" w:rsidP="000B79C2">
      <w:pPr>
        <w:pStyle w:val="a3"/>
      </w:pPr>
      <w:r>
        <w:t xml:space="preserve">от 20.11.2015 г. № 160 о передаче </w:t>
      </w:r>
    </w:p>
    <w:p w:rsidR="000B79C2" w:rsidRDefault="000B79C2" w:rsidP="000B79C2">
      <w:pPr>
        <w:pStyle w:val="a3"/>
      </w:pPr>
      <w:r>
        <w:t xml:space="preserve">полномочий по осуществлению </w:t>
      </w:r>
    </w:p>
    <w:p w:rsidR="000B79C2" w:rsidRDefault="000B79C2" w:rsidP="000B79C2">
      <w:pPr>
        <w:pStyle w:val="a3"/>
      </w:pPr>
      <w:r>
        <w:t xml:space="preserve">дорожной деятельности </w:t>
      </w:r>
    </w:p>
    <w:p w:rsidR="000B79C2" w:rsidRDefault="000B79C2" w:rsidP="000B79C2">
      <w:pPr>
        <w:pStyle w:val="a3"/>
      </w:pPr>
      <w:r>
        <w:t xml:space="preserve">  </w:t>
      </w:r>
    </w:p>
    <w:p w:rsidR="000B79C2" w:rsidRDefault="000B79C2" w:rsidP="000B79C2">
      <w:pPr>
        <w:pStyle w:val="a3"/>
      </w:pPr>
      <w:r>
        <w:t xml:space="preserve">  </w:t>
      </w:r>
    </w:p>
    <w:p w:rsidR="000B79C2" w:rsidRDefault="000B79C2" w:rsidP="000B79C2">
      <w:pPr>
        <w:pStyle w:val="a3"/>
      </w:pPr>
      <w:r>
        <w:t xml:space="preserve">  </w:t>
      </w:r>
    </w:p>
    <w:p w:rsidR="000B79C2" w:rsidRDefault="000B79C2" w:rsidP="000B79C2">
      <w:pPr>
        <w:pStyle w:val="a3"/>
      </w:pPr>
      <w:r>
        <w:t xml:space="preserve">В соответствии с Федеральным законом от 6 октября 2003 года </w:t>
      </w:r>
      <w:r>
        <w:br/>
        <w:t xml:space="preserve">№ 131-ФЗ «Об общих принципах организации местного самоуправления в Российской Федерации», Уставом городского поселения «Поселок Октябрьский», рассмотрев предложение администрации городского поселения «Поселок Октябрьский» </w:t>
      </w:r>
    </w:p>
    <w:p w:rsidR="000B79C2" w:rsidRDefault="000B79C2" w:rsidP="000B79C2">
      <w:pPr>
        <w:pStyle w:val="a3"/>
      </w:pPr>
      <w:r>
        <w:t xml:space="preserve">поселковое собрание городского поселения «Поселок Октябрьский» решило: </w:t>
      </w:r>
    </w:p>
    <w:p w:rsidR="000B79C2" w:rsidRDefault="000B79C2" w:rsidP="000B79C2">
      <w:pPr>
        <w:pStyle w:val="a3"/>
      </w:pPr>
      <w:r>
        <w:t xml:space="preserve">1.​ Признать утратившим силу решение поселкового собрания городского поселения «Поселок Октябрьский» от 20.11.2015 г. № 160 «О передаче части полномочий по осуществлению 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них, включая создание и обеспечение функционирования парковок (парковочных мест)». </w:t>
      </w:r>
    </w:p>
    <w:p w:rsidR="000B79C2" w:rsidRDefault="000B79C2" w:rsidP="000B79C2">
      <w:pPr>
        <w:pStyle w:val="a3"/>
      </w:pPr>
      <w:r>
        <w:t xml:space="preserve">2.​ Настоящее решение вступает в силу с момента подписания и распространяет свое действие на правоотношения возникшие с 1 января 2016 года. </w:t>
      </w:r>
    </w:p>
    <w:p w:rsidR="000B79C2" w:rsidRDefault="000B79C2" w:rsidP="000B79C2">
      <w:pPr>
        <w:pStyle w:val="a3"/>
      </w:pPr>
      <w:r>
        <w:t> 3. Обнародовать настоящее решение, разместив его на официальном сайте администрации городского поселения «Поселок Октябрьский» (</w:t>
      </w:r>
      <w:hyperlink r:id="rId4" w:history="1">
        <w:r>
          <w:rPr>
            <w:rStyle w:val="a4"/>
          </w:rPr>
          <w:t>www.admoktyabr.ru)</w:t>
        </w:r>
      </w:hyperlink>
      <w:r>
        <w:t xml:space="preserve">. </w:t>
      </w:r>
    </w:p>
    <w:p w:rsidR="000B79C2" w:rsidRDefault="000B79C2" w:rsidP="000B79C2">
      <w:pPr>
        <w:pStyle w:val="a3"/>
      </w:pPr>
      <w:r>
        <w:lastRenderedPageBreak/>
        <w:t xml:space="preserve">  </w:t>
      </w:r>
    </w:p>
    <w:p w:rsidR="000B79C2" w:rsidRDefault="000B79C2" w:rsidP="000B79C2">
      <w:pPr>
        <w:pStyle w:val="a3"/>
      </w:pPr>
      <w:r>
        <w:t xml:space="preserve">  </w:t>
      </w:r>
    </w:p>
    <w:p w:rsidR="000B79C2" w:rsidRDefault="000B79C2" w:rsidP="000B79C2">
      <w:pPr>
        <w:pStyle w:val="a3"/>
      </w:pPr>
      <w:r>
        <w:t xml:space="preserve">Председатель поселкового собрания </w:t>
      </w:r>
    </w:p>
    <w:p w:rsidR="000B79C2" w:rsidRDefault="000B79C2" w:rsidP="000B79C2">
      <w:pPr>
        <w:pStyle w:val="a3"/>
      </w:pPr>
      <w:r>
        <w:t xml:space="preserve">городского поселения «Поселок Октябрьский»                                    В. Булгаков </w:t>
      </w:r>
    </w:p>
    <w:p w:rsidR="00C70A2E" w:rsidRDefault="00C70A2E">
      <w:bookmarkStart w:id="0" w:name="_GoBack"/>
      <w:bookmarkEnd w:id="0"/>
    </w:p>
    <w:sectPr w:rsidR="00C70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8C6"/>
    <w:rsid w:val="000B79C2"/>
    <w:rsid w:val="009068C6"/>
    <w:rsid w:val="00C70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86F31E-F696-4C36-A5F4-5D345C481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7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B79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3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oktyabr.ru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1394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2020-02-03T08:11:00Z</dcterms:created>
  <dcterms:modified xsi:type="dcterms:W3CDTF">2020-02-03T08:11:00Z</dcterms:modified>
</cp:coreProperties>
</file>