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1E" w:rsidRDefault="003D5B1E" w:rsidP="003D5B1E">
      <w:pPr>
        <w:ind w:right="-5"/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4860925</wp:posOffset>
                </wp:positionH>
                <wp:positionV relativeFrom="paragraph">
                  <wp:posOffset>-303530</wp:posOffset>
                </wp:positionV>
                <wp:extent cx="1050290" cy="508000"/>
                <wp:effectExtent l="3175" t="127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29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5B1E" w:rsidRDefault="003D5B1E" w:rsidP="003D5B1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2.75pt;margin-top:-23.9pt;width:82.7pt;height:4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" stroked="f">
                <v:textbox>
                  <w:txbxContent>
                    <w:p w:rsidR="003D5B1E" w:rsidRDefault="003D5B1E" w:rsidP="003D5B1E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5B1E" w:rsidRDefault="003D5B1E" w:rsidP="003D5B1E">
      <w:pPr>
        <w:ind w:right="-5"/>
        <w:jc w:val="center"/>
        <w:rPr>
          <w:b/>
          <w:bCs/>
          <w:sz w:val="28"/>
          <w:szCs w:val="28"/>
        </w:rPr>
      </w:pPr>
    </w:p>
    <w:p w:rsidR="003D5B1E" w:rsidRDefault="003D5B1E" w:rsidP="003D5B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 муниципального района «Белгородский район» Белгородской области третьего созыва</w:t>
      </w:r>
    </w:p>
    <w:p w:rsidR="003D5B1E" w:rsidRDefault="003D5B1E" w:rsidP="003D5B1E">
      <w:pPr>
        <w:jc w:val="center"/>
        <w:rPr>
          <w:b/>
          <w:bCs/>
          <w:sz w:val="28"/>
          <w:szCs w:val="28"/>
        </w:rPr>
      </w:pPr>
    </w:p>
    <w:p w:rsidR="003D5B1E" w:rsidRDefault="003D5B1E" w:rsidP="003D5B1E">
      <w:pPr>
        <w:jc w:val="center"/>
        <w:rPr>
          <w:b/>
          <w:caps/>
          <w:spacing w:val="100"/>
          <w:sz w:val="32"/>
          <w:szCs w:val="32"/>
        </w:rPr>
      </w:pPr>
      <w:r>
        <w:rPr>
          <w:b/>
          <w:caps/>
          <w:spacing w:val="100"/>
          <w:sz w:val="32"/>
          <w:szCs w:val="32"/>
        </w:rPr>
        <w:t>решение</w:t>
      </w:r>
    </w:p>
    <w:p w:rsidR="003D5B1E" w:rsidRDefault="003D5B1E" w:rsidP="003D5B1E">
      <w:pPr>
        <w:jc w:val="center"/>
        <w:rPr>
          <w:b/>
          <w:bCs/>
          <w:caps/>
          <w:spacing w:val="100"/>
          <w:sz w:val="28"/>
          <w:szCs w:val="28"/>
        </w:rPr>
      </w:pPr>
    </w:p>
    <w:p w:rsidR="003D5B1E" w:rsidRDefault="003D5B1E" w:rsidP="003D5B1E">
      <w:pPr>
        <w:jc w:val="center"/>
        <w:rPr>
          <w:sz w:val="28"/>
          <w:szCs w:val="28"/>
        </w:rPr>
      </w:pPr>
    </w:p>
    <w:p w:rsidR="003D5B1E" w:rsidRDefault="00F362FD" w:rsidP="003D5B1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09 декабря </w:t>
      </w:r>
      <w:r w:rsidR="003D5B1E">
        <w:rPr>
          <w:rFonts w:ascii="Times New Roman" w:hAnsi="Times New Roman" w:cs="Times New Roman"/>
          <w:sz w:val="28"/>
          <w:szCs w:val="28"/>
        </w:rPr>
        <w:t>2014 года</w:t>
      </w:r>
      <w:r w:rsidR="003D5B1E">
        <w:rPr>
          <w:rFonts w:ascii="Times New Roman" w:hAnsi="Times New Roman" w:cs="Times New Roman"/>
          <w:sz w:val="28"/>
          <w:szCs w:val="28"/>
        </w:rPr>
        <w:tab/>
      </w:r>
      <w:r w:rsidR="003D5B1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D5B1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D5B1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D5B1E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D5B1E">
        <w:rPr>
          <w:rFonts w:ascii="Times New Roman" w:hAnsi="Times New Roman" w:cs="Times New Roman"/>
          <w:sz w:val="28"/>
          <w:szCs w:val="28"/>
        </w:rPr>
        <w:t xml:space="preserve">№   </w:t>
      </w:r>
      <w:r>
        <w:rPr>
          <w:rFonts w:ascii="Times New Roman" w:hAnsi="Times New Roman" w:cs="Times New Roman"/>
          <w:sz w:val="28"/>
          <w:szCs w:val="28"/>
        </w:rPr>
        <w:t>102</w:t>
      </w:r>
    </w:p>
    <w:p w:rsidR="003D5B1E" w:rsidRDefault="003D5B1E" w:rsidP="003D5B1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D5B1E" w:rsidRDefault="003D5B1E" w:rsidP="003D5B1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D5B1E" w:rsidRDefault="003D5B1E" w:rsidP="003D5B1E">
      <w:pPr>
        <w:tabs>
          <w:tab w:val="left" w:pos="4820"/>
        </w:tabs>
        <w:spacing w:before="400" w:after="400"/>
        <w:ind w:right="4496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передаче </w:t>
      </w:r>
      <w:r>
        <w:rPr>
          <w:b/>
          <w:sz w:val="28"/>
          <w:szCs w:val="28"/>
        </w:rPr>
        <w:t>полномочий  городского поселения «Поселок Октябрьский» в сфере жилищного законодательства</w:t>
      </w:r>
    </w:p>
    <w:p w:rsidR="003D5B1E" w:rsidRPr="003D5B1E" w:rsidRDefault="003D5B1E" w:rsidP="003D5B1E">
      <w:pPr>
        <w:autoSpaceDE w:val="0"/>
        <w:autoSpaceDN w:val="0"/>
        <w:adjustRightInd w:val="0"/>
        <w:ind w:firstLine="708"/>
        <w:jc w:val="both"/>
        <w:rPr>
          <w:b/>
          <w:spacing w:val="100"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  пунктом   12  части 1  статьи 14, частью 4 статьи 15 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3D5B1E">
        <w:rPr>
          <w:bCs/>
          <w:sz w:val="28"/>
          <w:szCs w:val="28"/>
        </w:rPr>
        <w:t xml:space="preserve">Уставом </w:t>
      </w:r>
      <w:r w:rsidRPr="003D5B1E">
        <w:rPr>
          <w:sz w:val="28"/>
          <w:szCs w:val="28"/>
        </w:rPr>
        <w:t>городского  поселения «Поселок Октябрьский»</w:t>
      </w:r>
      <w:r w:rsidRPr="003D5B1E">
        <w:rPr>
          <w:b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 xml:space="preserve">муниципального района «Белгородский район» </w:t>
      </w:r>
      <w:r>
        <w:rPr>
          <w:spacing w:val="5"/>
          <w:sz w:val="28"/>
          <w:szCs w:val="28"/>
        </w:rPr>
        <w:t>Белгородской области,</w:t>
      </w:r>
      <w:r>
        <w:rPr>
          <w:bCs/>
          <w:sz w:val="28"/>
          <w:szCs w:val="28"/>
        </w:rPr>
        <w:t xml:space="preserve"> </w:t>
      </w:r>
      <w:r w:rsidRPr="003D5B1E">
        <w:rPr>
          <w:sz w:val="28"/>
          <w:szCs w:val="28"/>
        </w:rPr>
        <w:t xml:space="preserve">поселковое собрание городского поселения «Поселок Октябрьский» </w:t>
      </w:r>
      <w:r w:rsidRPr="003D5B1E">
        <w:rPr>
          <w:b/>
          <w:spacing w:val="100"/>
          <w:sz w:val="28"/>
          <w:szCs w:val="28"/>
        </w:rPr>
        <w:t>решило:</w:t>
      </w:r>
    </w:p>
    <w:p w:rsidR="003D5B1E" w:rsidRDefault="003D5B1E" w:rsidP="003D5B1E">
      <w:pPr>
        <w:pStyle w:val="a4"/>
        <w:ind w:left="900" w:right="-79"/>
        <w:contextualSpacing/>
        <w:jc w:val="both"/>
        <w:rPr>
          <w:b/>
          <w:spacing w:val="100"/>
        </w:rPr>
      </w:pPr>
    </w:p>
    <w:p w:rsidR="003D5B1E" w:rsidRDefault="003D5B1E" w:rsidP="003D5B1E">
      <w:pPr>
        <w:widowControl w:val="0"/>
        <w:numPr>
          <w:ilvl w:val="0"/>
          <w:numId w:val="1"/>
        </w:numPr>
        <w:tabs>
          <w:tab w:val="num" w:pos="900"/>
        </w:tabs>
        <w:adjustRightInd w:val="0"/>
        <w:ind w:left="0" w:firstLine="53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Администрации </w:t>
      </w:r>
      <w:r w:rsidRPr="003D5B1E">
        <w:rPr>
          <w:sz w:val="28"/>
          <w:szCs w:val="28"/>
        </w:rPr>
        <w:t>городского  поселения «Поселок Октябрьский»</w:t>
      </w:r>
      <w:r w:rsidRPr="003D5B1E">
        <w:rPr>
          <w:b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с 1 января 2015 года</w:t>
      </w:r>
      <w:r>
        <w:rPr>
          <w:sz w:val="28"/>
          <w:szCs w:val="28"/>
        </w:rPr>
        <w:t xml:space="preserve"> передать  полномочия </w:t>
      </w:r>
      <w:r w:rsidRPr="003D5B1E">
        <w:rPr>
          <w:sz w:val="28"/>
          <w:szCs w:val="28"/>
        </w:rPr>
        <w:t>городского  поселения «Поселок Октябрьский»</w:t>
      </w:r>
      <w:r>
        <w:rPr>
          <w:spacing w:val="5"/>
          <w:sz w:val="28"/>
          <w:szCs w:val="28"/>
        </w:rPr>
        <w:t xml:space="preserve"> по обеспечению проживающих в городском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муниципального жилищного контроля, а также иных полномочий органов  местного самоуправления в соответствии с жилищным законодательством на</w:t>
      </w:r>
      <w:proofErr w:type="gramEnd"/>
      <w:r>
        <w:rPr>
          <w:spacing w:val="5"/>
          <w:sz w:val="28"/>
          <w:szCs w:val="28"/>
        </w:rPr>
        <w:t xml:space="preserve"> 1 год.</w:t>
      </w:r>
    </w:p>
    <w:p w:rsidR="003D5B1E" w:rsidRDefault="003D5B1E" w:rsidP="003D5B1E">
      <w:pPr>
        <w:widowControl w:val="0"/>
        <w:numPr>
          <w:ilvl w:val="0"/>
          <w:numId w:val="1"/>
        </w:numPr>
        <w:tabs>
          <w:tab w:val="clear" w:pos="1260"/>
          <w:tab w:val="num" w:pos="900"/>
          <w:tab w:val="left" w:pos="993"/>
          <w:tab w:val="num" w:pos="1843"/>
          <w:tab w:val="num" w:pos="8015"/>
        </w:tabs>
        <w:adjustRightInd w:val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проект соглашения </w:t>
      </w:r>
      <w:r>
        <w:rPr>
          <w:sz w:val="28"/>
          <w:szCs w:val="28"/>
        </w:rPr>
        <w:t xml:space="preserve">между администрацией </w:t>
      </w:r>
      <w:r w:rsidRPr="003D5B1E">
        <w:rPr>
          <w:sz w:val="28"/>
          <w:szCs w:val="28"/>
        </w:rPr>
        <w:t>городского  поселения «Поселок Октябрьский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и</w:t>
      </w:r>
      <w:r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 Белгородского района, </w:t>
      </w:r>
      <w:r>
        <w:rPr>
          <w:color w:val="000000"/>
          <w:sz w:val="28"/>
          <w:szCs w:val="28"/>
        </w:rPr>
        <w:t xml:space="preserve">об </w:t>
      </w:r>
      <w:r>
        <w:rPr>
          <w:sz w:val="28"/>
          <w:szCs w:val="28"/>
        </w:rPr>
        <w:t xml:space="preserve">осуществлении полномочий городского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 xml:space="preserve">по обеспечению проживающих в городском поселении и нуждающихся в 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</w:t>
      </w:r>
      <w:r>
        <w:rPr>
          <w:spacing w:val="5"/>
          <w:sz w:val="28"/>
          <w:szCs w:val="28"/>
        </w:rPr>
        <w:lastRenderedPageBreak/>
        <w:t xml:space="preserve">муниципального жилищного контроля, а также иных полномочий органов  местного самоуправления в соответствии с жилищным законодательством </w:t>
      </w:r>
      <w:r>
        <w:rPr>
          <w:sz w:val="28"/>
          <w:szCs w:val="28"/>
        </w:rPr>
        <w:t>(приложение № 1).</w:t>
      </w:r>
    </w:p>
    <w:p w:rsidR="003D5B1E" w:rsidRDefault="003D5B1E" w:rsidP="003D5B1E">
      <w:pPr>
        <w:numPr>
          <w:ilvl w:val="0"/>
          <w:numId w:val="1"/>
        </w:numPr>
        <w:tabs>
          <w:tab w:val="clear" w:pos="1260"/>
          <w:tab w:val="num" w:pos="900"/>
          <w:tab w:val="left" w:pos="993"/>
          <w:tab w:val="num" w:pos="1843"/>
          <w:tab w:val="num" w:pos="8015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и условия предоставления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межбюджетных трансфертов, </w:t>
      </w:r>
      <w:r>
        <w:rPr>
          <w:bCs/>
          <w:sz w:val="28"/>
          <w:szCs w:val="28"/>
        </w:rPr>
        <w:t xml:space="preserve">предоставляемых </w:t>
      </w:r>
      <w:r>
        <w:rPr>
          <w:sz w:val="28"/>
          <w:szCs w:val="28"/>
        </w:rPr>
        <w:t xml:space="preserve">из бюджета городского поселения бюджету муниципального района «Белгородский район» Белгородской области на осуществление полномочий городского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 xml:space="preserve">по обеспечению проживающих в </w:t>
      </w:r>
      <w:r>
        <w:rPr>
          <w:sz w:val="28"/>
          <w:szCs w:val="28"/>
        </w:rPr>
        <w:t xml:space="preserve">городском поселении </w:t>
      </w:r>
      <w:r>
        <w:rPr>
          <w:spacing w:val="5"/>
          <w:sz w:val="28"/>
          <w:szCs w:val="28"/>
        </w:rPr>
        <w:t>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муниципального жилищного контроля, а также иных полномочий органов  местного самоуправления в соответствии с жилищным законодательством</w:t>
      </w:r>
      <w:r>
        <w:rPr>
          <w:sz w:val="28"/>
          <w:szCs w:val="28"/>
        </w:rPr>
        <w:t xml:space="preserve"> (приложение № 2).</w:t>
      </w:r>
    </w:p>
    <w:p w:rsidR="003D5B1E" w:rsidRDefault="003D5B1E" w:rsidP="003D5B1E">
      <w:pPr>
        <w:numPr>
          <w:ilvl w:val="0"/>
          <w:numId w:val="1"/>
        </w:numPr>
        <w:tabs>
          <w:tab w:val="num" w:pos="0"/>
          <w:tab w:val="left" w:pos="567"/>
          <w:tab w:val="left" w:pos="709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Методику расчета 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полномочий городского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 xml:space="preserve">по обеспечению проживающих в </w:t>
      </w:r>
      <w:r>
        <w:rPr>
          <w:sz w:val="28"/>
          <w:szCs w:val="28"/>
        </w:rPr>
        <w:t xml:space="preserve">городском поселении </w:t>
      </w:r>
      <w:r>
        <w:rPr>
          <w:spacing w:val="5"/>
          <w:sz w:val="28"/>
          <w:szCs w:val="28"/>
        </w:rPr>
        <w:t>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>
        <w:rPr>
          <w:sz w:val="28"/>
          <w:szCs w:val="28"/>
        </w:rPr>
        <w:t xml:space="preserve">  (приложение № 3). </w:t>
      </w:r>
    </w:p>
    <w:p w:rsidR="003D5B1E" w:rsidRDefault="003D5B1E" w:rsidP="003D5B1E">
      <w:pPr>
        <w:numPr>
          <w:ilvl w:val="0"/>
          <w:numId w:val="1"/>
        </w:numPr>
        <w:tabs>
          <w:tab w:val="num" w:pos="0"/>
          <w:tab w:val="left" w:pos="567"/>
          <w:tab w:val="left" w:pos="709"/>
          <w:tab w:val="num" w:pos="900"/>
        </w:tabs>
        <w:ind w:left="0"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Поручить администрации городского поселения заключить с администрацией  </w:t>
      </w:r>
      <w:r>
        <w:rPr>
          <w:bCs/>
          <w:sz w:val="28"/>
          <w:szCs w:val="28"/>
        </w:rPr>
        <w:t>Белгородского района</w:t>
      </w:r>
      <w:r>
        <w:rPr>
          <w:sz w:val="28"/>
          <w:szCs w:val="28"/>
        </w:rPr>
        <w:t xml:space="preserve"> соглашения </w:t>
      </w:r>
      <w:r>
        <w:rPr>
          <w:bCs/>
          <w:sz w:val="28"/>
          <w:szCs w:val="28"/>
        </w:rPr>
        <w:t xml:space="preserve">по </w:t>
      </w:r>
      <w:r>
        <w:rPr>
          <w:sz w:val="28"/>
          <w:szCs w:val="28"/>
        </w:rPr>
        <w:t>осуществлению полномочий, указанных в п. 1 решения, на 2015 год</w:t>
      </w:r>
      <w:r>
        <w:rPr>
          <w:color w:val="000000"/>
          <w:sz w:val="28"/>
          <w:szCs w:val="28"/>
        </w:rPr>
        <w:t>.</w:t>
      </w:r>
    </w:p>
    <w:p w:rsidR="003D5B1E" w:rsidRDefault="003D5B1E" w:rsidP="003D5B1E">
      <w:pPr>
        <w:pStyle w:val="a6"/>
        <w:widowControl w:val="0"/>
        <w:numPr>
          <w:ilvl w:val="0"/>
          <w:numId w:val="1"/>
        </w:numPr>
        <w:tabs>
          <w:tab w:val="num" w:pos="0"/>
          <w:tab w:val="left" w:pos="993"/>
        </w:tabs>
        <w:adjustRightInd w:val="0"/>
        <w:ind w:left="0" w:firstLine="90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Обнародовать  настоящее решение  в порядке, установленном решением поселкового  собрания </w:t>
      </w:r>
      <w:r w:rsidRPr="003D5B1E">
        <w:rPr>
          <w:sz w:val="28"/>
          <w:szCs w:val="28"/>
        </w:rPr>
        <w:t xml:space="preserve">городского  поселения «Поселок Октябрьский» </w:t>
      </w:r>
      <w:r>
        <w:rPr>
          <w:spacing w:val="6"/>
          <w:sz w:val="28"/>
          <w:szCs w:val="28"/>
        </w:rPr>
        <w:t xml:space="preserve">муниципального района «Белгородский район» </w:t>
      </w:r>
      <w:r>
        <w:rPr>
          <w:spacing w:val="5"/>
          <w:sz w:val="28"/>
          <w:szCs w:val="28"/>
        </w:rPr>
        <w:t>Белгородской области от «</w:t>
      </w:r>
      <w:r w:rsidR="00197537">
        <w:rPr>
          <w:spacing w:val="5"/>
          <w:sz w:val="28"/>
          <w:szCs w:val="28"/>
        </w:rPr>
        <w:t>11</w:t>
      </w:r>
      <w:r>
        <w:rPr>
          <w:spacing w:val="5"/>
          <w:sz w:val="28"/>
          <w:szCs w:val="28"/>
        </w:rPr>
        <w:t>»</w:t>
      </w:r>
      <w:r w:rsidR="00197537">
        <w:rPr>
          <w:spacing w:val="5"/>
          <w:sz w:val="28"/>
          <w:szCs w:val="28"/>
        </w:rPr>
        <w:t xml:space="preserve"> сентября </w:t>
      </w:r>
      <w:r>
        <w:rPr>
          <w:spacing w:val="5"/>
          <w:sz w:val="28"/>
          <w:szCs w:val="28"/>
        </w:rPr>
        <w:t>201</w:t>
      </w:r>
      <w:r w:rsidR="00197537">
        <w:rPr>
          <w:spacing w:val="5"/>
          <w:sz w:val="28"/>
          <w:szCs w:val="28"/>
        </w:rPr>
        <w:t>4</w:t>
      </w:r>
      <w:r>
        <w:rPr>
          <w:spacing w:val="5"/>
          <w:sz w:val="28"/>
          <w:szCs w:val="28"/>
        </w:rPr>
        <w:t xml:space="preserve"> г. № </w:t>
      </w:r>
      <w:r w:rsidR="00197537">
        <w:rPr>
          <w:spacing w:val="5"/>
          <w:sz w:val="28"/>
          <w:szCs w:val="28"/>
        </w:rPr>
        <w:t>83</w:t>
      </w:r>
      <w:r>
        <w:rPr>
          <w:spacing w:val="5"/>
          <w:sz w:val="28"/>
          <w:szCs w:val="28"/>
        </w:rPr>
        <w:t xml:space="preserve">  «Об определении мест обнародования».</w:t>
      </w:r>
    </w:p>
    <w:p w:rsidR="003D5B1E" w:rsidRPr="00483B69" w:rsidRDefault="003D5B1E" w:rsidP="003D5B1E">
      <w:pPr>
        <w:pStyle w:val="a6"/>
        <w:widowControl w:val="0"/>
        <w:numPr>
          <w:ilvl w:val="0"/>
          <w:numId w:val="1"/>
        </w:numPr>
        <w:tabs>
          <w:tab w:val="num" w:pos="0"/>
        </w:tabs>
        <w:adjustRightInd w:val="0"/>
        <w:ind w:left="0" w:firstLine="90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поселкового собрания </w:t>
      </w:r>
      <w:r w:rsidRPr="00483B69">
        <w:rPr>
          <w:sz w:val="28"/>
          <w:szCs w:val="28"/>
        </w:rPr>
        <w:t xml:space="preserve">городского  поселения «Поселок Октябрьский»  </w:t>
      </w:r>
      <w:r w:rsidRPr="00483B69">
        <w:rPr>
          <w:bCs/>
          <w:sz w:val="28"/>
          <w:szCs w:val="28"/>
        </w:rPr>
        <w:t>по вопросам экономического развития, бюджета, социальной политике и жизнеобеспечению (</w:t>
      </w:r>
      <w:proofErr w:type="spellStart"/>
      <w:r w:rsidRPr="00483B69">
        <w:rPr>
          <w:bCs/>
          <w:sz w:val="28"/>
          <w:szCs w:val="28"/>
        </w:rPr>
        <w:t>Визирякина</w:t>
      </w:r>
      <w:proofErr w:type="spellEnd"/>
      <w:r w:rsidRPr="00483B69">
        <w:rPr>
          <w:bCs/>
          <w:sz w:val="28"/>
          <w:szCs w:val="28"/>
        </w:rPr>
        <w:t xml:space="preserve"> В.А.</w:t>
      </w:r>
      <w:r w:rsidRPr="00483B69">
        <w:rPr>
          <w:sz w:val="28"/>
          <w:szCs w:val="28"/>
        </w:rPr>
        <w:t>).</w:t>
      </w:r>
    </w:p>
    <w:p w:rsidR="003D5B1E" w:rsidRPr="00483B69" w:rsidRDefault="003D5B1E" w:rsidP="003D5B1E">
      <w:pPr>
        <w:widowControl w:val="0"/>
        <w:adjustRightInd w:val="0"/>
        <w:ind w:left="540"/>
        <w:jc w:val="both"/>
        <w:textAlignment w:val="baseline"/>
        <w:rPr>
          <w:sz w:val="28"/>
          <w:szCs w:val="28"/>
        </w:rPr>
      </w:pPr>
    </w:p>
    <w:p w:rsidR="003D5B1E" w:rsidRDefault="003D5B1E" w:rsidP="003D5B1E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p w:rsidR="003D5B1E" w:rsidRDefault="003D5B1E" w:rsidP="003D5B1E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2410"/>
        <w:gridCol w:w="2126"/>
      </w:tblGrid>
      <w:tr w:rsidR="003D5B1E" w:rsidTr="003D5B1E">
        <w:tc>
          <w:tcPr>
            <w:tcW w:w="5211" w:type="dxa"/>
            <w:hideMark/>
          </w:tcPr>
          <w:p w:rsidR="003D5B1E" w:rsidRPr="00483B69" w:rsidRDefault="003D5B1E">
            <w:pPr>
              <w:pStyle w:val="2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483B69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483B69">
              <w:rPr>
                <w:b/>
                <w:sz w:val="28"/>
                <w:szCs w:val="28"/>
              </w:rPr>
              <w:t>поселкового</w:t>
            </w:r>
            <w:proofErr w:type="gramEnd"/>
          </w:p>
          <w:p w:rsidR="003D5B1E" w:rsidRPr="00483B69" w:rsidRDefault="003D5B1E">
            <w:pPr>
              <w:pStyle w:val="2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483B69">
              <w:rPr>
                <w:b/>
                <w:sz w:val="28"/>
                <w:szCs w:val="28"/>
              </w:rPr>
              <w:t>собрания городского поселения</w:t>
            </w:r>
          </w:p>
          <w:p w:rsidR="003D5B1E" w:rsidRPr="00483B69" w:rsidRDefault="003D5B1E" w:rsidP="003D5B1E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483B69">
              <w:rPr>
                <w:b/>
                <w:sz w:val="28"/>
                <w:szCs w:val="28"/>
              </w:rPr>
              <w:t>«Поселок Октябрьский»</w:t>
            </w:r>
            <w:r w:rsidRPr="00483B69">
              <w:rPr>
                <w:b/>
                <w:sz w:val="28"/>
                <w:szCs w:val="28"/>
              </w:rPr>
              <w:tab/>
            </w:r>
            <w:r w:rsidRPr="00483B69">
              <w:rPr>
                <w:b/>
              </w:rPr>
              <w:tab/>
            </w:r>
          </w:p>
        </w:tc>
        <w:tc>
          <w:tcPr>
            <w:tcW w:w="2410" w:type="dxa"/>
          </w:tcPr>
          <w:p w:rsidR="003D5B1E" w:rsidRPr="00483B69" w:rsidRDefault="003D5B1E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3D5B1E" w:rsidRPr="00483B69" w:rsidRDefault="003D5B1E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</w:p>
          <w:p w:rsidR="003D5B1E" w:rsidRPr="00483B69" w:rsidRDefault="003D5B1E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</w:p>
          <w:p w:rsidR="003D5B1E" w:rsidRPr="00483B69" w:rsidRDefault="003D5B1E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  <w:r w:rsidRPr="00483B69">
              <w:rPr>
                <w:b/>
                <w:bCs/>
                <w:sz w:val="28"/>
                <w:szCs w:val="28"/>
              </w:rPr>
              <w:t>В. Булгаков</w:t>
            </w:r>
          </w:p>
        </w:tc>
      </w:tr>
    </w:tbl>
    <w:p w:rsidR="003D5B1E" w:rsidRPr="00483B69" w:rsidRDefault="003D5B1E" w:rsidP="00483B69">
      <w:pPr>
        <w:ind w:left="5040"/>
        <w:jc w:val="right"/>
        <w:rPr>
          <w:b/>
          <w:caps/>
          <w:sz w:val="28"/>
          <w:szCs w:val="28"/>
        </w:rPr>
      </w:pPr>
      <w:r>
        <w:rPr>
          <w:b/>
          <w:caps/>
          <w:color w:val="FF0000"/>
          <w:sz w:val="28"/>
          <w:szCs w:val="28"/>
        </w:rPr>
        <w:br w:type="page"/>
      </w:r>
      <w:r w:rsidRPr="00483B69">
        <w:rPr>
          <w:b/>
          <w:caps/>
          <w:sz w:val="28"/>
          <w:szCs w:val="28"/>
        </w:rPr>
        <w:lastRenderedPageBreak/>
        <w:t>П</w:t>
      </w:r>
      <w:r w:rsidRPr="00483B69">
        <w:rPr>
          <w:b/>
          <w:sz w:val="28"/>
          <w:szCs w:val="28"/>
        </w:rPr>
        <w:t>риложение</w:t>
      </w:r>
      <w:r w:rsidRPr="00483B69">
        <w:rPr>
          <w:b/>
          <w:caps/>
          <w:sz w:val="28"/>
          <w:szCs w:val="28"/>
        </w:rPr>
        <w:t xml:space="preserve"> № 1</w:t>
      </w:r>
    </w:p>
    <w:p w:rsidR="00483B69" w:rsidRPr="00483B69" w:rsidRDefault="003D5B1E" w:rsidP="00483B69">
      <w:pPr>
        <w:ind w:left="5040"/>
        <w:jc w:val="right"/>
        <w:rPr>
          <w:b/>
          <w:sz w:val="28"/>
          <w:szCs w:val="28"/>
        </w:rPr>
      </w:pPr>
      <w:r w:rsidRPr="00483B69">
        <w:rPr>
          <w:b/>
          <w:sz w:val="28"/>
          <w:szCs w:val="28"/>
        </w:rPr>
        <w:t xml:space="preserve">к решению поселкового собрания городского поселения </w:t>
      </w:r>
    </w:p>
    <w:p w:rsidR="003D5B1E" w:rsidRPr="00483B69" w:rsidRDefault="003D5B1E" w:rsidP="00483B69">
      <w:pPr>
        <w:ind w:left="5040"/>
        <w:jc w:val="right"/>
        <w:rPr>
          <w:b/>
          <w:sz w:val="28"/>
          <w:szCs w:val="28"/>
        </w:rPr>
      </w:pPr>
      <w:r w:rsidRPr="00483B69">
        <w:rPr>
          <w:b/>
          <w:sz w:val="28"/>
          <w:szCs w:val="28"/>
        </w:rPr>
        <w:t>«Поселок</w:t>
      </w:r>
      <w:r w:rsidR="00483B69" w:rsidRPr="00483B69">
        <w:rPr>
          <w:b/>
          <w:sz w:val="28"/>
          <w:szCs w:val="28"/>
        </w:rPr>
        <w:t xml:space="preserve"> Октябрьский</w:t>
      </w:r>
      <w:r w:rsidRPr="00483B69">
        <w:rPr>
          <w:b/>
          <w:sz w:val="28"/>
          <w:szCs w:val="28"/>
        </w:rPr>
        <w:t>»</w:t>
      </w:r>
    </w:p>
    <w:p w:rsidR="003D5B1E" w:rsidRPr="00483B69" w:rsidRDefault="003D5B1E" w:rsidP="00483B69">
      <w:pPr>
        <w:ind w:left="5040"/>
        <w:jc w:val="right"/>
        <w:rPr>
          <w:b/>
          <w:sz w:val="28"/>
          <w:szCs w:val="28"/>
        </w:rPr>
      </w:pPr>
      <w:r w:rsidRPr="00483B69">
        <w:rPr>
          <w:b/>
          <w:sz w:val="28"/>
          <w:szCs w:val="28"/>
        </w:rPr>
        <w:t xml:space="preserve">от </w:t>
      </w:r>
      <w:r w:rsidR="00F362FD">
        <w:rPr>
          <w:b/>
          <w:sz w:val="28"/>
          <w:szCs w:val="28"/>
        </w:rPr>
        <w:t xml:space="preserve">09 декабря </w:t>
      </w:r>
      <w:r w:rsidRPr="00483B69">
        <w:rPr>
          <w:b/>
          <w:sz w:val="28"/>
          <w:szCs w:val="28"/>
        </w:rPr>
        <w:t xml:space="preserve">2014 года № </w:t>
      </w:r>
      <w:r w:rsidR="00F362FD">
        <w:rPr>
          <w:b/>
          <w:sz w:val="28"/>
          <w:szCs w:val="28"/>
        </w:rPr>
        <w:t>102</w:t>
      </w:r>
    </w:p>
    <w:p w:rsidR="003D5B1E" w:rsidRDefault="003D5B1E" w:rsidP="003D5B1E">
      <w:pPr>
        <w:ind w:left="5040"/>
        <w:rPr>
          <w:sz w:val="28"/>
          <w:szCs w:val="28"/>
        </w:rPr>
      </w:pPr>
    </w:p>
    <w:p w:rsidR="003D5B1E" w:rsidRDefault="003D5B1E" w:rsidP="003D5B1E">
      <w:pPr>
        <w:jc w:val="righ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О Е К Т</w:t>
      </w:r>
    </w:p>
    <w:p w:rsidR="003D5B1E" w:rsidRDefault="003D5B1E" w:rsidP="003D5B1E">
      <w:pPr>
        <w:jc w:val="center"/>
        <w:rPr>
          <w:b/>
          <w:caps/>
          <w:sz w:val="28"/>
          <w:szCs w:val="28"/>
        </w:rPr>
      </w:pPr>
    </w:p>
    <w:p w:rsidR="003D5B1E" w:rsidRDefault="003D5B1E" w:rsidP="003D5B1E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Соглашение № __/__/__</w:t>
      </w:r>
      <w:r>
        <w:rPr>
          <w:b/>
          <w:caps/>
          <w:sz w:val="28"/>
          <w:szCs w:val="28"/>
        </w:rPr>
        <w:br/>
      </w:r>
      <w:r>
        <w:rPr>
          <w:b/>
          <w:sz w:val="28"/>
          <w:szCs w:val="28"/>
        </w:rPr>
        <w:t xml:space="preserve">между администрацией Белгородского района и администрацией </w:t>
      </w:r>
      <w:r w:rsidRPr="00483B69">
        <w:rPr>
          <w:b/>
          <w:sz w:val="28"/>
          <w:szCs w:val="28"/>
        </w:rPr>
        <w:t>городского  поселения «Поселок</w:t>
      </w:r>
      <w:r w:rsidR="00483B69" w:rsidRPr="00483B69">
        <w:rPr>
          <w:b/>
          <w:sz w:val="28"/>
          <w:szCs w:val="28"/>
        </w:rPr>
        <w:t xml:space="preserve"> Октябрьский</w:t>
      </w:r>
      <w:r w:rsidRPr="00483B69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о передаче полномочий </w:t>
      </w:r>
      <w:proofErr w:type="gramStart"/>
      <w:r>
        <w:rPr>
          <w:b/>
          <w:sz w:val="28"/>
          <w:szCs w:val="28"/>
        </w:rPr>
        <w:t>поселения</w:t>
      </w:r>
      <w:proofErr w:type="gramEnd"/>
      <w:r>
        <w:rPr>
          <w:b/>
          <w:sz w:val="28"/>
          <w:szCs w:val="28"/>
        </w:rPr>
        <w:t xml:space="preserve">  </w:t>
      </w:r>
      <w:r>
        <w:rPr>
          <w:b/>
          <w:spacing w:val="5"/>
          <w:sz w:val="28"/>
          <w:szCs w:val="28"/>
        </w:rPr>
        <w:t>по обеспечению проживающих в городском поселении и нуждающихся в 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муниципального жилищного контроля, а также иных полномочий органов  местного самоуправления в соответствии с жилищным законодательством</w:t>
      </w:r>
      <w:r>
        <w:rPr>
          <w:b/>
          <w:sz w:val="28"/>
          <w:szCs w:val="28"/>
        </w:rPr>
        <w:t xml:space="preserve"> </w:t>
      </w:r>
    </w:p>
    <w:p w:rsidR="003D5B1E" w:rsidRDefault="003D5B1E" w:rsidP="003D5B1E">
      <w:pPr>
        <w:jc w:val="center"/>
        <w:rPr>
          <w:b/>
          <w:sz w:val="28"/>
          <w:szCs w:val="28"/>
        </w:rPr>
      </w:pPr>
    </w:p>
    <w:p w:rsidR="003D5B1E" w:rsidRDefault="003D5B1E" w:rsidP="003D5B1E">
      <w:pPr>
        <w:rPr>
          <w:b/>
        </w:rPr>
      </w:pPr>
      <w:r>
        <w:rPr>
          <w:b/>
        </w:rPr>
        <w:t>г. Белгород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« __ »_________ 2014 год</w:t>
      </w:r>
    </w:p>
    <w:p w:rsidR="003D5B1E" w:rsidRDefault="003D5B1E" w:rsidP="003D5B1E">
      <w:pPr>
        <w:rPr>
          <w:b/>
        </w:rPr>
      </w:pPr>
    </w:p>
    <w:p w:rsidR="003D5B1E" w:rsidRDefault="003D5B1E" w:rsidP="003D5B1E">
      <w:pPr>
        <w:rPr>
          <w:b/>
        </w:rPr>
      </w:pPr>
    </w:p>
    <w:p w:rsidR="003D5B1E" w:rsidRPr="00197537" w:rsidRDefault="003D5B1E" w:rsidP="003D5B1E">
      <w:pPr>
        <w:ind w:firstLine="53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Администрация городского  поселения «Поселок</w:t>
      </w:r>
      <w:r w:rsidR="00483B69" w:rsidRPr="00197537">
        <w:rPr>
          <w:sz w:val="28"/>
          <w:szCs w:val="28"/>
        </w:rPr>
        <w:t xml:space="preserve"> Октябрьский</w:t>
      </w:r>
      <w:r w:rsidRPr="00197537">
        <w:rPr>
          <w:sz w:val="28"/>
          <w:szCs w:val="28"/>
        </w:rPr>
        <w:t xml:space="preserve">», именуемая в дальнейшем «Администрация поселения», в лице </w:t>
      </w:r>
      <w:proofErr w:type="gramStart"/>
      <w:r w:rsidRPr="00197537">
        <w:rPr>
          <w:sz w:val="28"/>
          <w:szCs w:val="28"/>
        </w:rPr>
        <w:t>главы администрации городского поселения</w:t>
      </w:r>
      <w:r w:rsidR="00483B69" w:rsidRPr="00197537">
        <w:rPr>
          <w:sz w:val="28"/>
          <w:szCs w:val="28"/>
        </w:rPr>
        <w:t xml:space="preserve"> Евгения Александровича</w:t>
      </w:r>
      <w:proofErr w:type="gramEnd"/>
      <w:r w:rsidR="00483B69" w:rsidRPr="00197537">
        <w:rPr>
          <w:sz w:val="28"/>
          <w:szCs w:val="28"/>
        </w:rPr>
        <w:t xml:space="preserve"> </w:t>
      </w:r>
      <w:proofErr w:type="spellStart"/>
      <w:r w:rsidR="00483B69" w:rsidRPr="00197537">
        <w:rPr>
          <w:sz w:val="28"/>
          <w:szCs w:val="28"/>
        </w:rPr>
        <w:t>Овчинникова</w:t>
      </w:r>
      <w:proofErr w:type="spellEnd"/>
      <w:r w:rsidRPr="00197537">
        <w:rPr>
          <w:sz w:val="28"/>
          <w:szCs w:val="28"/>
        </w:rPr>
        <w:t>, действующего на основании Устава городского  поселения «Поселок</w:t>
      </w:r>
      <w:r w:rsidR="00483B69" w:rsidRPr="00197537">
        <w:rPr>
          <w:sz w:val="28"/>
          <w:szCs w:val="28"/>
        </w:rPr>
        <w:t xml:space="preserve"> Октябрьский</w:t>
      </w:r>
      <w:r w:rsidRPr="00197537">
        <w:rPr>
          <w:sz w:val="28"/>
          <w:szCs w:val="28"/>
        </w:rPr>
        <w:t xml:space="preserve">», с одной стороны, </w:t>
      </w:r>
    </w:p>
    <w:p w:rsidR="003D5B1E" w:rsidRPr="00197537" w:rsidRDefault="003D5B1E" w:rsidP="003D5B1E">
      <w:pPr>
        <w:ind w:firstLine="53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и администрация Белгородского района, именуемая в дальнейшем «Администрация района», в лице главы администрации Белгородского района Сергиенко Александра Николаевича, действующего на основании Устава муниципального района «Белгородский район» Белгородской области, с другой стороны, в дальнейшем именуемые «Стороны», </w:t>
      </w:r>
    </w:p>
    <w:p w:rsidR="003D5B1E" w:rsidRPr="00197537" w:rsidRDefault="003D5B1E" w:rsidP="003D5B1E">
      <w:pPr>
        <w:ind w:firstLine="539"/>
        <w:jc w:val="both"/>
        <w:rPr>
          <w:sz w:val="28"/>
          <w:szCs w:val="28"/>
        </w:rPr>
      </w:pPr>
      <w:proofErr w:type="gramStart"/>
      <w:r w:rsidRPr="00197537">
        <w:rPr>
          <w:sz w:val="28"/>
          <w:szCs w:val="28"/>
        </w:rPr>
        <w:t>руководствуясь частью 4 статьи 15 Федерального закона от 6 октября 2003 года № 131-ФЗ «Об общих принципах организации местного самоуправления в Российской Федерации», Уставом муниципального района «Белгородский район» Белгородской области, Уставом городского  поселения «Поселок</w:t>
      </w:r>
      <w:r w:rsidR="00483B69" w:rsidRPr="00197537">
        <w:rPr>
          <w:sz w:val="28"/>
          <w:szCs w:val="28"/>
        </w:rPr>
        <w:t xml:space="preserve"> Октябрьский</w:t>
      </w:r>
      <w:r w:rsidRPr="00197537">
        <w:rPr>
          <w:sz w:val="28"/>
          <w:szCs w:val="28"/>
        </w:rPr>
        <w:t>», решением поселкового  собрания городского  поселения «Поселок</w:t>
      </w:r>
      <w:r w:rsidR="00483B69" w:rsidRPr="00197537">
        <w:rPr>
          <w:sz w:val="28"/>
          <w:szCs w:val="28"/>
        </w:rPr>
        <w:t xml:space="preserve"> Октябрьский</w:t>
      </w:r>
      <w:r w:rsidRPr="00197537">
        <w:rPr>
          <w:sz w:val="28"/>
          <w:szCs w:val="28"/>
        </w:rPr>
        <w:t>» от «</w:t>
      </w:r>
      <w:r w:rsidR="00F362FD">
        <w:rPr>
          <w:sz w:val="28"/>
          <w:szCs w:val="28"/>
        </w:rPr>
        <w:t>09</w:t>
      </w:r>
      <w:r w:rsidRPr="00197537">
        <w:rPr>
          <w:sz w:val="28"/>
          <w:szCs w:val="28"/>
        </w:rPr>
        <w:t xml:space="preserve">» </w:t>
      </w:r>
      <w:r w:rsidR="00F362FD">
        <w:rPr>
          <w:sz w:val="28"/>
          <w:szCs w:val="28"/>
        </w:rPr>
        <w:t xml:space="preserve">ноября </w:t>
      </w:r>
      <w:r w:rsidRPr="00197537">
        <w:rPr>
          <w:sz w:val="28"/>
          <w:szCs w:val="28"/>
        </w:rPr>
        <w:t>2014 года № </w:t>
      </w:r>
      <w:r w:rsidR="00F362FD">
        <w:rPr>
          <w:sz w:val="28"/>
          <w:szCs w:val="28"/>
        </w:rPr>
        <w:t>102</w:t>
      </w:r>
      <w:r w:rsidRPr="00197537">
        <w:rPr>
          <w:sz w:val="28"/>
          <w:szCs w:val="28"/>
        </w:rPr>
        <w:t>, решением Муниципального совета Белгородского района от «____» ________ 2014 года №_____, заключили настоящее Соглашение (далее – «Соглашение</w:t>
      </w:r>
      <w:proofErr w:type="gramEnd"/>
      <w:r w:rsidRPr="00197537">
        <w:rPr>
          <w:sz w:val="28"/>
          <w:szCs w:val="28"/>
        </w:rPr>
        <w:t>») о нижеследующем:</w:t>
      </w:r>
    </w:p>
    <w:p w:rsidR="003D5B1E" w:rsidRPr="00197537" w:rsidRDefault="003D5B1E" w:rsidP="003D5B1E">
      <w:pPr>
        <w:ind w:left="113"/>
        <w:jc w:val="center"/>
        <w:rPr>
          <w:b/>
          <w:bCs/>
          <w:sz w:val="28"/>
          <w:szCs w:val="28"/>
        </w:rPr>
      </w:pPr>
      <w:r w:rsidRPr="00197537">
        <w:rPr>
          <w:b/>
          <w:bCs/>
          <w:sz w:val="28"/>
          <w:szCs w:val="28"/>
        </w:rPr>
        <w:t>1.</w:t>
      </w:r>
      <w:r w:rsidRPr="00197537">
        <w:rPr>
          <w:sz w:val="28"/>
          <w:szCs w:val="28"/>
        </w:rPr>
        <w:t xml:space="preserve"> </w:t>
      </w:r>
      <w:r w:rsidRPr="00197537">
        <w:rPr>
          <w:b/>
          <w:bCs/>
          <w:sz w:val="28"/>
          <w:szCs w:val="28"/>
        </w:rPr>
        <w:t>Общие положения</w:t>
      </w:r>
    </w:p>
    <w:p w:rsidR="003D5B1E" w:rsidRPr="00197537" w:rsidRDefault="003D5B1E" w:rsidP="003D5B1E">
      <w:pPr>
        <w:numPr>
          <w:ilvl w:val="0"/>
          <w:numId w:val="2"/>
        </w:numPr>
        <w:tabs>
          <w:tab w:val="left" w:pos="993"/>
        </w:tabs>
        <w:ind w:left="0" w:firstLine="1134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Администрация поселения передает, а Администрация района принимает к осуществлению полномочия поселения </w:t>
      </w:r>
      <w:r w:rsidRPr="00197537">
        <w:rPr>
          <w:spacing w:val="5"/>
          <w:sz w:val="28"/>
          <w:szCs w:val="28"/>
        </w:rPr>
        <w:t xml:space="preserve">по обеспечению проживающих в городском поселении и нуждающихся в жилых </w:t>
      </w:r>
      <w:r w:rsidRPr="00197537">
        <w:rPr>
          <w:spacing w:val="5"/>
          <w:sz w:val="28"/>
          <w:szCs w:val="28"/>
        </w:rPr>
        <w:lastRenderedPageBreak/>
        <w:t xml:space="preserve">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муниципального жилищного контроля, а также иных полномочий органов  местного самоуправления в соответствии с жилищным законодательством </w:t>
      </w:r>
      <w:r w:rsidRPr="00197537">
        <w:rPr>
          <w:sz w:val="28"/>
          <w:szCs w:val="28"/>
        </w:rPr>
        <w:t>на территории городского  поселения муниципального района «Белгородский район» Белгородской области в соответствии с пунктом 2.1 настоящего Соглашения.</w:t>
      </w:r>
    </w:p>
    <w:p w:rsidR="003D5B1E" w:rsidRPr="00197537" w:rsidRDefault="003D5B1E" w:rsidP="003D5B1E">
      <w:pPr>
        <w:numPr>
          <w:ilvl w:val="0"/>
          <w:numId w:val="2"/>
        </w:numPr>
        <w:tabs>
          <w:tab w:val="left" w:pos="993"/>
        </w:tabs>
        <w:ind w:left="0" w:firstLine="1134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района.</w:t>
      </w:r>
    </w:p>
    <w:p w:rsidR="003D5B1E" w:rsidRPr="00197537" w:rsidRDefault="003D5B1E" w:rsidP="003D5B1E">
      <w:pPr>
        <w:numPr>
          <w:ilvl w:val="0"/>
          <w:numId w:val="2"/>
        </w:numPr>
        <w:tabs>
          <w:tab w:val="left" w:pos="993"/>
        </w:tabs>
        <w:ind w:left="0" w:firstLine="1134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Для осуществления полномочий Администрация поселения из бюджета городского поселения предоставляет бюджету муниципального района межбюджетные трансферты, определяемые в соответствии с пунктом 3.1 настоящего Соглашения.</w:t>
      </w:r>
    </w:p>
    <w:p w:rsidR="003D5B1E" w:rsidRPr="00197537" w:rsidRDefault="003D5B1E" w:rsidP="003D5B1E">
      <w:pPr>
        <w:tabs>
          <w:tab w:val="left" w:pos="993"/>
        </w:tabs>
        <w:ind w:left="1134"/>
        <w:jc w:val="both"/>
        <w:rPr>
          <w:sz w:val="28"/>
          <w:szCs w:val="28"/>
        </w:rPr>
      </w:pPr>
    </w:p>
    <w:p w:rsidR="003D5B1E" w:rsidRPr="00197537" w:rsidRDefault="003D5B1E" w:rsidP="003D5B1E">
      <w:pPr>
        <w:ind w:left="34"/>
        <w:jc w:val="center"/>
        <w:rPr>
          <w:b/>
          <w:bCs/>
          <w:sz w:val="28"/>
          <w:szCs w:val="28"/>
        </w:rPr>
      </w:pPr>
      <w:r w:rsidRPr="00197537">
        <w:rPr>
          <w:b/>
          <w:bCs/>
          <w:sz w:val="28"/>
          <w:szCs w:val="28"/>
        </w:rPr>
        <w:t>2. Перечень полномочий, подлежащих передаче</w:t>
      </w:r>
    </w:p>
    <w:p w:rsidR="003D5B1E" w:rsidRPr="00197537" w:rsidRDefault="003D5B1E" w:rsidP="003D5B1E">
      <w:pPr>
        <w:ind w:left="34"/>
        <w:jc w:val="center"/>
        <w:rPr>
          <w:sz w:val="28"/>
          <w:szCs w:val="28"/>
        </w:rPr>
      </w:pPr>
    </w:p>
    <w:p w:rsidR="003D5B1E" w:rsidRPr="00197537" w:rsidRDefault="003D5B1E" w:rsidP="003D5B1E">
      <w:pPr>
        <w:widowControl w:val="0"/>
        <w:numPr>
          <w:ilvl w:val="1"/>
          <w:numId w:val="3"/>
        </w:numPr>
        <w:tabs>
          <w:tab w:val="num" w:pos="1080"/>
          <w:tab w:val="left" w:pos="1134"/>
        </w:tabs>
        <w:adjustRightInd w:val="0"/>
        <w:ind w:left="0" w:firstLine="709"/>
        <w:jc w:val="both"/>
        <w:textAlignment w:val="baseline"/>
        <w:rPr>
          <w:sz w:val="28"/>
          <w:szCs w:val="28"/>
        </w:rPr>
      </w:pPr>
      <w:proofErr w:type="gramStart"/>
      <w:r w:rsidRPr="00197537">
        <w:rPr>
          <w:sz w:val="28"/>
          <w:szCs w:val="28"/>
        </w:rPr>
        <w:t xml:space="preserve">Администрация поселения передает, а Администрация района принимает к осуществлению полномочия городского поселения </w:t>
      </w:r>
      <w:r w:rsidRPr="00197537">
        <w:rPr>
          <w:spacing w:val="5"/>
          <w:sz w:val="28"/>
          <w:szCs w:val="28"/>
        </w:rPr>
        <w:t>по обеспечению проживающих в городском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муниципального жилищного контроля, а также иных полномочий органов  местного самоуправления в соответствии с жилищным законодательством.</w:t>
      </w:r>
      <w:proofErr w:type="gramEnd"/>
    </w:p>
    <w:p w:rsidR="003D5B1E" w:rsidRPr="00197537" w:rsidRDefault="003D5B1E" w:rsidP="0019753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97537">
        <w:rPr>
          <w:sz w:val="28"/>
          <w:szCs w:val="28"/>
        </w:rPr>
        <w:t xml:space="preserve">В связи с принятием указанных полномочий на администрацию района возлагаются следующие функции: </w:t>
      </w:r>
    </w:p>
    <w:p w:rsidR="003D5B1E" w:rsidRPr="00197537" w:rsidRDefault="003D5B1E" w:rsidP="0019753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197537">
        <w:rPr>
          <w:sz w:val="28"/>
          <w:szCs w:val="28"/>
          <w:shd w:val="clear" w:color="auto" w:fill="FFFFFF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3D5B1E" w:rsidRPr="00197537" w:rsidRDefault="00197537" w:rsidP="003D5B1E">
      <w:pPr>
        <w:widowControl w:val="0"/>
        <w:tabs>
          <w:tab w:val="left" w:pos="1134"/>
        </w:tabs>
        <w:adjustRightInd w:val="0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</w:t>
      </w:r>
      <w:r w:rsidR="003D5B1E" w:rsidRPr="00197537">
        <w:rPr>
          <w:sz w:val="28"/>
          <w:szCs w:val="28"/>
          <w:shd w:val="clear" w:color="auto" w:fill="FFFFFF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3D5B1E" w:rsidRPr="00197537" w:rsidRDefault="003D5B1E" w:rsidP="0019753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197537">
        <w:rPr>
          <w:sz w:val="28"/>
          <w:szCs w:val="28"/>
          <w:shd w:val="clear" w:color="auto" w:fill="FFFFFF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3D5B1E" w:rsidRPr="00197537" w:rsidRDefault="003D5B1E" w:rsidP="0019753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197537">
        <w:rPr>
          <w:sz w:val="28"/>
          <w:szCs w:val="28"/>
          <w:shd w:val="clear" w:color="auto" w:fill="FFFFFF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3D5B1E" w:rsidRPr="00197537" w:rsidRDefault="003D5B1E" w:rsidP="0019753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197537">
        <w:rPr>
          <w:sz w:val="28"/>
          <w:szCs w:val="28"/>
          <w:shd w:val="clear" w:color="auto" w:fill="FFFFFF"/>
        </w:rPr>
        <w:t>- признание в установленном порядке жилых помещений муниципального жилищного фонда непригодными для проживания;</w:t>
      </w:r>
    </w:p>
    <w:p w:rsidR="003D5B1E" w:rsidRPr="00197537" w:rsidRDefault="003D5B1E" w:rsidP="0019753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197537">
        <w:rPr>
          <w:sz w:val="28"/>
          <w:szCs w:val="28"/>
          <w:shd w:val="clear" w:color="auto" w:fill="FFFFFF"/>
        </w:rPr>
        <w:t>- осуществление муниципального жилищного контроля;</w:t>
      </w:r>
    </w:p>
    <w:p w:rsidR="003D5B1E" w:rsidRPr="00197537" w:rsidRDefault="003D5B1E" w:rsidP="0019753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197537">
        <w:rPr>
          <w:sz w:val="28"/>
          <w:szCs w:val="28"/>
          <w:shd w:val="clear" w:color="auto" w:fill="FFFFFF"/>
        </w:rPr>
        <w:t xml:space="preserve">- иные вопросы, отнесенные к полномочиям органов местного самоуправления в области жилищных отношений Конституцией Российской </w:t>
      </w:r>
      <w:r w:rsidRPr="00197537">
        <w:rPr>
          <w:sz w:val="28"/>
          <w:szCs w:val="28"/>
          <w:shd w:val="clear" w:color="auto" w:fill="FFFFFF"/>
        </w:rPr>
        <w:lastRenderedPageBreak/>
        <w:t>Федерации, Жилищным Кодексом, другими федеральными законами, а также законами Белгородской области.</w:t>
      </w:r>
    </w:p>
    <w:p w:rsidR="003D5B1E" w:rsidRPr="00197537" w:rsidRDefault="003D5B1E" w:rsidP="003D5B1E">
      <w:pPr>
        <w:widowControl w:val="0"/>
        <w:numPr>
          <w:ilvl w:val="1"/>
          <w:numId w:val="3"/>
        </w:numPr>
        <w:tabs>
          <w:tab w:val="num" w:pos="1080"/>
          <w:tab w:val="left" w:pos="1134"/>
        </w:tabs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197537">
        <w:rPr>
          <w:sz w:val="28"/>
          <w:szCs w:val="28"/>
        </w:rPr>
        <w:t xml:space="preserve">Организация исполнения полномочий Администрацией района осуществляется во взаимодействии с органами государственной власти </w:t>
      </w:r>
      <w:r w:rsidRPr="00197537">
        <w:rPr>
          <w:sz w:val="28"/>
          <w:szCs w:val="28"/>
          <w:shd w:val="clear" w:color="auto" w:fill="FFFFFF"/>
        </w:rPr>
        <w:t>Белгородской области</w:t>
      </w:r>
      <w:r w:rsidRPr="00197537">
        <w:rPr>
          <w:sz w:val="28"/>
          <w:szCs w:val="28"/>
        </w:rPr>
        <w:t>, органами местного самоуправления Белгородского района, другими учреждениями и организациями муниципального района.</w:t>
      </w:r>
    </w:p>
    <w:p w:rsidR="003D5B1E" w:rsidRPr="00197537" w:rsidRDefault="003D5B1E" w:rsidP="003D5B1E">
      <w:pPr>
        <w:widowControl w:val="0"/>
        <w:adjustRightInd w:val="0"/>
        <w:ind w:left="540"/>
        <w:jc w:val="both"/>
        <w:textAlignment w:val="baseline"/>
        <w:rPr>
          <w:sz w:val="28"/>
          <w:szCs w:val="28"/>
        </w:rPr>
      </w:pPr>
    </w:p>
    <w:p w:rsidR="003D5B1E" w:rsidRPr="00197537" w:rsidRDefault="003D5B1E" w:rsidP="003D5B1E">
      <w:pPr>
        <w:jc w:val="center"/>
        <w:rPr>
          <w:b/>
          <w:bCs/>
          <w:sz w:val="28"/>
          <w:szCs w:val="28"/>
        </w:rPr>
      </w:pPr>
      <w:r w:rsidRPr="00197537">
        <w:rPr>
          <w:b/>
          <w:bCs/>
          <w:sz w:val="28"/>
          <w:szCs w:val="28"/>
        </w:rPr>
        <w:t>3.</w:t>
      </w:r>
      <w:r w:rsidRPr="00197537">
        <w:rPr>
          <w:sz w:val="28"/>
          <w:szCs w:val="28"/>
        </w:rPr>
        <w:t xml:space="preserve"> </w:t>
      </w:r>
      <w:r w:rsidRPr="00197537">
        <w:rPr>
          <w:b/>
          <w:bCs/>
          <w:sz w:val="28"/>
          <w:szCs w:val="28"/>
        </w:rPr>
        <w:t xml:space="preserve">Межбюджетные трансферты, направляемые </w:t>
      </w:r>
    </w:p>
    <w:p w:rsidR="003D5B1E" w:rsidRPr="00197537" w:rsidRDefault="003D5B1E" w:rsidP="003D5B1E">
      <w:pPr>
        <w:jc w:val="center"/>
        <w:rPr>
          <w:b/>
          <w:bCs/>
          <w:sz w:val="28"/>
          <w:szCs w:val="28"/>
        </w:rPr>
      </w:pPr>
      <w:r w:rsidRPr="00197537">
        <w:rPr>
          <w:b/>
          <w:bCs/>
          <w:sz w:val="28"/>
          <w:szCs w:val="28"/>
        </w:rPr>
        <w:t>на осуществление передаваемых полномочий</w:t>
      </w:r>
    </w:p>
    <w:p w:rsidR="003D5B1E" w:rsidRPr="00197537" w:rsidRDefault="003D5B1E" w:rsidP="003D5B1E">
      <w:pPr>
        <w:jc w:val="center"/>
        <w:rPr>
          <w:sz w:val="28"/>
          <w:szCs w:val="28"/>
        </w:rPr>
      </w:pPr>
    </w:p>
    <w:p w:rsidR="003D5B1E" w:rsidRPr="00197537" w:rsidRDefault="003D5B1E" w:rsidP="003D5B1E">
      <w:pPr>
        <w:numPr>
          <w:ilvl w:val="1"/>
          <w:numId w:val="4"/>
        </w:numPr>
        <w:tabs>
          <w:tab w:val="clear" w:pos="371"/>
          <w:tab w:val="num" w:pos="1080"/>
          <w:tab w:val="left" w:pos="1276"/>
        </w:tabs>
        <w:ind w:left="0" w:right="10" w:firstLine="709"/>
        <w:jc w:val="both"/>
        <w:rPr>
          <w:sz w:val="28"/>
          <w:szCs w:val="28"/>
        </w:rPr>
      </w:pPr>
      <w:r w:rsidRPr="00197537">
        <w:rPr>
          <w:spacing w:val="-1"/>
          <w:sz w:val="28"/>
          <w:szCs w:val="28"/>
        </w:rPr>
        <w:t xml:space="preserve">Расчет межбюджетных трансфертов, направляемых на осуществление передаваемых по настоящему Соглашению полномочий, осуществляется в соответствии с порядком определения ежегодного объема иных межбюджетных трансфертов, </w:t>
      </w:r>
      <w:r w:rsidRPr="00197537">
        <w:rPr>
          <w:bCs/>
          <w:spacing w:val="-1"/>
          <w:sz w:val="28"/>
          <w:szCs w:val="28"/>
        </w:rPr>
        <w:t xml:space="preserve">предоставляемых </w:t>
      </w:r>
      <w:r w:rsidRPr="00197537">
        <w:rPr>
          <w:spacing w:val="-1"/>
          <w:sz w:val="28"/>
          <w:szCs w:val="28"/>
        </w:rPr>
        <w:t>из бюджета городского поселения бюджету муниципального района «Белгородский район» Белгородской области на осуществление передаваемых полномочий, утвержденным представительным органом поселения (далее – межбюджетные трансферты).</w:t>
      </w:r>
    </w:p>
    <w:p w:rsidR="003D5B1E" w:rsidRPr="00197537" w:rsidRDefault="003D5B1E" w:rsidP="003D5B1E">
      <w:pPr>
        <w:numPr>
          <w:ilvl w:val="1"/>
          <w:numId w:val="4"/>
        </w:numPr>
        <w:tabs>
          <w:tab w:val="clear" w:pos="371"/>
          <w:tab w:val="num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3D5B1E" w:rsidRPr="00197537" w:rsidRDefault="003D5B1E" w:rsidP="003D5B1E">
      <w:pPr>
        <w:numPr>
          <w:ilvl w:val="1"/>
          <w:numId w:val="4"/>
        </w:numPr>
        <w:tabs>
          <w:tab w:val="clear" w:pos="371"/>
          <w:tab w:val="num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Размер межбюджетных трансфертов установлен в сумме</w:t>
      </w:r>
      <w:r w:rsidR="00995878" w:rsidRPr="00197537">
        <w:rPr>
          <w:sz w:val="28"/>
          <w:szCs w:val="28"/>
        </w:rPr>
        <w:t xml:space="preserve"> </w:t>
      </w:r>
      <w:r w:rsidR="00197537">
        <w:rPr>
          <w:sz w:val="28"/>
          <w:szCs w:val="28"/>
        </w:rPr>
        <w:t xml:space="preserve">22 000 </w:t>
      </w:r>
      <w:r w:rsidR="00995878" w:rsidRPr="00197537">
        <w:rPr>
          <w:sz w:val="28"/>
          <w:szCs w:val="28"/>
        </w:rPr>
        <w:t>(</w:t>
      </w:r>
      <w:r w:rsidR="00197537">
        <w:rPr>
          <w:sz w:val="28"/>
          <w:szCs w:val="28"/>
        </w:rPr>
        <w:t>двадцать две тысячи</w:t>
      </w:r>
      <w:r w:rsidR="00995878" w:rsidRPr="00197537">
        <w:rPr>
          <w:sz w:val="28"/>
          <w:szCs w:val="28"/>
        </w:rPr>
        <w:t>)</w:t>
      </w:r>
      <w:r w:rsidR="00197537">
        <w:rPr>
          <w:sz w:val="28"/>
          <w:szCs w:val="28"/>
        </w:rPr>
        <w:t xml:space="preserve"> рублей</w:t>
      </w:r>
      <w:r w:rsidRPr="00197537">
        <w:rPr>
          <w:sz w:val="28"/>
          <w:szCs w:val="28"/>
        </w:rPr>
        <w:t>.</w:t>
      </w:r>
    </w:p>
    <w:p w:rsidR="003D5B1E" w:rsidRPr="00197537" w:rsidRDefault="003D5B1E" w:rsidP="003D5B1E">
      <w:pPr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3D5B1E" w:rsidRPr="00197537" w:rsidRDefault="003D5B1E" w:rsidP="003D5B1E">
      <w:pPr>
        <w:ind w:left="113"/>
        <w:jc w:val="center"/>
        <w:rPr>
          <w:b/>
          <w:bCs/>
          <w:sz w:val="28"/>
          <w:szCs w:val="28"/>
        </w:rPr>
      </w:pPr>
      <w:r w:rsidRPr="00197537">
        <w:rPr>
          <w:b/>
          <w:bCs/>
          <w:sz w:val="28"/>
          <w:szCs w:val="28"/>
        </w:rPr>
        <w:t>4. Права и обязанности сторон</w:t>
      </w:r>
    </w:p>
    <w:p w:rsidR="003D5B1E" w:rsidRPr="00197537" w:rsidRDefault="003D5B1E" w:rsidP="003D5B1E">
      <w:pPr>
        <w:ind w:left="113"/>
        <w:jc w:val="center"/>
        <w:rPr>
          <w:sz w:val="28"/>
          <w:szCs w:val="28"/>
        </w:rPr>
      </w:pPr>
    </w:p>
    <w:p w:rsidR="003D5B1E" w:rsidRPr="00197537" w:rsidRDefault="003D5B1E" w:rsidP="003D5B1E">
      <w:pPr>
        <w:numPr>
          <w:ilvl w:val="0"/>
          <w:numId w:val="5"/>
        </w:numPr>
        <w:tabs>
          <w:tab w:val="clear" w:pos="947"/>
          <w:tab w:val="num" w:pos="1080"/>
        </w:tabs>
        <w:ind w:left="0" w:firstLine="709"/>
        <w:rPr>
          <w:b/>
          <w:sz w:val="28"/>
          <w:szCs w:val="28"/>
        </w:rPr>
      </w:pPr>
      <w:r w:rsidRPr="00197537">
        <w:rPr>
          <w:b/>
          <w:sz w:val="28"/>
          <w:szCs w:val="28"/>
        </w:rPr>
        <w:t>Администрация поселения:</w:t>
      </w:r>
    </w:p>
    <w:p w:rsidR="003D5B1E" w:rsidRPr="00197537" w:rsidRDefault="003D5B1E" w:rsidP="003D5B1E">
      <w:pPr>
        <w:numPr>
          <w:ilvl w:val="0"/>
          <w:numId w:val="6"/>
        </w:numPr>
        <w:tabs>
          <w:tab w:val="num" w:pos="1080"/>
          <w:tab w:val="num" w:pos="1260"/>
        </w:tabs>
        <w:ind w:left="0" w:right="24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Перечисляет Администрации района финансовые средства в виде межбюджетных трансфертов, направляемых на осуществление переданных по настоящему Соглашению полномочий, в порядке, установленном пунктами 3.1-3.2 настоящего Соглашения.</w:t>
      </w:r>
    </w:p>
    <w:p w:rsidR="003D5B1E" w:rsidRPr="00197537" w:rsidRDefault="003D5B1E" w:rsidP="003D5B1E">
      <w:pPr>
        <w:numPr>
          <w:ilvl w:val="0"/>
          <w:numId w:val="6"/>
        </w:numPr>
        <w:tabs>
          <w:tab w:val="num" w:pos="1080"/>
          <w:tab w:val="num" w:pos="1260"/>
        </w:tabs>
        <w:ind w:left="0" w:right="34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Предоставляет Администрации района необходимую информа</w:t>
      </w:r>
      <w:r w:rsidRPr="00197537">
        <w:rPr>
          <w:spacing w:val="-1"/>
          <w:sz w:val="28"/>
          <w:szCs w:val="28"/>
        </w:rPr>
        <w:t>цию, материалы и документы, связанные с осуществлением переданных полномочий.</w:t>
      </w:r>
    </w:p>
    <w:p w:rsidR="003D5B1E" w:rsidRPr="00197537" w:rsidRDefault="003D5B1E" w:rsidP="003D5B1E">
      <w:pPr>
        <w:numPr>
          <w:ilvl w:val="0"/>
          <w:numId w:val="6"/>
        </w:numPr>
        <w:tabs>
          <w:tab w:val="num" w:pos="1080"/>
          <w:tab w:val="num" w:pos="1260"/>
        </w:tabs>
        <w:ind w:left="0" w:right="34" w:firstLine="709"/>
        <w:jc w:val="both"/>
        <w:rPr>
          <w:rStyle w:val="rvts7"/>
          <w:sz w:val="28"/>
          <w:szCs w:val="28"/>
        </w:rPr>
      </w:pPr>
      <w:r w:rsidRPr="00197537">
        <w:rPr>
          <w:spacing w:val="-4"/>
          <w:sz w:val="28"/>
          <w:szCs w:val="28"/>
        </w:rPr>
        <w:t>Оказывает содействие Администрации района в разрешении вопросов, связанных с осуществлением переданных полномочий поселения.</w:t>
      </w:r>
    </w:p>
    <w:p w:rsidR="003D5B1E" w:rsidRPr="00197537" w:rsidRDefault="003D5B1E" w:rsidP="003D5B1E">
      <w:pPr>
        <w:numPr>
          <w:ilvl w:val="0"/>
          <w:numId w:val="6"/>
        </w:numPr>
        <w:tabs>
          <w:tab w:val="num" w:pos="1080"/>
          <w:tab w:val="num" w:pos="1260"/>
        </w:tabs>
        <w:ind w:left="0" w:right="34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Осуществляет </w:t>
      </w:r>
      <w:proofErr w:type="gramStart"/>
      <w:r w:rsidRPr="00197537">
        <w:rPr>
          <w:sz w:val="28"/>
          <w:szCs w:val="28"/>
        </w:rPr>
        <w:t>контроль за</w:t>
      </w:r>
      <w:proofErr w:type="gramEnd"/>
      <w:r w:rsidRPr="00197537">
        <w:rPr>
          <w:sz w:val="28"/>
          <w:szCs w:val="28"/>
        </w:rPr>
        <w:t xml:space="preserve"> исполнением Администрацией района переданных ей полномочий в соответствии с пунктом 2.1. настоящего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муниципального района письменные требования об устранении выявленных нарушений в месячный срок </w:t>
      </w:r>
      <w:proofErr w:type="gramStart"/>
      <w:r w:rsidRPr="00197537">
        <w:rPr>
          <w:sz w:val="28"/>
          <w:szCs w:val="28"/>
        </w:rPr>
        <w:t>с даты получения</w:t>
      </w:r>
      <w:proofErr w:type="gramEnd"/>
      <w:r w:rsidRPr="00197537">
        <w:rPr>
          <w:sz w:val="28"/>
          <w:szCs w:val="28"/>
        </w:rPr>
        <w:t>.</w:t>
      </w:r>
    </w:p>
    <w:p w:rsidR="003D5B1E" w:rsidRPr="00197537" w:rsidRDefault="003D5B1E" w:rsidP="003D5B1E">
      <w:pPr>
        <w:numPr>
          <w:ilvl w:val="0"/>
          <w:numId w:val="6"/>
        </w:numPr>
        <w:tabs>
          <w:tab w:val="num" w:pos="1080"/>
          <w:tab w:val="num" w:pos="1260"/>
        </w:tabs>
        <w:ind w:left="0" w:right="58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Запрашивает в установленном порядке у Администрации района необходимую информа</w:t>
      </w:r>
      <w:r w:rsidRPr="00197537">
        <w:rPr>
          <w:spacing w:val="-1"/>
          <w:sz w:val="28"/>
          <w:szCs w:val="28"/>
        </w:rPr>
        <w:t xml:space="preserve">цию, материалы и документы, связанные с </w:t>
      </w:r>
      <w:r w:rsidRPr="00197537">
        <w:rPr>
          <w:spacing w:val="-1"/>
          <w:sz w:val="28"/>
          <w:szCs w:val="28"/>
        </w:rPr>
        <w:lastRenderedPageBreak/>
        <w:t xml:space="preserve">осуществлением переданных полномочий поселения, в том числе об </w:t>
      </w:r>
      <w:r w:rsidRPr="00197537">
        <w:rPr>
          <w:sz w:val="28"/>
          <w:szCs w:val="28"/>
        </w:rPr>
        <w:t>использовании финансовых средств.</w:t>
      </w:r>
    </w:p>
    <w:p w:rsidR="003D5B1E" w:rsidRPr="00197537" w:rsidRDefault="003D5B1E" w:rsidP="003D5B1E">
      <w:pPr>
        <w:numPr>
          <w:ilvl w:val="0"/>
          <w:numId w:val="6"/>
        </w:numPr>
        <w:tabs>
          <w:tab w:val="num" w:pos="1080"/>
          <w:tab w:val="num" w:pos="1260"/>
        </w:tabs>
        <w:ind w:left="0" w:right="53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В период действия настоящего Соглашения не вправе осуществлять полномочия, переданные Администрации района.</w:t>
      </w:r>
    </w:p>
    <w:p w:rsidR="003D5B1E" w:rsidRPr="00197537" w:rsidRDefault="003D5B1E" w:rsidP="003D5B1E">
      <w:pPr>
        <w:numPr>
          <w:ilvl w:val="0"/>
          <w:numId w:val="5"/>
        </w:numPr>
        <w:tabs>
          <w:tab w:val="clear" w:pos="947"/>
          <w:tab w:val="num" w:pos="1080"/>
        </w:tabs>
        <w:ind w:left="0" w:firstLine="709"/>
        <w:rPr>
          <w:b/>
          <w:sz w:val="28"/>
          <w:szCs w:val="28"/>
        </w:rPr>
      </w:pPr>
      <w:r w:rsidRPr="00197537">
        <w:rPr>
          <w:b/>
          <w:sz w:val="28"/>
          <w:szCs w:val="28"/>
        </w:rPr>
        <w:t>Администрация района:</w:t>
      </w:r>
    </w:p>
    <w:p w:rsidR="003D5B1E" w:rsidRPr="00197537" w:rsidRDefault="003D5B1E" w:rsidP="003D5B1E">
      <w:pPr>
        <w:numPr>
          <w:ilvl w:val="1"/>
          <w:numId w:val="5"/>
        </w:numPr>
        <w:tabs>
          <w:tab w:val="num" w:pos="1080"/>
          <w:tab w:val="num" w:pos="1260"/>
        </w:tabs>
        <w:ind w:left="0" w:right="53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Осуществляет переданные ей Администрацией поселения полномочия в соответствии с </w:t>
      </w:r>
      <w:r w:rsidRPr="00197537">
        <w:rPr>
          <w:spacing w:val="-1"/>
          <w:sz w:val="28"/>
          <w:szCs w:val="28"/>
        </w:rPr>
        <w:t xml:space="preserve">пунктом 2.1 настоящего Соглашения и действующим законодательством в пределах, выделенных на эти </w:t>
      </w:r>
      <w:r w:rsidRPr="00197537">
        <w:rPr>
          <w:sz w:val="28"/>
          <w:szCs w:val="28"/>
        </w:rPr>
        <w:t>цели финансовых средств.</w:t>
      </w:r>
    </w:p>
    <w:p w:rsidR="003D5B1E" w:rsidRPr="00197537" w:rsidRDefault="003D5B1E" w:rsidP="003D5B1E">
      <w:pPr>
        <w:numPr>
          <w:ilvl w:val="1"/>
          <w:numId w:val="5"/>
        </w:numPr>
        <w:tabs>
          <w:tab w:val="num" w:pos="1080"/>
          <w:tab w:val="num" w:pos="1260"/>
        </w:tabs>
        <w:ind w:left="0" w:right="67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Рассматривает представленные Администрацией поселения требования об устранении вы</w:t>
      </w:r>
      <w:r w:rsidRPr="00197537">
        <w:rPr>
          <w:spacing w:val="-1"/>
          <w:sz w:val="28"/>
          <w:szCs w:val="28"/>
        </w:rPr>
        <w:t xml:space="preserve">явленных нарушений со стороны Администрации района по реализации переданных Администрацией </w:t>
      </w:r>
      <w:r w:rsidRPr="00197537">
        <w:rPr>
          <w:sz w:val="28"/>
          <w:szCs w:val="28"/>
        </w:rPr>
        <w:t>поселения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3D5B1E" w:rsidRPr="00197537" w:rsidRDefault="003D5B1E" w:rsidP="003D5B1E">
      <w:pPr>
        <w:numPr>
          <w:ilvl w:val="1"/>
          <w:numId w:val="5"/>
        </w:numPr>
        <w:tabs>
          <w:tab w:val="num" w:pos="1080"/>
          <w:tab w:val="num" w:pos="1260"/>
        </w:tabs>
        <w:ind w:left="0" w:right="72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Ежеквартально, не позднее 20 числа месяца, следующего за отчетным периодом, представляет Администрации поселения отчет об использовании финансовых сре</w:t>
      </w:r>
      <w:proofErr w:type="gramStart"/>
      <w:r w:rsidRPr="00197537">
        <w:rPr>
          <w:sz w:val="28"/>
          <w:szCs w:val="28"/>
        </w:rPr>
        <w:t>дств дл</w:t>
      </w:r>
      <w:proofErr w:type="gramEnd"/>
      <w:r w:rsidRPr="00197537">
        <w:rPr>
          <w:sz w:val="28"/>
          <w:szCs w:val="28"/>
        </w:rPr>
        <w:t>я исполнения переданных по настоящему Соглашению полномочий.</w:t>
      </w:r>
    </w:p>
    <w:p w:rsidR="003D5B1E" w:rsidRPr="00197537" w:rsidRDefault="003D5B1E" w:rsidP="003D5B1E">
      <w:pPr>
        <w:numPr>
          <w:ilvl w:val="1"/>
          <w:numId w:val="5"/>
        </w:numPr>
        <w:tabs>
          <w:tab w:val="num" w:pos="1080"/>
          <w:tab w:val="num" w:pos="1260"/>
        </w:tabs>
        <w:ind w:left="0" w:right="86" w:firstLine="709"/>
        <w:jc w:val="both"/>
        <w:rPr>
          <w:sz w:val="28"/>
          <w:szCs w:val="28"/>
        </w:rPr>
      </w:pPr>
      <w:r w:rsidRPr="00197537">
        <w:rPr>
          <w:spacing w:val="-1"/>
          <w:sz w:val="28"/>
          <w:szCs w:val="28"/>
        </w:rPr>
        <w:t xml:space="preserve">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поселения. Администрация поселения </w:t>
      </w:r>
      <w:r w:rsidRPr="00197537">
        <w:rPr>
          <w:sz w:val="28"/>
          <w:szCs w:val="28"/>
        </w:rPr>
        <w:t xml:space="preserve">рассматривает такое сообщение в течение 15 дней </w:t>
      </w:r>
      <w:proofErr w:type="gramStart"/>
      <w:r w:rsidRPr="00197537">
        <w:rPr>
          <w:sz w:val="28"/>
          <w:szCs w:val="28"/>
        </w:rPr>
        <w:t>с даты</w:t>
      </w:r>
      <w:proofErr w:type="gramEnd"/>
      <w:r w:rsidRPr="00197537">
        <w:rPr>
          <w:sz w:val="28"/>
          <w:szCs w:val="28"/>
        </w:rPr>
        <w:t xml:space="preserve"> его поступления.</w:t>
      </w:r>
    </w:p>
    <w:p w:rsidR="003D5B1E" w:rsidRPr="00197537" w:rsidRDefault="003D5B1E" w:rsidP="003D5B1E">
      <w:pPr>
        <w:tabs>
          <w:tab w:val="num" w:pos="1260"/>
        </w:tabs>
        <w:ind w:left="709" w:right="86"/>
        <w:jc w:val="both"/>
        <w:rPr>
          <w:sz w:val="28"/>
          <w:szCs w:val="28"/>
        </w:rPr>
      </w:pPr>
    </w:p>
    <w:p w:rsidR="003D5B1E" w:rsidRPr="00197537" w:rsidRDefault="003D5B1E" w:rsidP="003D5B1E">
      <w:pPr>
        <w:ind w:left="470" w:hanging="357"/>
        <w:jc w:val="center"/>
        <w:rPr>
          <w:b/>
          <w:bCs/>
          <w:sz w:val="28"/>
          <w:szCs w:val="28"/>
        </w:rPr>
      </w:pPr>
      <w:r w:rsidRPr="00197537">
        <w:rPr>
          <w:b/>
          <w:bCs/>
          <w:sz w:val="28"/>
          <w:szCs w:val="28"/>
        </w:rPr>
        <w:t>5.</w:t>
      </w:r>
      <w:r w:rsidRPr="00197537">
        <w:rPr>
          <w:sz w:val="28"/>
          <w:szCs w:val="28"/>
        </w:rPr>
        <w:t xml:space="preserve"> </w:t>
      </w:r>
      <w:r w:rsidRPr="00197537">
        <w:rPr>
          <w:b/>
          <w:bCs/>
          <w:sz w:val="28"/>
          <w:szCs w:val="28"/>
        </w:rPr>
        <w:t>Срок осуществления полномочий и основания прекращения</w:t>
      </w:r>
    </w:p>
    <w:p w:rsidR="003D5B1E" w:rsidRPr="00197537" w:rsidRDefault="003D5B1E" w:rsidP="003D5B1E">
      <w:pPr>
        <w:ind w:left="470" w:hanging="357"/>
        <w:jc w:val="center"/>
        <w:rPr>
          <w:sz w:val="28"/>
          <w:szCs w:val="28"/>
        </w:rPr>
      </w:pPr>
    </w:p>
    <w:p w:rsidR="003D5B1E" w:rsidRPr="00197537" w:rsidRDefault="003D5B1E" w:rsidP="003D5B1E">
      <w:pPr>
        <w:numPr>
          <w:ilvl w:val="0"/>
          <w:numId w:val="7"/>
        </w:numPr>
        <w:tabs>
          <w:tab w:val="num" w:pos="1080"/>
        </w:tabs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Настоящее Соглашение действует в период с </w:t>
      </w:r>
      <w:r w:rsidRPr="00197537">
        <w:rPr>
          <w:bCs/>
          <w:sz w:val="28"/>
          <w:szCs w:val="28"/>
        </w:rPr>
        <w:t xml:space="preserve">1 января 2015 года до 31 декабря 2015 </w:t>
      </w:r>
      <w:r w:rsidRPr="00197537">
        <w:rPr>
          <w:sz w:val="28"/>
          <w:szCs w:val="28"/>
        </w:rPr>
        <w:t>года.</w:t>
      </w:r>
    </w:p>
    <w:p w:rsidR="003D5B1E" w:rsidRPr="00197537" w:rsidRDefault="003D5B1E" w:rsidP="003D5B1E">
      <w:pPr>
        <w:numPr>
          <w:ilvl w:val="0"/>
          <w:numId w:val="7"/>
        </w:numPr>
        <w:tabs>
          <w:tab w:val="num" w:pos="1080"/>
        </w:tabs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Передаваемые по настоящему Соглашению полномочия осуществляются Администрацией района в период действия настоящего Соглашения, и прекращаются вместе с прекращением срока действия настоящего Соглашения.</w:t>
      </w:r>
    </w:p>
    <w:p w:rsidR="003D5B1E" w:rsidRPr="00197537" w:rsidRDefault="003D5B1E" w:rsidP="003D5B1E">
      <w:pPr>
        <w:numPr>
          <w:ilvl w:val="0"/>
          <w:numId w:val="7"/>
        </w:numPr>
        <w:tabs>
          <w:tab w:val="num" w:pos="1080"/>
        </w:tabs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Действие настоящего Соглашения может быть прекращено досрочно (до истечения срока его действия):</w:t>
      </w:r>
    </w:p>
    <w:p w:rsidR="003D5B1E" w:rsidRPr="00197537" w:rsidRDefault="003D5B1E" w:rsidP="003D5B1E">
      <w:pPr>
        <w:tabs>
          <w:tab w:val="num" w:pos="1080"/>
        </w:tabs>
        <w:ind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5.3.1.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3D5B1E" w:rsidRPr="00197537" w:rsidRDefault="003D5B1E" w:rsidP="003D5B1E">
      <w:pPr>
        <w:tabs>
          <w:tab w:val="num" w:pos="2031"/>
        </w:tabs>
        <w:ind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5.3.2. В одностороннем порядке настоящее Соглашение расторгается в случае:</w:t>
      </w:r>
    </w:p>
    <w:p w:rsidR="003D5B1E" w:rsidRPr="00197537" w:rsidRDefault="003D5B1E" w:rsidP="003D5B1E">
      <w:pPr>
        <w:widowControl w:val="0"/>
        <w:numPr>
          <w:ilvl w:val="0"/>
          <w:numId w:val="8"/>
        </w:numPr>
        <w:tabs>
          <w:tab w:val="num" w:pos="90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изменения действующего законодательства Российской Федерации, Белгородской области, в связи с которым выполнение условий настоящего Соглашения Сторонами становится невозможным;</w:t>
      </w:r>
    </w:p>
    <w:p w:rsidR="003D5B1E" w:rsidRPr="00197537" w:rsidRDefault="003D5B1E" w:rsidP="003D5B1E">
      <w:pPr>
        <w:widowControl w:val="0"/>
        <w:numPr>
          <w:ilvl w:val="0"/>
          <w:numId w:val="8"/>
        </w:numPr>
        <w:tabs>
          <w:tab w:val="num" w:pos="90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3D5B1E" w:rsidRPr="00197537" w:rsidRDefault="003D5B1E" w:rsidP="003D5B1E">
      <w:pPr>
        <w:widowControl w:val="0"/>
        <w:numPr>
          <w:ilvl w:val="0"/>
          <w:numId w:val="8"/>
        </w:numPr>
        <w:tabs>
          <w:tab w:val="num" w:pos="90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по причине объективно сложившихся условий, в результате которых </w:t>
      </w:r>
      <w:r w:rsidRPr="00197537">
        <w:rPr>
          <w:sz w:val="28"/>
          <w:szCs w:val="28"/>
        </w:rPr>
        <w:lastRenderedPageBreak/>
        <w:t>осуществление передаваемых по настоящему Соглашению полномочий становится невозможным либо крайне обременительным для одной или для обеих Сторон;</w:t>
      </w:r>
    </w:p>
    <w:p w:rsidR="003D5B1E" w:rsidRPr="00197537" w:rsidRDefault="003D5B1E" w:rsidP="003D5B1E">
      <w:pPr>
        <w:widowControl w:val="0"/>
        <w:numPr>
          <w:ilvl w:val="0"/>
          <w:numId w:val="8"/>
        </w:numPr>
        <w:tabs>
          <w:tab w:val="num" w:pos="90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в судебном порядке на основании решения суда.</w:t>
      </w:r>
    </w:p>
    <w:p w:rsidR="003D5B1E" w:rsidRPr="00197537" w:rsidRDefault="003D5B1E" w:rsidP="003D5B1E">
      <w:pPr>
        <w:numPr>
          <w:ilvl w:val="0"/>
          <w:numId w:val="7"/>
        </w:numPr>
        <w:tabs>
          <w:tab w:val="num" w:pos="1080"/>
        </w:tabs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>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3D5B1E" w:rsidRPr="00197537" w:rsidRDefault="003D5B1E" w:rsidP="003D5B1E">
      <w:pPr>
        <w:numPr>
          <w:ilvl w:val="0"/>
          <w:numId w:val="7"/>
        </w:numPr>
        <w:tabs>
          <w:tab w:val="num" w:pos="0"/>
          <w:tab w:val="num" w:pos="1080"/>
          <w:tab w:val="left" w:pos="1134"/>
        </w:tabs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 В случае расторжения Соглашения в виду его неисполнения или ненадлежащего исполнения одной из Сторон, другая Сторона вправе требовать уплату штрафа в размере 10 % от суммы межбюджетных трансфертов за отчетный год, выделяемых из бюджета поселения на осуществление переданных полномочий.</w:t>
      </w:r>
    </w:p>
    <w:p w:rsidR="003D5B1E" w:rsidRPr="00197537" w:rsidRDefault="003D5B1E" w:rsidP="003D5B1E">
      <w:pPr>
        <w:numPr>
          <w:ilvl w:val="0"/>
          <w:numId w:val="7"/>
        </w:numPr>
        <w:tabs>
          <w:tab w:val="num" w:pos="0"/>
          <w:tab w:val="num" w:pos="1080"/>
          <w:tab w:val="left" w:pos="1134"/>
        </w:tabs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3D5B1E" w:rsidRPr="00197537" w:rsidRDefault="003D5B1E" w:rsidP="003D5B1E">
      <w:pPr>
        <w:numPr>
          <w:ilvl w:val="0"/>
          <w:numId w:val="7"/>
        </w:numPr>
        <w:tabs>
          <w:tab w:val="num" w:pos="0"/>
          <w:tab w:val="num" w:pos="1080"/>
          <w:tab w:val="left" w:pos="1134"/>
        </w:tabs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Расторжение Соглашения влечет за собой возврат перечисленных сумм межбюджетных трансфертов, за вычетом фактических расходов, подтвержденных документально, в течение 30 дней </w:t>
      </w:r>
      <w:proofErr w:type="gramStart"/>
      <w:r w:rsidRPr="00197537">
        <w:rPr>
          <w:sz w:val="28"/>
          <w:szCs w:val="28"/>
        </w:rPr>
        <w:t>с даты подписания</w:t>
      </w:r>
      <w:proofErr w:type="gramEnd"/>
      <w:r w:rsidRPr="00197537">
        <w:rPr>
          <w:sz w:val="28"/>
          <w:szCs w:val="28"/>
        </w:rPr>
        <w:t xml:space="preserve"> Соглашения о расторжении или получения письменного уведомления о расторжении Соглашения.</w:t>
      </w:r>
    </w:p>
    <w:p w:rsidR="003D5B1E" w:rsidRPr="00197537" w:rsidRDefault="003D5B1E" w:rsidP="003D5B1E">
      <w:pPr>
        <w:tabs>
          <w:tab w:val="left" w:pos="1134"/>
          <w:tab w:val="num" w:pos="1440"/>
        </w:tabs>
        <w:ind w:left="709"/>
        <w:jc w:val="both"/>
        <w:rPr>
          <w:sz w:val="28"/>
          <w:szCs w:val="28"/>
        </w:rPr>
      </w:pPr>
    </w:p>
    <w:p w:rsidR="003D5B1E" w:rsidRPr="00197537" w:rsidRDefault="003D5B1E" w:rsidP="003D5B1E">
      <w:pPr>
        <w:jc w:val="center"/>
        <w:rPr>
          <w:b/>
          <w:sz w:val="28"/>
          <w:szCs w:val="28"/>
        </w:rPr>
      </w:pPr>
      <w:r w:rsidRPr="00197537">
        <w:rPr>
          <w:b/>
          <w:sz w:val="28"/>
          <w:szCs w:val="28"/>
        </w:rPr>
        <w:t>6. Заключительные положения</w:t>
      </w:r>
    </w:p>
    <w:p w:rsidR="003D5B1E" w:rsidRPr="00197537" w:rsidRDefault="003D5B1E" w:rsidP="003D5B1E">
      <w:pPr>
        <w:jc w:val="center"/>
        <w:rPr>
          <w:b/>
          <w:sz w:val="28"/>
          <w:szCs w:val="28"/>
        </w:rPr>
      </w:pPr>
    </w:p>
    <w:p w:rsidR="003D5B1E" w:rsidRPr="00197537" w:rsidRDefault="003D5B1E" w:rsidP="003D5B1E">
      <w:pPr>
        <w:widowControl w:val="0"/>
        <w:numPr>
          <w:ilvl w:val="0"/>
          <w:numId w:val="9"/>
        </w:numPr>
        <w:tabs>
          <w:tab w:val="num" w:pos="1134"/>
        </w:tabs>
        <w:adjustRightInd w:val="0"/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 По вопросам, не урегулированным в настоящем Соглашении, Стороны руководствуются действующим законодательством Российской Федерации и Белгородской области.</w:t>
      </w:r>
    </w:p>
    <w:p w:rsidR="003D5B1E" w:rsidRPr="00197537" w:rsidRDefault="003D5B1E" w:rsidP="003D5B1E">
      <w:pPr>
        <w:widowControl w:val="0"/>
        <w:numPr>
          <w:ilvl w:val="0"/>
          <w:numId w:val="9"/>
        </w:numPr>
        <w:tabs>
          <w:tab w:val="num" w:pos="1134"/>
        </w:tabs>
        <w:adjustRightInd w:val="0"/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 Все уведомления, заявления и сообщения направляются Сторонами в письменной форме.</w:t>
      </w:r>
    </w:p>
    <w:p w:rsidR="003D5B1E" w:rsidRPr="00197537" w:rsidRDefault="003D5B1E" w:rsidP="003D5B1E">
      <w:pPr>
        <w:widowControl w:val="0"/>
        <w:numPr>
          <w:ilvl w:val="0"/>
          <w:numId w:val="9"/>
        </w:numPr>
        <w:tabs>
          <w:tab w:val="num" w:pos="1134"/>
        </w:tabs>
        <w:adjustRightInd w:val="0"/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 Изменение норм действующего законодательства Российской Федерации и Белгородской области по вопросам связанным с реализацией настоящего Соглашения должно находить своевременное отражение в содержании настоящего Соглашения.</w:t>
      </w:r>
    </w:p>
    <w:p w:rsidR="003D5B1E" w:rsidRPr="00197537" w:rsidRDefault="003D5B1E" w:rsidP="003D5B1E">
      <w:pPr>
        <w:widowControl w:val="0"/>
        <w:numPr>
          <w:ilvl w:val="0"/>
          <w:numId w:val="9"/>
        </w:numPr>
        <w:tabs>
          <w:tab w:val="num" w:pos="1134"/>
        </w:tabs>
        <w:adjustRightInd w:val="0"/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переговоров, споры подлежат рассмотрению в суде в соответствии с действующим законодательством Российской Федерации.</w:t>
      </w:r>
    </w:p>
    <w:p w:rsidR="003D5B1E" w:rsidRPr="00197537" w:rsidRDefault="003D5B1E" w:rsidP="003D5B1E">
      <w:pPr>
        <w:widowControl w:val="0"/>
        <w:numPr>
          <w:ilvl w:val="0"/>
          <w:numId w:val="9"/>
        </w:numPr>
        <w:tabs>
          <w:tab w:val="num" w:pos="1134"/>
        </w:tabs>
        <w:adjustRightInd w:val="0"/>
        <w:ind w:left="0" w:firstLine="709"/>
        <w:jc w:val="both"/>
        <w:rPr>
          <w:sz w:val="28"/>
          <w:szCs w:val="28"/>
        </w:rPr>
      </w:pPr>
      <w:r w:rsidRPr="00197537">
        <w:rPr>
          <w:sz w:val="28"/>
          <w:szCs w:val="28"/>
        </w:rPr>
        <w:t xml:space="preserve">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D5B1E" w:rsidRPr="00197537" w:rsidRDefault="003D5B1E" w:rsidP="003D5B1E">
      <w:pPr>
        <w:widowControl w:val="0"/>
        <w:adjustRightInd w:val="0"/>
        <w:ind w:left="539"/>
        <w:jc w:val="both"/>
        <w:rPr>
          <w:sz w:val="28"/>
          <w:szCs w:val="28"/>
        </w:rPr>
      </w:pPr>
    </w:p>
    <w:p w:rsidR="00F362FD" w:rsidRDefault="00F362FD" w:rsidP="003D5B1E">
      <w:pPr>
        <w:jc w:val="center"/>
        <w:rPr>
          <w:b/>
          <w:sz w:val="28"/>
          <w:szCs w:val="28"/>
        </w:rPr>
      </w:pPr>
    </w:p>
    <w:p w:rsidR="00F362FD" w:rsidRDefault="00F362FD" w:rsidP="003D5B1E">
      <w:pPr>
        <w:jc w:val="center"/>
        <w:rPr>
          <w:b/>
          <w:sz w:val="28"/>
          <w:szCs w:val="28"/>
        </w:rPr>
      </w:pPr>
    </w:p>
    <w:p w:rsidR="003D5B1E" w:rsidRPr="00197537" w:rsidRDefault="003D5B1E" w:rsidP="003D5B1E">
      <w:pPr>
        <w:jc w:val="center"/>
        <w:rPr>
          <w:b/>
          <w:sz w:val="28"/>
          <w:szCs w:val="28"/>
        </w:rPr>
      </w:pPr>
      <w:r w:rsidRPr="00197537">
        <w:rPr>
          <w:b/>
          <w:sz w:val="28"/>
          <w:szCs w:val="28"/>
        </w:rPr>
        <w:lastRenderedPageBreak/>
        <w:t>Реквизиты и подписи сторон.</w:t>
      </w:r>
    </w:p>
    <w:p w:rsidR="003D5B1E" w:rsidRPr="00197537" w:rsidRDefault="003D5B1E" w:rsidP="003D5B1E">
      <w:pPr>
        <w:rPr>
          <w:b/>
          <w:sz w:val="28"/>
          <w:szCs w:val="28"/>
        </w:rPr>
      </w:pPr>
    </w:p>
    <w:p w:rsidR="003D5B1E" w:rsidRPr="00197537" w:rsidRDefault="003D5B1E" w:rsidP="003D5B1E">
      <w:pPr>
        <w:rPr>
          <w:b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608"/>
        <w:gridCol w:w="1080"/>
        <w:gridCol w:w="3960"/>
      </w:tblGrid>
      <w:tr w:rsidR="003D5B1E" w:rsidRPr="00197537" w:rsidTr="003D5B1E">
        <w:tc>
          <w:tcPr>
            <w:tcW w:w="4608" w:type="dxa"/>
          </w:tcPr>
          <w:p w:rsidR="00483B69" w:rsidRPr="00197537" w:rsidRDefault="003D5B1E">
            <w:pPr>
              <w:rPr>
                <w:b/>
                <w:sz w:val="28"/>
                <w:szCs w:val="28"/>
              </w:rPr>
            </w:pPr>
            <w:r w:rsidRPr="00197537">
              <w:rPr>
                <w:b/>
                <w:sz w:val="28"/>
                <w:szCs w:val="28"/>
              </w:rPr>
              <w:t xml:space="preserve">Глава администрации </w:t>
            </w:r>
            <w:r w:rsidRPr="00197537">
              <w:rPr>
                <w:b/>
                <w:sz w:val="28"/>
                <w:szCs w:val="28"/>
              </w:rPr>
              <w:br/>
              <w:t>городского  поселения</w:t>
            </w:r>
          </w:p>
          <w:p w:rsidR="003D5B1E" w:rsidRPr="00197537" w:rsidRDefault="00483B69">
            <w:pPr>
              <w:rPr>
                <w:b/>
                <w:sz w:val="28"/>
                <w:szCs w:val="28"/>
              </w:rPr>
            </w:pPr>
            <w:r w:rsidRPr="00197537">
              <w:rPr>
                <w:b/>
                <w:sz w:val="28"/>
                <w:szCs w:val="28"/>
              </w:rPr>
              <w:t>«Поселок Октябрьский»</w:t>
            </w:r>
          </w:p>
          <w:p w:rsidR="003D5B1E" w:rsidRPr="00197537" w:rsidRDefault="003D5B1E">
            <w:pPr>
              <w:rPr>
                <w:b/>
                <w:sz w:val="28"/>
                <w:szCs w:val="28"/>
              </w:rPr>
            </w:pPr>
          </w:p>
          <w:p w:rsidR="003D5B1E" w:rsidRPr="00197537" w:rsidRDefault="003D5B1E">
            <w:pPr>
              <w:rPr>
                <w:b/>
                <w:color w:val="FF0000"/>
                <w:sz w:val="28"/>
                <w:szCs w:val="28"/>
              </w:rPr>
            </w:pPr>
            <w:r w:rsidRPr="00197537">
              <w:rPr>
                <w:b/>
                <w:sz w:val="28"/>
                <w:szCs w:val="28"/>
              </w:rPr>
              <w:t xml:space="preserve">______________ </w:t>
            </w:r>
            <w:r w:rsidR="00483B69" w:rsidRPr="00197537">
              <w:rPr>
                <w:b/>
                <w:sz w:val="28"/>
                <w:szCs w:val="28"/>
              </w:rPr>
              <w:t>Е. Овчинников</w:t>
            </w:r>
          </w:p>
          <w:p w:rsidR="00F362FD" w:rsidRDefault="00F362FD">
            <w:pPr>
              <w:rPr>
                <w:sz w:val="28"/>
                <w:szCs w:val="28"/>
              </w:rPr>
            </w:pPr>
          </w:p>
          <w:p w:rsidR="003D5B1E" w:rsidRPr="00197537" w:rsidRDefault="003D5B1E">
            <w:pPr>
              <w:rPr>
                <w:sz w:val="28"/>
                <w:szCs w:val="28"/>
              </w:rPr>
            </w:pPr>
            <w:r w:rsidRPr="00197537">
              <w:rPr>
                <w:sz w:val="28"/>
                <w:szCs w:val="28"/>
              </w:rPr>
              <w:t>«__» ____________ 2014 г.</w:t>
            </w:r>
          </w:p>
          <w:p w:rsidR="003D5B1E" w:rsidRPr="00197537" w:rsidRDefault="003D5B1E">
            <w:pPr>
              <w:rPr>
                <w:sz w:val="28"/>
                <w:szCs w:val="28"/>
              </w:rPr>
            </w:pPr>
          </w:p>
          <w:p w:rsidR="003D5B1E" w:rsidRPr="00197537" w:rsidRDefault="003D5B1E">
            <w:pPr>
              <w:rPr>
                <w:sz w:val="28"/>
                <w:szCs w:val="28"/>
              </w:rPr>
            </w:pPr>
            <w:r w:rsidRPr="00197537">
              <w:rPr>
                <w:sz w:val="28"/>
                <w:szCs w:val="28"/>
              </w:rPr>
              <w:t>М.П.</w:t>
            </w:r>
          </w:p>
        </w:tc>
        <w:tc>
          <w:tcPr>
            <w:tcW w:w="1080" w:type="dxa"/>
          </w:tcPr>
          <w:p w:rsidR="003D5B1E" w:rsidRPr="00197537" w:rsidRDefault="003D5B1E">
            <w:pPr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3D5B1E" w:rsidRPr="00197537" w:rsidRDefault="003D5B1E">
            <w:pPr>
              <w:rPr>
                <w:b/>
                <w:sz w:val="28"/>
                <w:szCs w:val="28"/>
              </w:rPr>
            </w:pPr>
            <w:r w:rsidRPr="00197537">
              <w:rPr>
                <w:b/>
                <w:sz w:val="28"/>
                <w:szCs w:val="28"/>
              </w:rPr>
              <w:t xml:space="preserve">Глава администрации Белгородского района </w:t>
            </w:r>
          </w:p>
          <w:p w:rsidR="003D5B1E" w:rsidRPr="00197537" w:rsidRDefault="003D5B1E">
            <w:pPr>
              <w:rPr>
                <w:b/>
                <w:sz w:val="28"/>
                <w:szCs w:val="28"/>
              </w:rPr>
            </w:pPr>
          </w:p>
          <w:p w:rsidR="00197537" w:rsidRDefault="00197537">
            <w:pPr>
              <w:rPr>
                <w:b/>
                <w:sz w:val="28"/>
                <w:szCs w:val="28"/>
              </w:rPr>
            </w:pPr>
          </w:p>
          <w:p w:rsidR="003D5B1E" w:rsidRPr="00197537" w:rsidRDefault="003D5B1E">
            <w:pPr>
              <w:rPr>
                <w:sz w:val="28"/>
                <w:szCs w:val="28"/>
              </w:rPr>
            </w:pPr>
            <w:r w:rsidRPr="00197537">
              <w:rPr>
                <w:b/>
                <w:sz w:val="28"/>
                <w:szCs w:val="28"/>
              </w:rPr>
              <w:t xml:space="preserve">_____________ А. Сергиенко </w:t>
            </w:r>
            <w:r w:rsidRPr="00197537">
              <w:rPr>
                <w:sz w:val="28"/>
                <w:szCs w:val="28"/>
              </w:rPr>
              <w:t xml:space="preserve"> </w:t>
            </w:r>
          </w:p>
          <w:p w:rsidR="00F362FD" w:rsidRDefault="00F362FD">
            <w:pPr>
              <w:rPr>
                <w:sz w:val="28"/>
                <w:szCs w:val="28"/>
              </w:rPr>
            </w:pPr>
          </w:p>
          <w:p w:rsidR="003D5B1E" w:rsidRPr="00197537" w:rsidRDefault="003D5B1E">
            <w:pPr>
              <w:rPr>
                <w:sz w:val="28"/>
                <w:szCs w:val="28"/>
              </w:rPr>
            </w:pPr>
            <w:r w:rsidRPr="00197537">
              <w:rPr>
                <w:sz w:val="28"/>
                <w:szCs w:val="28"/>
              </w:rPr>
              <w:t>«__» ____________ 2014 г.</w:t>
            </w:r>
          </w:p>
          <w:p w:rsidR="003D5B1E" w:rsidRPr="00197537" w:rsidRDefault="003D5B1E">
            <w:pPr>
              <w:rPr>
                <w:sz w:val="28"/>
                <w:szCs w:val="28"/>
              </w:rPr>
            </w:pPr>
          </w:p>
          <w:p w:rsidR="003D5B1E" w:rsidRPr="00197537" w:rsidRDefault="003D5B1E">
            <w:pPr>
              <w:rPr>
                <w:b/>
                <w:sz w:val="28"/>
                <w:szCs w:val="28"/>
              </w:rPr>
            </w:pPr>
            <w:r w:rsidRPr="00197537">
              <w:rPr>
                <w:sz w:val="28"/>
                <w:szCs w:val="28"/>
              </w:rPr>
              <w:t>М.П.</w:t>
            </w:r>
          </w:p>
        </w:tc>
      </w:tr>
    </w:tbl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197537" w:rsidRDefault="00197537" w:rsidP="00483B69">
      <w:pPr>
        <w:ind w:left="5040"/>
        <w:jc w:val="right"/>
        <w:rPr>
          <w:caps/>
          <w:sz w:val="28"/>
          <w:szCs w:val="28"/>
        </w:rPr>
      </w:pPr>
    </w:p>
    <w:p w:rsidR="003D5B1E" w:rsidRDefault="003D5B1E" w:rsidP="00483B69">
      <w:pPr>
        <w:ind w:left="5040"/>
        <w:jc w:val="right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  <w:r>
        <w:rPr>
          <w:caps/>
          <w:sz w:val="28"/>
          <w:szCs w:val="28"/>
        </w:rPr>
        <w:t xml:space="preserve"> № 2</w:t>
      </w:r>
    </w:p>
    <w:p w:rsidR="00483B69" w:rsidRPr="00483B69" w:rsidRDefault="003D5B1E" w:rsidP="00483B69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483B69">
        <w:rPr>
          <w:sz w:val="28"/>
          <w:szCs w:val="28"/>
        </w:rPr>
        <w:t xml:space="preserve">поселкового собрания городского поселения </w:t>
      </w:r>
    </w:p>
    <w:p w:rsidR="003D5B1E" w:rsidRPr="00483B69" w:rsidRDefault="003D5B1E" w:rsidP="00483B69">
      <w:pPr>
        <w:ind w:left="5040"/>
        <w:jc w:val="right"/>
        <w:rPr>
          <w:sz w:val="28"/>
          <w:szCs w:val="28"/>
        </w:rPr>
      </w:pPr>
      <w:r w:rsidRPr="00483B69">
        <w:rPr>
          <w:sz w:val="28"/>
          <w:szCs w:val="28"/>
        </w:rPr>
        <w:t>«Поселок</w:t>
      </w:r>
      <w:r w:rsidR="00483B69" w:rsidRPr="00483B69">
        <w:rPr>
          <w:sz w:val="28"/>
          <w:szCs w:val="28"/>
        </w:rPr>
        <w:t xml:space="preserve"> Октябрьский</w:t>
      </w:r>
      <w:r w:rsidRPr="00483B69">
        <w:rPr>
          <w:sz w:val="28"/>
          <w:szCs w:val="28"/>
        </w:rPr>
        <w:t xml:space="preserve">» </w:t>
      </w:r>
    </w:p>
    <w:p w:rsidR="003D5B1E" w:rsidRDefault="003D5B1E" w:rsidP="00483B69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62FD">
        <w:rPr>
          <w:sz w:val="28"/>
          <w:szCs w:val="28"/>
        </w:rPr>
        <w:t>09 декабря</w:t>
      </w:r>
      <w:r>
        <w:rPr>
          <w:sz w:val="28"/>
          <w:szCs w:val="28"/>
        </w:rPr>
        <w:t xml:space="preserve"> 2014 года № </w:t>
      </w:r>
      <w:r w:rsidR="00F362FD">
        <w:rPr>
          <w:sz w:val="28"/>
          <w:szCs w:val="28"/>
        </w:rPr>
        <w:t>102</w:t>
      </w:r>
    </w:p>
    <w:p w:rsidR="003D5B1E" w:rsidRDefault="003D5B1E" w:rsidP="003D5B1E">
      <w:pPr>
        <w:ind w:left="5040"/>
        <w:rPr>
          <w:b/>
          <w:sz w:val="28"/>
          <w:szCs w:val="28"/>
        </w:rPr>
      </w:pPr>
    </w:p>
    <w:p w:rsidR="003D5B1E" w:rsidRDefault="003D5B1E" w:rsidP="003D5B1E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Порядок и условия </w:t>
      </w:r>
    </w:p>
    <w:p w:rsidR="003D5B1E" w:rsidRDefault="003D5B1E" w:rsidP="003D5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межбюджетных трансфертов, </w:t>
      </w:r>
      <w:r>
        <w:rPr>
          <w:b/>
          <w:bCs/>
          <w:sz w:val="28"/>
          <w:szCs w:val="28"/>
        </w:rPr>
        <w:t xml:space="preserve">предоставляемых </w:t>
      </w:r>
      <w:r>
        <w:rPr>
          <w:b/>
          <w:sz w:val="28"/>
          <w:szCs w:val="28"/>
        </w:rPr>
        <w:t xml:space="preserve">из бюджета </w:t>
      </w:r>
      <w:r w:rsidRPr="00483B69">
        <w:rPr>
          <w:b/>
          <w:sz w:val="28"/>
          <w:szCs w:val="28"/>
        </w:rPr>
        <w:t>городского  поселения «Поселок</w:t>
      </w:r>
      <w:r w:rsidR="00483B69" w:rsidRPr="00483B69">
        <w:rPr>
          <w:b/>
          <w:sz w:val="28"/>
          <w:szCs w:val="28"/>
        </w:rPr>
        <w:t xml:space="preserve"> Октябрьский</w:t>
      </w:r>
      <w:r w:rsidRPr="00483B69">
        <w:rPr>
          <w:b/>
          <w:sz w:val="28"/>
          <w:szCs w:val="28"/>
        </w:rPr>
        <w:t>»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бюджету муниципального района «Белгородский район» Белгородской области на осуществление полномочий городского </w:t>
      </w:r>
      <w:proofErr w:type="gramStart"/>
      <w:r>
        <w:rPr>
          <w:b/>
          <w:sz w:val="28"/>
          <w:szCs w:val="28"/>
        </w:rPr>
        <w:t>поселения</w:t>
      </w:r>
      <w:proofErr w:type="gramEnd"/>
      <w:r>
        <w:rPr>
          <w:b/>
          <w:sz w:val="28"/>
          <w:szCs w:val="28"/>
        </w:rPr>
        <w:t xml:space="preserve">  </w:t>
      </w:r>
      <w:r>
        <w:rPr>
          <w:b/>
          <w:spacing w:val="5"/>
          <w:sz w:val="28"/>
          <w:szCs w:val="28"/>
        </w:rPr>
        <w:t>по обеспечению проживающих в городском поселении и нуждающихся в 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муниципального жилищного контроля, а также иных полномочий органов  местного самоуправления в соответствии с жилищным законодательством</w:t>
      </w:r>
      <w:r>
        <w:rPr>
          <w:b/>
          <w:sz w:val="28"/>
          <w:szCs w:val="28"/>
        </w:rPr>
        <w:t xml:space="preserve"> </w:t>
      </w:r>
    </w:p>
    <w:p w:rsidR="003D5B1E" w:rsidRDefault="003D5B1E" w:rsidP="003D5B1E">
      <w:pPr>
        <w:jc w:val="center"/>
        <w:rPr>
          <w:b/>
        </w:rPr>
      </w:pPr>
    </w:p>
    <w:p w:rsidR="003D5B1E" w:rsidRDefault="003D5B1E" w:rsidP="003D5B1E">
      <w:pPr>
        <w:pStyle w:val="a3"/>
        <w:widowControl/>
        <w:numPr>
          <w:ilvl w:val="0"/>
          <w:numId w:val="10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устанавливает процедуру определения ежегодного объема иных межбюджетных трансфертов, </w:t>
      </w:r>
      <w:r>
        <w:rPr>
          <w:bCs/>
          <w:sz w:val="28"/>
          <w:szCs w:val="28"/>
        </w:rPr>
        <w:t xml:space="preserve">предоставляемых </w:t>
      </w:r>
      <w:r>
        <w:rPr>
          <w:sz w:val="28"/>
          <w:szCs w:val="28"/>
        </w:rPr>
        <w:t xml:space="preserve">из бюджета городского поселения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полномочий городского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по обеспечению проживающих в городском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муниципального жилищного контроля, а также иных полномочий органов  местного самоуправления в соответствии с жилищным законодательством</w:t>
      </w:r>
      <w:r>
        <w:rPr>
          <w:sz w:val="28"/>
          <w:szCs w:val="28"/>
        </w:rPr>
        <w:t>.</w:t>
      </w:r>
    </w:p>
    <w:p w:rsidR="003D5B1E" w:rsidRDefault="003D5B1E" w:rsidP="003D5B1E">
      <w:pPr>
        <w:pStyle w:val="a3"/>
        <w:widowControl/>
        <w:numPr>
          <w:ilvl w:val="0"/>
          <w:numId w:val="10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Белгородского района и органами администрации городского поселения.</w:t>
      </w:r>
    </w:p>
    <w:p w:rsidR="003D5B1E" w:rsidRDefault="003D5B1E" w:rsidP="003D5B1E">
      <w:pPr>
        <w:pStyle w:val="a3"/>
        <w:widowControl/>
        <w:numPr>
          <w:ilvl w:val="0"/>
          <w:numId w:val="10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Размер межбюджетных трансфертов определяется в соответствии с Методикой расчета иных межбюджетных трансфертов, предоставляемых из бюджета городского поселения бюджету муниципального района «Белгородский  район» Белгородской области  на осуществление полномочий </w:t>
      </w:r>
      <w:proofErr w:type="gramStart"/>
      <w:r>
        <w:rPr>
          <w:sz w:val="28"/>
          <w:szCs w:val="28"/>
        </w:rPr>
        <w:t>поселений</w:t>
      </w:r>
      <w:proofErr w:type="gramEnd"/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 xml:space="preserve">по обеспечению проживающих в городском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</w:t>
      </w:r>
      <w:r>
        <w:rPr>
          <w:spacing w:val="5"/>
          <w:sz w:val="28"/>
          <w:szCs w:val="28"/>
        </w:rPr>
        <w:lastRenderedPageBreak/>
        <w:t xml:space="preserve">строительства, осуществлению  муниципального жилищного контроля, а также иных полномочий органов местного самоуправления в соответствии с жилищным законодательством на территории </w:t>
      </w:r>
      <w:r>
        <w:rPr>
          <w:sz w:val="28"/>
          <w:szCs w:val="28"/>
        </w:rPr>
        <w:t>городского поселения.</w:t>
      </w:r>
    </w:p>
    <w:p w:rsidR="003D5B1E" w:rsidRDefault="003D5B1E" w:rsidP="003D5B1E">
      <w:pPr>
        <w:pStyle w:val="a3"/>
        <w:widowControl/>
        <w:numPr>
          <w:ilvl w:val="0"/>
          <w:numId w:val="10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Межбюджетные трансферты равными частями ежеквартально, не позднее 15-го числа месяца перечисляются из бюджета  городского поселения в бюджет муниципального района.</w:t>
      </w:r>
    </w:p>
    <w:p w:rsidR="003D5B1E" w:rsidRDefault="003D5B1E" w:rsidP="003D5B1E">
      <w:pPr>
        <w:pStyle w:val="a3"/>
        <w:widowControl/>
        <w:numPr>
          <w:ilvl w:val="0"/>
          <w:numId w:val="10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Администрация Белгородского района не позднее 20-го числа месяца, следующего за отчетным периодом, направляет в администрацию городского поселения отчет о расходах бюджета муниципального района, источником финансового обеспечения которых являются межбюджетные трансферты, предоставленные бюджету городского поселения.</w:t>
      </w:r>
    </w:p>
    <w:p w:rsidR="003D5B1E" w:rsidRDefault="003D5B1E" w:rsidP="003D5B1E">
      <w:pPr>
        <w:pStyle w:val="a3"/>
        <w:widowControl/>
        <w:numPr>
          <w:ilvl w:val="0"/>
          <w:numId w:val="10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Администрация Белгородского района несет ответственность за нецелевое использование иных межбюджетных трансфертов и достоверность отчетности, представляемой в соответствии с пунктом 5 настоящего Порядка.</w:t>
      </w:r>
    </w:p>
    <w:p w:rsidR="003D5B1E" w:rsidRDefault="003D5B1E" w:rsidP="003D5B1E">
      <w:pPr>
        <w:pStyle w:val="a3"/>
        <w:widowControl/>
        <w:numPr>
          <w:ilvl w:val="0"/>
          <w:numId w:val="10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При установлении отсутствия потребности муниципального района в иных межбюджетных трансфертах, их остаток либо часть остатка подлежит возврату в доход бюджета  городского поселения.</w:t>
      </w:r>
    </w:p>
    <w:p w:rsidR="003D5B1E" w:rsidRDefault="003D5B1E" w:rsidP="003D5B1E">
      <w:pPr>
        <w:pStyle w:val="a3"/>
        <w:widowControl/>
        <w:numPr>
          <w:ilvl w:val="0"/>
          <w:numId w:val="10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невыполнения администрацией городского поселения обязательств по предоставлению межбюджетных трансфертов в бюджет муниципального района,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бюджеты городских поселений, в порядке, установленном комитетом финансов и бюджетной политики администрации Белгородского района с учетом</w:t>
      </w:r>
      <w:proofErr w:type="gramEnd"/>
      <w:r>
        <w:rPr>
          <w:sz w:val="28"/>
          <w:szCs w:val="28"/>
        </w:rPr>
        <w:t xml:space="preserve"> общих требований, установленных Министерством финансов Российской Федерации.</w:t>
      </w:r>
    </w:p>
    <w:p w:rsidR="003D5B1E" w:rsidRDefault="003D5B1E" w:rsidP="003D5B1E">
      <w:pPr>
        <w:pStyle w:val="a3"/>
        <w:spacing w:after="0" w:afterAutospacing="0"/>
        <w:rPr>
          <w:sz w:val="28"/>
          <w:szCs w:val="28"/>
        </w:rPr>
      </w:pPr>
    </w:p>
    <w:p w:rsidR="003D5B1E" w:rsidRDefault="003D5B1E" w:rsidP="00483B69">
      <w:pPr>
        <w:ind w:left="5040"/>
        <w:jc w:val="right"/>
        <w:rPr>
          <w:b/>
          <w:caps/>
          <w:sz w:val="28"/>
          <w:szCs w:val="28"/>
        </w:rPr>
      </w:pPr>
      <w:r>
        <w:br w:type="page"/>
      </w:r>
      <w:r>
        <w:rPr>
          <w:caps/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  <w:r>
        <w:rPr>
          <w:caps/>
          <w:sz w:val="28"/>
          <w:szCs w:val="28"/>
        </w:rPr>
        <w:t xml:space="preserve"> № 3</w:t>
      </w:r>
    </w:p>
    <w:p w:rsidR="00995878" w:rsidRDefault="003D5B1E" w:rsidP="00483B69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к решению поселкового собрания городского поселения</w:t>
      </w:r>
      <w:r w:rsidR="00483B69">
        <w:rPr>
          <w:sz w:val="28"/>
          <w:szCs w:val="28"/>
        </w:rPr>
        <w:t xml:space="preserve"> </w:t>
      </w:r>
    </w:p>
    <w:p w:rsidR="003D5B1E" w:rsidRDefault="00483B69" w:rsidP="00483B69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3D5B1E">
        <w:rPr>
          <w:sz w:val="28"/>
          <w:szCs w:val="28"/>
        </w:rPr>
        <w:t>Поселок</w:t>
      </w:r>
      <w:r>
        <w:rPr>
          <w:sz w:val="28"/>
          <w:szCs w:val="28"/>
        </w:rPr>
        <w:t xml:space="preserve"> Октябрьский</w:t>
      </w:r>
      <w:r w:rsidR="003D5B1E">
        <w:rPr>
          <w:sz w:val="28"/>
          <w:szCs w:val="28"/>
        </w:rPr>
        <w:t>»</w:t>
      </w:r>
    </w:p>
    <w:p w:rsidR="003D5B1E" w:rsidRDefault="003D5B1E" w:rsidP="00483B69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62FD">
        <w:rPr>
          <w:sz w:val="28"/>
          <w:szCs w:val="28"/>
        </w:rPr>
        <w:t>09 декабря</w:t>
      </w:r>
      <w:r>
        <w:rPr>
          <w:sz w:val="28"/>
          <w:szCs w:val="28"/>
        </w:rPr>
        <w:t xml:space="preserve"> 2014 года № </w:t>
      </w:r>
      <w:r w:rsidR="00F362FD">
        <w:rPr>
          <w:sz w:val="28"/>
          <w:szCs w:val="28"/>
        </w:rPr>
        <w:t>102</w:t>
      </w:r>
    </w:p>
    <w:p w:rsidR="003D5B1E" w:rsidRDefault="003D5B1E" w:rsidP="003D5B1E">
      <w:pPr>
        <w:shd w:val="clear" w:color="auto" w:fill="FFFFFF"/>
        <w:spacing w:before="648" w:line="320" w:lineRule="exact"/>
        <w:ind w:right="50"/>
        <w:jc w:val="center"/>
      </w:pPr>
      <w:r>
        <w:rPr>
          <w:b/>
          <w:sz w:val="28"/>
          <w:szCs w:val="28"/>
        </w:rPr>
        <w:t xml:space="preserve">Методика расчета </w:t>
      </w:r>
    </w:p>
    <w:p w:rsidR="003D5B1E" w:rsidRDefault="003D5B1E" w:rsidP="003D5B1E">
      <w:pPr>
        <w:shd w:val="clear" w:color="auto" w:fill="FFFFFF"/>
        <w:spacing w:before="4" w:line="320" w:lineRule="exact"/>
        <w:ind w:right="61"/>
        <w:jc w:val="center"/>
      </w:pPr>
      <w:r>
        <w:rPr>
          <w:b/>
          <w:bCs/>
          <w:sz w:val="28"/>
          <w:szCs w:val="28"/>
        </w:rPr>
        <w:t>межбюджетных трансфертов, предоставляемых из бюджета</w:t>
      </w:r>
    </w:p>
    <w:p w:rsidR="003D5B1E" w:rsidRDefault="003D5B1E" w:rsidP="003D5B1E">
      <w:pPr>
        <w:tabs>
          <w:tab w:val="left" w:pos="5812"/>
          <w:tab w:val="left" w:pos="9354"/>
        </w:tabs>
        <w:ind w:right="-2"/>
        <w:contextualSpacing/>
        <w:jc w:val="center"/>
        <w:rPr>
          <w:b/>
          <w:spacing w:val="5"/>
          <w:sz w:val="28"/>
          <w:szCs w:val="28"/>
        </w:rPr>
      </w:pPr>
      <w:proofErr w:type="gramStart"/>
      <w:r>
        <w:rPr>
          <w:b/>
          <w:bCs/>
          <w:spacing w:val="-1"/>
          <w:sz w:val="28"/>
          <w:szCs w:val="28"/>
        </w:rPr>
        <w:t>городского поселения  муниципального района «Белгородский</w:t>
      </w:r>
      <w:r>
        <w:t xml:space="preserve"> </w:t>
      </w:r>
      <w:r>
        <w:rPr>
          <w:b/>
          <w:bCs/>
          <w:sz w:val="28"/>
          <w:szCs w:val="28"/>
        </w:rPr>
        <w:t>район» Белгородской  области  бюджету муниципального района</w:t>
      </w:r>
      <w:r>
        <w:t xml:space="preserve"> </w:t>
      </w:r>
      <w:r>
        <w:rPr>
          <w:b/>
          <w:bCs/>
          <w:sz w:val="28"/>
          <w:szCs w:val="28"/>
        </w:rPr>
        <w:t xml:space="preserve">«Белгородский район» Белгородской области на осуществление полномочий </w:t>
      </w:r>
      <w:r w:rsidRPr="00995878">
        <w:rPr>
          <w:b/>
          <w:sz w:val="28"/>
          <w:szCs w:val="28"/>
        </w:rPr>
        <w:t>городского поселения</w:t>
      </w:r>
      <w:r>
        <w:rPr>
          <w:b/>
          <w:bCs/>
          <w:sz w:val="28"/>
          <w:szCs w:val="28"/>
        </w:rPr>
        <w:t xml:space="preserve">,  </w:t>
      </w:r>
      <w:r>
        <w:rPr>
          <w:b/>
          <w:spacing w:val="5"/>
          <w:sz w:val="28"/>
          <w:szCs w:val="28"/>
        </w:rPr>
        <w:t>по обеспечению проживающих в городском поселении и нуждающихся в 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 муниципального жилищного контроля, а также иных полномочий органов  местного самоуправления в соответствии</w:t>
      </w:r>
      <w:proofErr w:type="gramEnd"/>
      <w:r>
        <w:rPr>
          <w:b/>
          <w:spacing w:val="5"/>
          <w:sz w:val="28"/>
          <w:szCs w:val="28"/>
        </w:rPr>
        <w:t xml:space="preserve"> с жилищным законодательством </w:t>
      </w:r>
    </w:p>
    <w:p w:rsidR="003D5B1E" w:rsidRDefault="003D5B1E" w:rsidP="003D5B1E">
      <w:pPr>
        <w:tabs>
          <w:tab w:val="left" w:pos="5812"/>
          <w:tab w:val="left" w:pos="9354"/>
        </w:tabs>
        <w:ind w:right="-2"/>
        <w:contextualSpacing/>
        <w:jc w:val="center"/>
        <w:rPr>
          <w:b/>
          <w:spacing w:val="5"/>
          <w:sz w:val="28"/>
          <w:szCs w:val="28"/>
        </w:rPr>
      </w:pPr>
    </w:p>
    <w:p w:rsidR="003D5B1E" w:rsidRDefault="003D5B1E" w:rsidP="003D5B1E">
      <w:pPr>
        <w:shd w:val="clear" w:color="auto" w:fill="FFFFFF"/>
        <w:spacing w:before="313" w:line="320" w:lineRule="exact"/>
        <w:ind w:left="4" w:right="32" w:firstLine="695"/>
        <w:jc w:val="both"/>
      </w:pPr>
      <w:r>
        <w:rPr>
          <w:b/>
          <w:sz w:val="28"/>
          <w:szCs w:val="28"/>
        </w:rPr>
        <w:t>1.1.</w:t>
      </w:r>
      <w:r>
        <w:rPr>
          <w:b/>
          <w:sz w:val="28"/>
          <w:szCs w:val="28"/>
        </w:rPr>
        <w:tab/>
        <w:t>Объем средств на оплату труда (с начислениями) работников, непосредственно осуществляющих муниципальный жилищный контроль,</w:t>
      </w:r>
      <w:r>
        <w:rPr>
          <w:sz w:val="28"/>
          <w:szCs w:val="28"/>
        </w:rPr>
        <w:t xml:space="preserve"> рассчитывается по формуле:</w:t>
      </w:r>
    </w:p>
    <w:p w:rsidR="003D5B1E" w:rsidRDefault="003D5B1E" w:rsidP="003D5B1E">
      <w:pPr>
        <w:shd w:val="clear" w:color="auto" w:fill="FFFFFF"/>
        <w:spacing w:before="4" w:line="320" w:lineRule="exact"/>
        <w:ind w:left="11" w:firstLine="70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proofErr w:type="spellStart"/>
      <w:r>
        <w:rPr>
          <w:b/>
          <w:bCs/>
          <w:sz w:val="28"/>
          <w:szCs w:val="28"/>
        </w:rPr>
        <w:t>мбт</w:t>
      </w:r>
      <w:proofErr w:type="spellEnd"/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S</w:t>
      </w:r>
      <w:proofErr w:type="spellStart"/>
      <w:r>
        <w:rPr>
          <w:b/>
          <w:sz w:val="28"/>
          <w:szCs w:val="28"/>
        </w:rPr>
        <w:t>мк</w:t>
      </w:r>
      <w:proofErr w:type="spellEnd"/>
      <w:r>
        <w:rPr>
          <w:b/>
          <w:sz w:val="28"/>
          <w:szCs w:val="28"/>
        </w:rPr>
        <w:t>*</w:t>
      </w:r>
      <w:proofErr w:type="spellStart"/>
      <w:proofErr w:type="gramStart"/>
      <w:r>
        <w:rPr>
          <w:b/>
          <w:sz w:val="28"/>
          <w:szCs w:val="28"/>
        </w:rPr>
        <w:t>Pжп</w:t>
      </w:r>
      <w:proofErr w:type="spellEnd"/>
      <w:r>
        <w:rPr>
          <w:b/>
          <w:sz w:val="28"/>
          <w:szCs w:val="28"/>
        </w:rPr>
        <w:t>.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</w:p>
    <w:p w:rsidR="003D5B1E" w:rsidRDefault="003D5B1E" w:rsidP="003D5B1E">
      <w:pPr>
        <w:shd w:val="clear" w:color="auto" w:fill="FFFFFF"/>
        <w:spacing w:before="4" w:line="320" w:lineRule="exact"/>
        <w:ind w:left="11" w:firstLine="70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где:</w:t>
      </w:r>
    </w:p>
    <w:p w:rsidR="003D5B1E" w:rsidRDefault="003D5B1E" w:rsidP="003D5B1E">
      <w:pPr>
        <w:shd w:val="clear" w:color="auto" w:fill="FFFFFF"/>
        <w:spacing w:before="4" w:line="320" w:lineRule="exact"/>
        <w:ind w:left="11" w:firstLine="70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proofErr w:type="spellStart"/>
      <w:r>
        <w:rPr>
          <w:b/>
          <w:bCs/>
          <w:sz w:val="28"/>
          <w:szCs w:val="28"/>
        </w:rPr>
        <w:t>мбт</w:t>
      </w:r>
      <w:proofErr w:type="spellEnd"/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– размер иных межбюджетных трансфертов на осуществление полномочий поселений в части муниципального жилищного контроля;</w:t>
      </w:r>
    </w:p>
    <w:p w:rsidR="003D5B1E" w:rsidRDefault="003D5B1E" w:rsidP="003D5B1E">
      <w:pPr>
        <w:shd w:val="clear" w:color="auto" w:fill="FFFFFF"/>
        <w:spacing w:before="4" w:line="320" w:lineRule="exact"/>
        <w:ind w:left="11" w:firstLine="698"/>
        <w:jc w:val="both"/>
        <w:rPr>
          <w:b/>
        </w:rPr>
      </w:pPr>
      <w:r>
        <w:rPr>
          <w:b/>
          <w:sz w:val="28"/>
          <w:szCs w:val="28"/>
          <w:lang w:val="en-US"/>
        </w:rPr>
        <w:t>P</w:t>
      </w:r>
      <w:proofErr w:type="spellStart"/>
      <w:r>
        <w:rPr>
          <w:b/>
          <w:sz w:val="28"/>
          <w:szCs w:val="28"/>
        </w:rPr>
        <w:t>жп</w:t>
      </w:r>
      <w:proofErr w:type="spellEnd"/>
      <w:r>
        <w:rPr>
          <w:b/>
          <w:sz w:val="28"/>
          <w:szCs w:val="28"/>
        </w:rPr>
        <w:t xml:space="preserve">. – </w:t>
      </w:r>
      <w:r>
        <w:rPr>
          <w:sz w:val="28"/>
          <w:szCs w:val="28"/>
        </w:rPr>
        <w:t>площадь жилых помещений поселений, находящихся в собственности муниципального района;</w:t>
      </w:r>
    </w:p>
    <w:p w:rsidR="003D5B1E" w:rsidRDefault="003D5B1E" w:rsidP="003D5B1E">
      <w:pPr>
        <w:shd w:val="clear" w:color="auto" w:fill="FFFFFF"/>
        <w:spacing w:line="320" w:lineRule="exact"/>
        <w:ind w:left="14" w:right="14" w:firstLine="709"/>
        <w:jc w:val="both"/>
      </w:pPr>
      <w:r>
        <w:rPr>
          <w:sz w:val="28"/>
          <w:szCs w:val="28"/>
          <w:lang w:val="en-US"/>
        </w:rPr>
        <w:t>S</w:t>
      </w:r>
      <w:proofErr w:type="spellStart"/>
      <w:r>
        <w:rPr>
          <w:b/>
          <w:bCs/>
          <w:sz w:val="28"/>
          <w:szCs w:val="28"/>
        </w:rPr>
        <w:t>мк</w:t>
      </w:r>
      <w:proofErr w:type="spellEnd"/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– стоимость одного квадратного метра жилых помещений поселений, находящихся в собственности муниципального района, определяется по формуле:</w:t>
      </w:r>
    </w:p>
    <w:p w:rsidR="003D5B1E" w:rsidRDefault="003D5B1E" w:rsidP="003D5B1E">
      <w:pPr>
        <w:shd w:val="clear" w:color="auto" w:fill="FFFFFF"/>
        <w:spacing w:line="320" w:lineRule="exact"/>
        <w:ind w:left="25" w:right="3110" w:firstLine="706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S</w:t>
      </w:r>
      <w:proofErr w:type="spellStart"/>
      <w:r>
        <w:rPr>
          <w:b/>
          <w:bCs/>
          <w:sz w:val="28"/>
          <w:szCs w:val="28"/>
        </w:rPr>
        <w:t>мк</w:t>
      </w:r>
      <w:proofErr w:type="spellEnd"/>
      <w:r>
        <w:rPr>
          <w:sz w:val="28"/>
          <w:szCs w:val="28"/>
        </w:rPr>
        <w:t xml:space="preserve">= </w:t>
      </w:r>
      <w:r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S</w:t>
      </w:r>
      <w:r>
        <w:rPr>
          <w:b/>
          <w:bCs/>
          <w:sz w:val="28"/>
          <w:szCs w:val="28"/>
        </w:rPr>
        <w:t>*Н</w:t>
      </w:r>
      <w:r>
        <w:rPr>
          <w:sz w:val="28"/>
          <w:szCs w:val="28"/>
        </w:rPr>
        <w:t>*</w:t>
      </w:r>
      <w:r>
        <w:rPr>
          <w:b/>
          <w:bCs/>
          <w:sz w:val="28"/>
          <w:szCs w:val="28"/>
        </w:rPr>
        <w:t>Е</w:t>
      </w:r>
      <w:r>
        <w:rPr>
          <w:sz w:val="28"/>
          <w:szCs w:val="28"/>
        </w:rPr>
        <w:t>*</w:t>
      </w:r>
      <w:r>
        <w:rPr>
          <w:b/>
          <w:bCs/>
          <w:sz w:val="28"/>
          <w:szCs w:val="28"/>
        </w:rPr>
        <w:t>Км)/</w:t>
      </w:r>
      <w:proofErr w:type="spellStart"/>
      <w:proofErr w:type="gramStart"/>
      <w:r>
        <w:rPr>
          <w:b/>
          <w:bCs/>
          <w:sz w:val="28"/>
          <w:szCs w:val="28"/>
        </w:rPr>
        <w:t>Кр</w:t>
      </w:r>
      <w:proofErr w:type="spellEnd"/>
      <w:r>
        <w:rPr>
          <w:b/>
          <w:bCs/>
          <w:sz w:val="28"/>
          <w:szCs w:val="28"/>
        </w:rPr>
        <w:t>.,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3D5B1E" w:rsidRDefault="003D5B1E" w:rsidP="003D5B1E">
      <w:pPr>
        <w:shd w:val="clear" w:color="auto" w:fill="FFFFFF"/>
        <w:spacing w:line="320" w:lineRule="exact"/>
        <w:ind w:left="25" w:right="3110" w:firstLine="706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где:</w:t>
      </w:r>
    </w:p>
    <w:p w:rsidR="003D5B1E" w:rsidRDefault="003D5B1E" w:rsidP="003D5B1E">
      <w:pPr>
        <w:shd w:val="clear" w:color="auto" w:fill="FFFFFF"/>
        <w:spacing w:line="320" w:lineRule="exact"/>
        <w:ind w:right="11" w:firstLine="709"/>
        <w:jc w:val="both"/>
      </w:pPr>
      <w:r>
        <w:rPr>
          <w:b/>
          <w:spacing w:val="-1"/>
          <w:sz w:val="28"/>
          <w:szCs w:val="28"/>
          <w:lang w:val="en-US"/>
        </w:rPr>
        <w:t>S</w:t>
      </w:r>
      <w:r>
        <w:rPr>
          <w:spacing w:val="-1"/>
          <w:sz w:val="28"/>
          <w:szCs w:val="28"/>
        </w:rPr>
        <w:t xml:space="preserve"> – </w:t>
      </w:r>
      <w:proofErr w:type="gramStart"/>
      <w:r>
        <w:rPr>
          <w:spacing w:val="-1"/>
          <w:sz w:val="28"/>
          <w:szCs w:val="28"/>
        </w:rPr>
        <w:t>средняя</w:t>
      </w:r>
      <w:proofErr w:type="gramEnd"/>
      <w:r>
        <w:rPr>
          <w:spacing w:val="-1"/>
          <w:sz w:val="28"/>
          <w:szCs w:val="28"/>
        </w:rPr>
        <w:t xml:space="preserve"> сумма на содержание одного специалиста (22 638 руб.);</w:t>
      </w:r>
    </w:p>
    <w:p w:rsidR="003D5B1E" w:rsidRDefault="003D5B1E" w:rsidP="003D5B1E">
      <w:pPr>
        <w:shd w:val="clear" w:color="auto" w:fill="FFFFFF"/>
        <w:spacing w:line="320" w:lineRule="exact"/>
        <w:ind w:firstLine="709"/>
        <w:jc w:val="both"/>
      </w:pPr>
      <w:r>
        <w:rPr>
          <w:b/>
          <w:sz w:val="28"/>
          <w:szCs w:val="28"/>
        </w:rPr>
        <w:t>Н</w:t>
      </w:r>
      <w:r>
        <w:rPr>
          <w:sz w:val="28"/>
          <w:szCs w:val="28"/>
        </w:rPr>
        <w:t xml:space="preserve"> – расчетная численность работников, непосредственно осуществляющих переданные полномочия (2 единицы);</w:t>
      </w:r>
    </w:p>
    <w:p w:rsidR="003D5B1E" w:rsidRDefault="003D5B1E" w:rsidP="003D5B1E">
      <w:pPr>
        <w:shd w:val="clear" w:color="auto" w:fill="FFFFFF"/>
        <w:spacing w:before="4" w:line="320" w:lineRule="exac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Е</w:t>
      </w:r>
      <w:r>
        <w:rPr>
          <w:sz w:val="28"/>
          <w:szCs w:val="28"/>
        </w:rPr>
        <w:t xml:space="preserve"> – коэффициент начислений на оплату труда в соответствии с законодательством Российской Федерации в размере 1,302; </w:t>
      </w:r>
    </w:p>
    <w:p w:rsidR="003D5B1E" w:rsidRDefault="003D5B1E" w:rsidP="003D5B1E">
      <w:pPr>
        <w:shd w:val="clear" w:color="auto" w:fill="FFFFFF"/>
        <w:spacing w:before="4" w:line="320" w:lineRule="exact"/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Км</w:t>
      </w:r>
      <w:proofErr w:type="gramEnd"/>
      <w:r>
        <w:rPr>
          <w:sz w:val="28"/>
          <w:szCs w:val="28"/>
        </w:rPr>
        <w:t xml:space="preserve"> – количество месяцев (12); </w:t>
      </w:r>
    </w:p>
    <w:p w:rsidR="003D5B1E" w:rsidRDefault="003D5B1E" w:rsidP="003D5B1E">
      <w:pPr>
        <w:shd w:val="clear" w:color="auto" w:fill="FFFFFF"/>
        <w:spacing w:before="4" w:line="320" w:lineRule="exact"/>
        <w:ind w:firstLine="709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Кр</w:t>
      </w:r>
      <w:proofErr w:type="spellEnd"/>
      <w:r>
        <w:rPr>
          <w:sz w:val="28"/>
          <w:szCs w:val="28"/>
        </w:rPr>
        <w:t>. – общая площадь жилых помещений поселений, находящихся в собственности муниципального района.</w:t>
      </w:r>
    </w:p>
    <w:p w:rsidR="003D5B1E" w:rsidRDefault="003D5B1E" w:rsidP="003D5B1E">
      <w:pPr>
        <w:shd w:val="clear" w:color="auto" w:fill="FFFFFF"/>
        <w:spacing w:before="4" w:line="320" w:lineRule="exact"/>
        <w:ind w:firstLine="709"/>
        <w:jc w:val="both"/>
        <w:rPr>
          <w:sz w:val="28"/>
          <w:szCs w:val="28"/>
        </w:rPr>
      </w:pPr>
    </w:p>
    <w:p w:rsidR="003D5B1E" w:rsidRDefault="003D5B1E" w:rsidP="00995878">
      <w:pPr>
        <w:shd w:val="clear" w:color="auto" w:fill="FFFFFF"/>
        <w:spacing w:before="4" w:line="320" w:lineRule="exact"/>
        <w:ind w:firstLine="709"/>
        <w:jc w:val="both"/>
      </w:pPr>
      <w:r>
        <w:rPr>
          <w:sz w:val="28"/>
          <w:szCs w:val="28"/>
          <w:lang w:val="en-US"/>
        </w:rPr>
        <w:t>S</w:t>
      </w:r>
      <w:proofErr w:type="spellStart"/>
      <w:r>
        <w:rPr>
          <w:b/>
          <w:bCs/>
          <w:sz w:val="28"/>
          <w:szCs w:val="28"/>
        </w:rPr>
        <w:t>мк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= (22 638*2*1,302*12)/ 21 798</w:t>
      </w:r>
      <w:proofErr w:type="gramStart"/>
      <w:r>
        <w:rPr>
          <w:sz w:val="28"/>
          <w:szCs w:val="28"/>
        </w:rPr>
        <w:t>,42</w:t>
      </w:r>
      <w:proofErr w:type="gramEnd"/>
      <w:r>
        <w:rPr>
          <w:sz w:val="28"/>
          <w:szCs w:val="28"/>
        </w:rPr>
        <w:t xml:space="preserve"> = </w:t>
      </w:r>
      <w:r>
        <w:rPr>
          <w:b/>
          <w:sz w:val="28"/>
          <w:szCs w:val="28"/>
        </w:rPr>
        <w:t xml:space="preserve">32,5 </w:t>
      </w:r>
      <w:proofErr w:type="spellStart"/>
      <w:r>
        <w:rPr>
          <w:b/>
          <w:sz w:val="28"/>
          <w:szCs w:val="28"/>
        </w:rPr>
        <w:t>руб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кв.м</w:t>
      </w:r>
      <w:proofErr w:type="spellEnd"/>
      <w:r>
        <w:rPr>
          <w:b/>
          <w:sz w:val="28"/>
          <w:szCs w:val="28"/>
        </w:rPr>
        <w:t>.</w:t>
      </w:r>
      <w:r>
        <w:br w:type="page"/>
      </w:r>
    </w:p>
    <w:p w:rsidR="003D5B1E" w:rsidRDefault="003D5B1E" w:rsidP="003D5B1E">
      <w:pPr>
        <w:ind w:left="6946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1843"/>
        <w:gridCol w:w="2233"/>
      </w:tblGrid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</w:p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1E" w:rsidRDefault="003D5B1E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Количество, </w:t>
            </w:r>
          </w:p>
          <w:p w:rsidR="003D5B1E" w:rsidRDefault="003D5B1E">
            <w:pPr>
              <w:jc w:val="center"/>
              <w:rPr>
                <w:b/>
              </w:rPr>
            </w:pPr>
            <w:r>
              <w:rPr>
                <w:b/>
              </w:rPr>
              <w:t>кв. м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1E" w:rsidRDefault="003D5B1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межбюджетных трансфертов, </w:t>
            </w:r>
          </w:p>
          <w:p w:rsidR="003D5B1E" w:rsidRDefault="003D5B1E">
            <w:pPr>
              <w:jc w:val="center"/>
              <w:rPr>
                <w:b/>
              </w:rPr>
            </w:pPr>
            <w:r>
              <w:rPr>
                <w:b/>
              </w:rPr>
              <w:t xml:space="preserve"> руб. в год</w:t>
            </w:r>
          </w:p>
        </w:tc>
      </w:tr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left"/>
            </w:pPr>
            <w:r>
              <w:t>Администрация г/</w:t>
            </w:r>
            <w:proofErr w:type="gramStart"/>
            <w:r>
              <w:t>п</w:t>
            </w:r>
            <w:proofErr w:type="gramEnd"/>
            <w:r>
              <w:t xml:space="preserve"> «Поселок Октябрьский»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B1E" w:rsidRDefault="003D5B1E">
            <w:pPr>
              <w:jc w:val="center"/>
            </w:pPr>
            <w:r>
              <w:t>838,6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B1E" w:rsidRDefault="003D5B1E">
            <w:pPr>
              <w:jc w:val="center"/>
            </w:pPr>
            <w:r>
              <w:t>27 255</w:t>
            </w:r>
          </w:p>
        </w:tc>
      </w:tr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left"/>
            </w:pPr>
            <w:r>
              <w:t>Администрация г/</w:t>
            </w:r>
            <w:proofErr w:type="gramStart"/>
            <w:r>
              <w:t>п</w:t>
            </w:r>
            <w:proofErr w:type="gramEnd"/>
            <w:r>
              <w:t xml:space="preserve"> «Поселок Северный»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B1E" w:rsidRDefault="003D5B1E">
            <w:pPr>
              <w:jc w:val="center"/>
            </w:pPr>
            <w:r>
              <w:t>6 531,17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B1E" w:rsidRDefault="003D5B1E">
            <w:pPr>
              <w:jc w:val="center"/>
            </w:pPr>
            <w:r>
              <w:t>212 263</w:t>
            </w:r>
          </w:p>
        </w:tc>
      </w:tr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left"/>
            </w:pPr>
            <w:r>
              <w:t>Администрация г/</w:t>
            </w:r>
            <w:proofErr w:type="gramStart"/>
            <w:r>
              <w:t>п</w:t>
            </w:r>
            <w:proofErr w:type="gramEnd"/>
            <w:r>
              <w:t xml:space="preserve"> «Поселок Разумное»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B1E" w:rsidRDefault="003D5B1E">
            <w:pPr>
              <w:jc w:val="center"/>
            </w:pPr>
            <w:r>
              <w:t>14 428,65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B1E" w:rsidRDefault="003D5B1E">
            <w:pPr>
              <w:jc w:val="center"/>
            </w:pPr>
            <w:r>
              <w:t>468 931</w:t>
            </w:r>
          </w:p>
        </w:tc>
      </w:tr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B1E" w:rsidRDefault="003D5B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21 798,42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5B1E" w:rsidRDefault="003D5B1E">
            <w:pPr>
              <w:jc w:val="center"/>
              <w:rPr>
                <w:b/>
              </w:rPr>
            </w:pPr>
            <w:r>
              <w:rPr>
                <w:b/>
              </w:rPr>
              <w:t>708 449</w:t>
            </w:r>
          </w:p>
        </w:tc>
      </w:tr>
    </w:tbl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8"/>
          <w:szCs w:val="28"/>
        </w:rPr>
      </w:pP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595"/>
        <w:rPr>
          <w:sz w:val="26"/>
          <w:szCs w:val="26"/>
        </w:rPr>
      </w:pP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595"/>
        <w:rPr>
          <w:sz w:val="26"/>
          <w:szCs w:val="26"/>
        </w:rPr>
      </w:pP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59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1.2. Объем средств на оплату труда (с начислениями) работников, осуществляющих полномочия, указанные в п. 1 Решения, кроме функций муниципального жилищного контроля, </w:t>
      </w:r>
      <w:r>
        <w:rPr>
          <w:sz w:val="26"/>
          <w:szCs w:val="26"/>
        </w:rPr>
        <w:t>рассчитывается по формуле:</w:t>
      </w:r>
    </w:p>
    <w:p w:rsidR="003D5B1E" w:rsidRP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b/>
          <w:sz w:val="26"/>
          <w:szCs w:val="26"/>
          <w:lang w:val="en-US"/>
        </w:rPr>
      </w:pPr>
      <w:proofErr w:type="gramStart"/>
      <w:r>
        <w:rPr>
          <w:b/>
          <w:sz w:val="26"/>
          <w:szCs w:val="26"/>
          <w:lang w:val="en-US"/>
        </w:rPr>
        <w:t xml:space="preserve">S </w:t>
      </w:r>
      <w:proofErr w:type="spellStart"/>
      <w:r>
        <w:rPr>
          <w:b/>
          <w:sz w:val="26"/>
          <w:szCs w:val="26"/>
        </w:rPr>
        <w:t>мбт</w:t>
      </w:r>
      <w:proofErr w:type="spellEnd"/>
      <w:r w:rsidRPr="003D5B1E">
        <w:rPr>
          <w:b/>
          <w:sz w:val="26"/>
          <w:szCs w:val="26"/>
          <w:lang w:val="en-US"/>
        </w:rPr>
        <w:t>.</w:t>
      </w:r>
      <w:proofErr w:type="gramEnd"/>
      <w:r w:rsidRPr="003D5B1E">
        <w:rPr>
          <w:b/>
          <w:sz w:val="26"/>
          <w:szCs w:val="26"/>
          <w:lang w:val="en-US"/>
        </w:rPr>
        <w:t xml:space="preserve"> = </w:t>
      </w:r>
      <w:r>
        <w:rPr>
          <w:b/>
          <w:sz w:val="26"/>
          <w:szCs w:val="26"/>
          <w:lang w:val="en-US"/>
        </w:rPr>
        <w:t xml:space="preserve">S </w:t>
      </w:r>
      <w:r>
        <w:rPr>
          <w:b/>
          <w:sz w:val="26"/>
          <w:szCs w:val="26"/>
        </w:rPr>
        <w:t>оп</w:t>
      </w:r>
      <w:r w:rsidRPr="003D5B1E">
        <w:rPr>
          <w:b/>
          <w:sz w:val="26"/>
          <w:szCs w:val="26"/>
          <w:lang w:val="en-US"/>
        </w:rPr>
        <w:t xml:space="preserve">. + </w:t>
      </w:r>
      <w:r>
        <w:rPr>
          <w:b/>
          <w:sz w:val="26"/>
          <w:szCs w:val="26"/>
          <w:lang w:val="en-US"/>
        </w:rPr>
        <w:t xml:space="preserve">S </w:t>
      </w:r>
      <w:proofErr w:type="spellStart"/>
      <w:proofErr w:type="gramStart"/>
      <w:r>
        <w:rPr>
          <w:b/>
          <w:sz w:val="26"/>
          <w:szCs w:val="26"/>
        </w:rPr>
        <w:t>мз</w:t>
      </w:r>
      <w:proofErr w:type="spellEnd"/>
      <w:r w:rsidRPr="003D5B1E">
        <w:rPr>
          <w:b/>
          <w:sz w:val="26"/>
          <w:szCs w:val="26"/>
          <w:lang w:val="en-US"/>
        </w:rPr>
        <w:t>.,</w:t>
      </w:r>
      <w:proofErr w:type="gramEnd"/>
      <w:r w:rsidRPr="003D5B1E">
        <w:rPr>
          <w:b/>
          <w:sz w:val="26"/>
          <w:szCs w:val="26"/>
          <w:lang w:val="en-US"/>
        </w:rPr>
        <w:t xml:space="preserve"> 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r>
        <w:rPr>
          <w:sz w:val="26"/>
          <w:szCs w:val="26"/>
        </w:rPr>
        <w:t xml:space="preserve">где: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мбт</w:t>
      </w:r>
      <w:proofErr w:type="spellEnd"/>
      <w:r>
        <w:rPr>
          <w:sz w:val="26"/>
          <w:szCs w:val="26"/>
        </w:rPr>
        <w:t>. – размер межбюджетных трансфертов на оплату труда работников, непосредственно осуществляющих переданные полномочия, и материальные затраты, необходимые для осуществления переданных полномочий;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 оп.</w:t>
      </w:r>
      <w:proofErr w:type="gramEnd"/>
      <w:r>
        <w:rPr>
          <w:sz w:val="26"/>
          <w:szCs w:val="26"/>
        </w:rPr>
        <w:t xml:space="preserve"> – сумма расходов на оплату труда в год одного работника непосредственно осуществляющего функции по переданным полномочиям, определяемая по формуле: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  <w:lang w:val="en-US"/>
        </w:rPr>
        <w:t>S</w:t>
      </w:r>
      <w:r>
        <w:rPr>
          <w:b/>
          <w:sz w:val="26"/>
          <w:szCs w:val="26"/>
        </w:rPr>
        <w:t xml:space="preserve"> оп.</w:t>
      </w:r>
      <w:proofErr w:type="gramEnd"/>
      <w:r>
        <w:rPr>
          <w:b/>
          <w:sz w:val="26"/>
          <w:szCs w:val="26"/>
        </w:rPr>
        <w:t xml:space="preserve"> = (Сот х Н х</w:t>
      </w:r>
      <w:proofErr w:type="gramStart"/>
      <w:r>
        <w:rPr>
          <w:b/>
          <w:sz w:val="26"/>
          <w:szCs w:val="26"/>
        </w:rPr>
        <w:t xml:space="preserve"> Е</w:t>
      </w:r>
      <w:proofErr w:type="gramEnd"/>
      <w:r>
        <w:rPr>
          <w:b/>
          <w:sz w:val="26"/>
          <w:szCs w:val="26"/>
        </w:rPr>
        <w:t xml:space="preserve"> х Км)/ </w:t>
      </w:r>
      <w:proofErr w:type="spellStart"/>
      <w:r>
        <w:rPr>
          <w:b/>
          <w:sz w:val="26"/>
          <w:szCs w:val="26"/>
        </w:rPr>
        <w:t>Кп</w:t>
      </w:r>
      <w:proofErr w:type="spellEnd"/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r>
        <w:rPr>
          <w:sz w:val="26"/>
          <w:szCs w:val="26"/>
        </w:rPr>
        <w:t xml:space="preserve">где: Сот – средняя оплата труда главного специалиста (8957 руб.), в том числе должностной оклад, ежемесячная процентная надбавка к должностному окладу за особые условия муниципальной службы (80 %), ежемесячное денежное поощрение (25 %), 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r>
        <w:rPr>
          <w:sz w:val="26"/>
          <w:szCs w:val="26"/>
        </w:rPr>
        <w:t>Н – расчетная численность работников, непосредственно осуществляющих переданные полномочия. (Расчетная численность – 1 единицу);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r>
        <w:rPr>
          <w:sz w:val="26"/>
          <w:szCs w:val="26"/>
        </w:rPr>
        <w:t>Е – коэффициент начислений на оплату труда в соответствии с законодательством Российской Федерации в размере 1,302;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proofErr w:type="gramStart"/>
      <w:r>
        <w:rPr>
          <w:sz w:val="26"/>
          <w:szCs w:val="26"/>
        </w:rPr>
        <w:t>Км</w:t>
      </w:r>
      <w:proofErr w:type="gramEnd"/>
      <w:r>
        <w:rPr>
          <w:sz w:val="26"/>
          <w:szCs w:val="26"/>
        </w:rPr>
        <w:t xml:space="preserve"> – количество месяцев (12);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proofErr w:type="spellStart"/>
      <w:r>
        <w:rPr>
          <w:sz w:val="26"/>
          <w:szCs w:val="26"/>
        </w:rPr>
        <w:t>Кп</w:t>
      </w:r>
      <w:proofErr w:type="spellEnd"/>
      <w:r>
        <w:rPr>
          <w:sz w:val="26"/>
          <w:szCs w:val="26"/>
        </w:rPr>
        <w:t xml:space="preserve"> – количество поселений (24).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 оп.</w:t>
      </w:r>
      <w:proofErr w:type="gramEnd"/>
      <w:r>
        <w:rPr>
          <w:sz w:val="26"/>
          <w:szCs w:val="26"/>
        </w:rPr>
        <w:t xml:space="preserve"> = (8957 руб. х 1 х 1,302 х 12)/24 = 5831 руб.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мз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– материальные затраты, которые определяются из расчета: 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S </w:t>
      </w:r>
      <w:proofErr w:type="spellStart"/>
      <w:r>
        <w:rPr>
          <w:b/>
          <w:sz w:val="26"/>
          <w:szCs w:val="26"/>
        </w:rPr>
        <w:t>мз</w:t>
      </w:r>
      <w:proofErr w:type="spellEnd"/>
      <w:r>
        <w:rPr>
          <w:b/>
          <w:sz w:val="26"/>
          <w:szCs w:val="26"/>
        </w:rPr>
        <w:t xml:space="preserve">. = (Пб +  </w:t>
      </w:r>
      <w:proofErr w:type="spellStart"/>
      <w:r>
        <w:rPr>
          <w:b/>
          <w:sz w:val="26"/>
          <w:szCs w:val="26"/>
        </w:rPr>
        <w:t>Пк</w:t>
      </w:r>
      <w:proofErr w:type="spellEnd"/>
      <w:r>
        <w:rPr>
          <w:b/>
          <w:sz w:val="26"/>
          <w:szCs w:val="26"/>
        </w:rPr>
        <w:t>) х Км/</w:t>
      </w:r>
      <w:proofErr w:type="spellStart"/>
      <w:r>
        <w:rPr>
          <w:b/>
          <w:sz w:val="26"/>
          <w:szCs w:val="26"/>
        </w:rPr>
        <w:t>Кп</w:t>
      </w:r>
      <w:proofErr w:type="spellEnd"/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r>
        <w:rPr>
          <w:sz w:val="26"/>
          <w:szCs w:val="26"/>
        </w:rPr>
        <w:t>где: Пб – месячная потребность в бумаге;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</w:rPr>
      </w:pPr>
      <w:proofErr w:type="spellStart"/>
      <w:r>
        <w:rPr>
          <w:sz w:val="26"/>
          <w:szCs w:val="26"/>
        </w:rPr>
        <w:t>Пк</w:t>
      </w:r>
      <w:proofErr w:type="spellEnd"/>
      <w:r>
        <w:rPr>
          <w:sz w:val="26"/>
          <w:szCs w:val="26"/>
        </w:rPr>
        <w:t xml:space="preserve"> – потребность в канцелярских товарах.</w:t>
      </w:r>
    </w:p>
    <w:p w:rsidR="003D5B1E" w:rsidRPr="00197537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S</w:t>
      </w:r>
      <w:r w:rsidRPr="00197537"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</w:rPr>
        <w:t>мз</w:t>
      </w:r>
      <w:proofErr w:type="spellEnd"/>
      <w:r w:rsidRPr="00197537">
        <w:rPr>
          <w:sz w:val="26"/>
          <w:szCs w:val="26"/>
          <w:lang w:val="en-US"/>
        </w:rPr>
        <w:t xml:space="preserve"> = (200+138)*12/24=169 </w:t>
      </w:r>
      <w:proofErr w:type="spellStart"/>
      <w:r>
        <w:rPr>
          <w:sz w:val="26"/>
          <w:szCs w:val="26"/>
        </w:rPr>
        <w:t>руб</w:t>
      </w:r>
      <w:proofErr w:type="spellEnd"/>
      <w:r w:rsidRPr="00197537">
        <w:rPr>
          <w:sz w:val="26"/>
          <w:szCs w:val="26"/>
          <w:lang w:val="en-US"/>
        </w:rPr>
        <w:t>.</w:t>
      </w:r>
    </w:p>
    <w:p w:rsidR="003D5B1E" w:rsidRP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b/>
          <w:sz w:val="26"/>
          <w:szCs w:val="26"/>
          <w:lang w:val="en-US"/>
        </w:rPr>
      </w:pPr>
      <w:r>
        <w:rPr>
          <w:b/>
          <w:sz w:val="26"/>
          <w:szCs w:val="26"/>
        </w:rPr>
        <w:t>Итого</w:t>
      </w:r>
      <w:r w:rsidRPr="003D5B1E">
        <w:rPr>
          <w:b/>
          <w:sz w:val="26"/>
          <w:szCs w:val="26"/>
          <w:lang w:val="en-US"/>
        </w:rPr>
        <w:t xml:space="preserve">: </w:t>
      </w:r>
      <w:proofErr w:type="gramStart"/>
      <w:r>
        <w:rPr>
          <w:b/>
          <w:sz w:val="26"/>
          <w:szCs w:val="26"/>
          <w:lang w:val="en-US"/>
        </w:rPr>
        <w:t>S</w:t>
      </w:r>
      <w:r w:rsidRPr="003D5B1E">
        <w:rPr>
          <w:b/>
          <w:sz w:val="26"/>
          <w:szCs w:val="26"/>
          <w:lang w:val="en-US"/>
        </w:rPr>
        <w:t xml:space="preserve"> </w:t>
      </w:r>
      <w:proofErr w:type="spellStart"/>
      <w:r>
        <w:rPr>
          <w:b/>
          <w:sz w:val="26"/>
          <w:szCs w:val="26"/>
        </w:rPr>
        <w:t>мбт</w:t>
      </w:r>
      <w:proofErr w:type="spellEnd"/>
      <w:r w:rsidRPr="003D5B1E">
        <w:rPr>
          <w:b/>
          <w:sz w:val="26"/>
          <w:szCs w:val="26"/>
          <w:lang w:val="en-US"/>
        </w:rPr>
        <w:t>.</w:t>
      </w:r>
      <w:proofErr w:type="gramEnd"/>
      <w:r w:rsidRPr="003D5B1E">
        <w:rPr>
          <w:b/>
          <w:sz w:val="26"/>
          <w:szCs w:val="26"/>
          <w:lang w:val="en-US"/>
        </w:rPr>
        <w:t xml:space="preserve"> = </w:t>
      </w:r>
      <w:r>
        <w:rPr>
          <w:b/>
          <w:sz w:val="26"/>
          <w:szCs w:val="26"/>
          <w:lang w:val="en-US"/>
        </w:rPr>
        <w:t xml:space="preserve">S </w:t>
      </w:r>
      <w:r>
        <w:rPr>
          <w:b/>
          <w:sz w:val="26"/>
          <w:szCs w:val="26"/>
        </w:rPr>
        <w:t>оп</w:t>
      </w:r>
      <w:r w:rsidRPr="003D5B1E">
        <w:rPr>
          <w:b/>
          <w:sz w:val="26"/>
          <w:szCs w:val="26"/>
          <w:lang w:val="en-US"/>
        </w:rPr>
        <w:t xml:space="preserve">. + </w:t>
      </w:r>
      <w:r>
        <w:rPr>
          <w:b/>
          <w:sz w:val="26"/>
          <w:szCs w:val="26"/>
          <w:lang w:val="en-US"/>
        </w:rPr>
        <w:t xml:space="preserve">S </w:t>
      </w:r>
      <w:proofErr w:type="spellStart"/>
      <w:r>
        <w:rPr>
          <w:b/>
          <w:sz w:val="26"/>
          <w:szCs w:val="26"/>
        </w:rPr>
        <w:t>мз</w:t>
      </w:r>
      <w:proofErr w:type="spellEnd"/>
      <w:r w:rsidRPr="003D5B1E">
        <w:rPr>
          <w:b/>
          <w:sz w:val="26"/>
          <w:szCs w:val="26"/>
          <w:lang w:val="en-US"/>
        </w:rPr>
        <w:t xml:space="preserve">                   </w:t>
      </w:r>
    </w:p>
    <w:p w:rsidR="003D5B1E" w:rsidRP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b/>
          <w:sz w:val="26"/>
          <w:szCs w:val="26"/>
          <w:lang w:val="en-US"/>
        </w:rPr>
      </w:pP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b/>
          <w:sz w:val="26"/>
          <w:szCs w:val="26"/>
        </w:rPr>
      </w:pPr>
      <w:r w:rsidRPr="003D5B1E">
        <w:rPr>
          <w:b/>
          <w:sz w:val="26"/>
          <w:szCs w:val="26"/>
          <w:lang w:val="en-US"/>
        </w:rPr>
        <w:t xml:space="preserve">  </w:t>
      </w:r>
      <w:r>
        <w:rPr>
          <w:b/>
          <w:sz w:val="26"/>
          <w:szCs w:val="26"/>
        </w:rPr>
        <w:t xml:space="preserve">5831+169= 6000 руб. </w:t>
      </w: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b/>
          <w:sz w:val="26"/>
          <w:szCs w:val="26"/>
        </w:rPr>
      </w:pP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b/>
          <w:sz w:val="26"/>
          <w:szCs w:val="26"/>
        </w:rPr>
      </w:pPr>
    </w:p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1843"/>
        <w:gridCol w:w="2233"/>
      </w:tblGrid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>Численность населения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>Сумма межбюджетных трансфертов, рублей в год</w:t>
            </w:r>
          </w:p>
        </w:tc>
      </w:tr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left"/>
            </w:pPr>
            <w:r>
              <w:t>Администрация г/</w:t>
            </w:r>
            <w:proofErr w:type="gramStart"/>
            <w:r>
              <w:t>п</w:t>
            </w:r>
            <w:proofErr w:type="gramEnd"/>
            <w:r>
              <w:t xml:space="preserve"> «Поселок Октябрьский»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7059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 xml:space="preserve">22024 </w:t>
            </w:r>
          </w:p>
        </w:tc>
      </w:tr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left"/>
            </w:pPr>
            <w:r>
              <w:t>Администрация г/</w:t>
            </w:r>
            <w:proofErr w:type="gramStart"/>
            <w:r>
              <w:t>п</w:t>
            </w:r>
            <w:proofErr w:type="gramEnd"/>
            <w:r>
              <w:t xml:space="preserve"> «Поселок Северный»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9754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30432</w:t>
            </w:r>
          </w:p>
        </w:tc>
      </w:tr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left"/>
            </w:pPr>
            <w:r>
              <w:t>Администрация г/</w:t>
            </w:r>
            <w:proofErr w:type="gramStart"/>
            <w:r>
              <w:t>п</w:t>
            </w:r>
            <w:proofErr w:type="gramEnd"/>
            <w:r>
              <w:t xml:space="preserve"> «Поселок Разумное»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18106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  <w:r>
              <w:t>56490</w:t>
            </w:r>
          </w:p>
        </w:tc>
      </w:tr>
      <w:tr w:rsidR="003D5B1E" w:rsidTr="003D5B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>34 919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B1E" w:rsidRDefault="003D5B1E">
            <w:pPr>
              <w:pStyle w:val="a3"/>
              <w:spacing w:before="40" w:beforeAutospacing="0" w:after="0" w:afterAutospacing="0" w:line="240" w:lineRule="auto"/>
              <w:jc w:val="center"/>
              <w:rPr>
                <w:b/>
              </w:rPr>
            </w:pPr>
            <w:r>
              <w:rPr>
                <w:b/>
              </w:rPr>
              <w:t>108 946</w:t>
            </w:r>
          </w:p>
        </w:tc>
      </w:tr>
    </w:tbl>
    <w:p w:rsidR="003D5B1E" w:rsidRDefault="003D5B1E" w:rsidP="003D5B1E">
      <w:pPr>
        <w:pStyle w:val="a3"/>
        <w:spacing w:before="40" w:beforeAutospacing="0" w:after="0" w:afterAutospacing="0" w:line="240" w:lineRule="auto"/>
        <w:ind w:firstLine="612"/>
        <w:rPr>
          <w:sz w:val="28"/>
          <w:szCs w:val="28"/>
        </w:rPr>
      </w:pPr>
    </w:p>
    <w:p w:rsidR="003D5B1E" w:rsidRDefault="003D5B1E" w:rsidP="003D5B1E"/>
    <w:p w:rsidR="007635D8" w:rsidRDefault="007635D8"/>
    <w:sectPr w:rsidR="00763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6C66"/>
    <w:multiLevelType w:val="hybridMultilevel"/>
    <w:tmpl w:val="266A3154"/>
    <w:lvl w:ilvl="0" w:tplc="04766E00">
      <w:start w:val="1"/>
      <w:numFmt w:val="decimal"/>
      <w:lvlText w:val="5.%1."/>
      <w:lvlJc w:val="left"/>
      <w:pPr>
        <w:tabs>
          <w:tab w:val="num" w:pos="928"/>
        </w:tabs>
        <w:ind w:left="928" w:hanging="360"/>
      </w:pPr>
      <w:rPr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371"/>
        </w:tabs>
        <w:ind w:left="371" w:hanging="360"/>
      </w:pPr>
      <w:rPr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">
    <w:nsid w:val="34571EA3"/>
    <w:multiLevelType w:val="hybridMultilevel"/>
    <w:tmpl w:val="9A0C5628"/>
    <w:lvl w:ilvl="0" w:tplc="A352F5E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C10EB2F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19A974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D24DC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120400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AAF67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3FA82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79409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20AC81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8B0526"/>
    <w:multiLevelType w:val="hybridMultilevel"/>
    <w:tmpl w:val="441082E2"/>
    <w:lvl w:ilvl="0" w:tplc="FD9859BE">
      <w:start w:val="1"/>
      <w:numFmt w:val="decimal"/>
      <w:lvlText w:val="1.%1"/>
      <w:lvlJc w:val="righ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D3805B4"/>
    <w:multiLevelType w:val="hybridMultilevel"/>
    <w:tmpl w:val="DEDE6714"/>
    <w:lvl w:ilvl="0" w:tplc="BD6EA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9">
    <w:nsid w:val="77C92296"/>
    <w:multiLevelType w:val="hybridMultilevel"/>
    <w:tmpl w:val="1C08A93C"/>
    <w:lvl w:ilvl="0" w:tplc="E1B22A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59744484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B1E"/>
    <w:rsid w:val="00197537"/>
    <w:rsid w:val="003D5B1E"/>
    <w:rsid w:val="00483B69"/>
    <w:rsid w:val="007635D8"/>
    <w:rsid w:val="00995878"/>
    <w:rsid w:val="00F3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5B1E"/>
    <w:pPr>
      <w:widowControl w:val="0"/>
      <w:adjustRightInd w:val="0"/>
      <w:spacing w:before="100" w:beforeAutospacing="1" w:after="100" w:afterAutospacing="1" w:line="360" w:lineRule="atLeast"/>
      <w:jc w:val="both"/>
    </w:pPr>
  </w:style>
  <w:style w:type="paragraph" w:styleId="a4">
    <w:name w:val="Body Text"/>
    <w:basedOn w:val="a"/>
    <w:link w:val="a5"/>
    <w:semiHidden/>
    <w:unhideWhenUsed/>
    <w:rsid w:val="003D5B1E"/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3D5B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D5B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D5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D5B1E"/>
    <w:pPr>
      <w:ind w:left="720"/>
      <w:contextualSpacing/>
    </w:pPr>
  </w:style>
  <w:style w:type="paragraph" w:customStyle="1" w:styleId="ConsNonformat">
    <w:name w:val="ConsNonformat"/>
    <w:rsid w:val="003D5B1E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7">
    <w:name w:val="rvts7"/>
    <w:basedOn w:val="a0"/>
    <w:rsid w:val="003D5B1E"/>
    <w:rPr>
      <w:rFonts w:ascii="Arial CYR" w:hAnsi="Arial CYR" w:cs="Arial CYR" w:hint="default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3D5B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B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5B1E"/>
    <w:pPr>
      <w:widowControl w:val="0"/>
      <w:adjustRightInd w:val="0"/>
      <w:spacing w:before="100" w:beforeAutospacing="1" w:after="100" w:afterAutospacing="1" w:line="360" w:lineRule="atLeast"/>
      <w:jc w:val="both"/>
    </w:pPr>
  </w:style>
  <w:style w:type="paragraph" w:styleId="a4">
    <w:name w:val="Body Text"/>
    <w:basedOn w:val="a"/>
    <w:link w:val="a5"/>
    <w:semiHidden/>
    <w:unhideWhenUsed/>
    <w:rsid w:val="003D5B1E"/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3D5B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D5B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D5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D5B1E"/>
    <w:pPr>
      <w:ind w:left="720"/>
      <w:contextualSpacing/>
    </w:pPr>
  </w:style>
  <w:style w:type="paragraph" w:customStyle="1" w:styleId="ConsNonformat">
    <w:name w:val="ConsNonformat"/>
    <w:rsid w:val="003D5B1E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7">
    <w:name w:val="rvts7"/>
    <w:basedOn w:val="a0"/>
    <w:rsid w:val="003D5B1E"/>
    <w:rPr>
      <w:rFonts w:ascii="Arial CYR" w:hAnsi="Arial CYR" w:cs="Arial CYR" w:hint="default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3D5B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B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2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973A-78FA-4F33-84F1-A89A99B6D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3449</Words>
  <Characters>19661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2014-12-05T14:50:00Z</dcterms:created>
  <dcterms:modified xsi:type="dcterms:W3CDTF">2014-12-11T13:07:00Z</dcterms:modified>
</cp:coreProperties>
</file>