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8" w:rsidRPr="004B38D8" w:rsidRDefault="004B38D8" w:rsidP="004B38D8">
      <w:pPr>
        <w:ind w:right="1275"/>
        <w:jc w:val="center"/>
        <w:rPr>
          <w:b/>
          <w:sz w:val="26"/>
          <w:szCs w:val="26"/>
        </w:rPr>
      </w:pPr>
      <w:r w:rsidRPr="004B38D8">
        <w:rPr>
          <w:b/>
          <w:sz w:val="26"/>
          <w:szCs w:val="26"/>
        </w:rPr>
        <w:t xml:space="preserve">                                                                                                   </w:t>
      </w:r>
    </w:p>
    <w:p w:rsidR="004B38D8" w:rsidRPr="004B38D8" w:rsidRDefault="004B38D8" w:rsidP="0029338B">
      <w:pPr>
        <w:ind w:right="-5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2D42291" wp14:editId="1F3ED4AB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8D8" w:rsidRPr="004B38D8" w:rsidRDefault="004B38D8" w:rsidP="004B38D8">
      <w:pPr>
        <w:jc w:val="center"/>
        <w:rPr>
          <w:b/>
          <w:caps/>
          <w:sz w:val="28"/>
          <w:szCs w:val="28"/>
        </w:rPr>
      </w:pPr>
      <w:r w:rsidRPr="004B38D8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4B38D8">
        <w:rPr>
          <w:b/>
          <w:caps/>
          <w:sz w:val="28"/>
          <w:szCs w:val="28"/>
        </w:rPr>
        <w:t xml:space="preserve"> ПОСЕЛЕНИЯ </w:t>
      </w:r>
    </w:p>
    <w:p w:rsidR="004B38D8" w:rsidRPr="004B38D8" w:rsidRDefault="004B38D8" w:rsidP="004B38D8">
      <w:pPr>
        <w:jc w:val="center"/>
        <w:rPr>
          <w:b/>
          <w:sz w:val="28"/>
          <w:szCs w:val="28"/>
        </w:rPr>
      </w:pPr>
      <w:r w:rsidRPr="004B38D8">
        <w:rPr>
          <w:b/>
          <w:caps/>
          <w:sz w:val="28"/>
          <w:szCs w:val="28"/>
        </w:rPr>
        <w:t>«ПОСЕЛОК ОКТЯБРЬСКИЙ</w:t>
      </w:r>
    </w:p>
    <w:p w:rsidR="004B38D8" w:rsidRPr="004B38D8" w:rsidRDefault="0029338B" w:rsidP="004B38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пятое </w:t>
      </w:r>
      <w:r w:rsidR="004B38D8" w:rsidRPr="004B38D8">
        <w:rPr>
          <w:b/>
          <w:sz w:val="28"/>
          <w:szCs w:val="28"/>
        </w:rPr>
        <w:t>заседание собрания четвертого созыва</w:t>
      </w:r>
    </w:p>
    <w:p w:rsidR="004B38D8" w:rsidRPr="004B38D8" w:rsidRDefault="004B38D8" w:rsidP="004B38D8">
      <w:pPr>
        <w:widowControl w:val="0"/>
        <w:adjustRightInd w:val="0"/>
        <w:spacing w:before="400" w:after="400" w:line="360" w:lineRule="atLeast"/>
        <w:jc w:val="center"/>
        <w:textAlignment w:val="baseline"/>
        <w:rPr>
          <w:b/>
          <w:caps/>
          <w:spacing w:val="100"/>
          <w:sz w:val="27"/>
          <w:szCs w:val="27"/>
        </w:rPr>
      </w:pPr>
      <w:r w:rsidRPr="004B38D8">
        <w:rPr>
          <w:b/>
          <w:caps/>
          <w:spacing w:val="100"/>
          <w:sz w:val="27"/>
          <w:szCs w:val="27"/>
        </w:rPr>
        <w:t>решение</w:t>
      </w:r>
    </w:p>
    <w:p w:rsidR="004B38D8" w:rsidRPr="004B38D8" w:rsidRDefault="004B38D8" w:rsidP="004B38D8">
      <w:pPr>
        <w:rPr>
          <w:b/>
          <w:sz w:val="27"/>
          <w:szCs w:val="27"/>
        </w:rPr>
      </w:pPr>
      <w:r w:rsidRPr="004B38D8">
        <w:rPr>
          <w:b/>
          <w:sz w:val="27"/>
          <w:szCs w:val="27"/>
        </w:rPr>
        <w:t>«</w:t>
      </w:r>
      <w:r w:rsidR="0029338B">
        <w:rPr>
          <w:b/>
          <w:sz w:val="27"/>
          <w:szCs w:val="27"/>
        </w:rPr>
        <w:t>24</w:t>
      </w:r>
      <w:r w:rsidRPr="004B38D8">
        <w:rPr>
          <w:b/>
          <w:sz w:val="27"/>
          <w:szCs w:val="27"/>
        </w:rPr>
        <w:t>»</w:t>
      </w:r>
      <w:r w:rsidR="0029338B">
        <w:rPr>
          <w:b/>
          <w:sz w:val="27"/>
          <w:szCs w:val="27"/>
        </w:rPr>
        <w:t xml:space="preserve"> ноября </w:t>
      </w:r>
      <w:r w:rsidRPr="004B38D8">
        <w:rPr>
          <w:b/>
          <w:sz w:val="27"/>
          <w:szCs w:val="27"/>
        </w:rPr>
        <w:t>2021 года</w:t>
      </w:r>
      <w:r w:rsidRPr="004B38D8">
        <w:rPr>
          <w:b/>
          <w:sz w:val="27"/>
          <w:szCs w:val="27"/>
        </w:rPr>
        <w:tab/>
      </w:r>
      <w:r w:rsidRPr="004B38D8">
        <w:rPr>
          <w:b/>
          <w:sz w:val="27"/>
          <w:szCs w:val="27"/>
        </w:rPr>
        <w:tab/>
      </w:r>
      <w:r w:rsidRPr="004B38D8">
        <w:rPr>
          <w:b/>
          <w:sz w:val="27"/>
          <w:szCs w:val="27"/>
        </w:rPr>
        <w:tab/>
      </w:r>
      <w:r w:rsidRPr="004B38D8">
        <w:rPr>
          <w:b/>
          <w:sz w:val="27"/>
          <w:szCs w:val="27"/>
        </w:rPr>
        <w:tab/>
      </w:r>
      <w:r w:rsidRPr="004B38D8">
        <w:rPr>
          <w:b/>
          <w:sz w:val="27"/>
          <w:szCs w:val="27"/>
        </w:rPr>
        <w:tab/>
        <w:t xml:space="preserve">                               </w:t>
      </w:r>
      <w:r w:rsidR="0029338B">
        <w:rPr>
          <w:b/>
          <w:sz w:val="27"/>
          <w:szCs w:val="27"/>
        </w:rPr>
        <w:t xml:space="preserve">         </w:t>
      </w:r>
      <w:r w:rsidRPr="004B38D8">
        <w:rPr>
          <w:b/>
          <w:sz w:val="27"/>
          <w:szCs w:val="27"/>
        </w:rPr>
        <w:t xml:space="preserve">  № </w:t>
      </w:r>
      <w:r w:rsidR="0029338B">
        <w:rPr>
          <w:b/>
          <w:sz w:val="27"/>
          <w:szCs w:val="27"/>
        </w:rPr>
        <w:t>221</w:t>
      </w:r>
    </w:p>
    <w:p w:rsidR="008462E7" w:rsidRPr="00E82F4A" w:rsidRDefault="008462E7" w:rsidP="000A471E">
      <w:pPr>
        <w:spacing w:line="200" w:lineRule="atLeast"/>
        <w:ind w:right="2267"/>
        <w:rPr>
          <w:b/>
          <w:sz w:val="28"/>
          <w:szCs w:val="28"/>
        </w:rPr>
      </w:pPr>
    </w:p>
    <w:p w:rsidR="008462E7" w:rsidRDefault="008462E7" w:rsidP="000A471E">
      <w:pPr>
        <w:spacing w:line="200" w:lineRule="atLeast"/>
        <w:ind w:right="2267"/>
        <w:rPr>
          <w:b/>
          <w:sz w:val="28"/>
          <w:szCs w:val="28"/>
        </w:rPr>
      </w:pPr>
    </w:p>
    <w:p w:rsidR="009A399D" w:rsidRPr="00B94840" w:rsidRDefault="003A2A11" w:rsidP="000A471E">
      <w:pPr>
        <w:spacing w:line="200" w:lineRule="atLeast"/>
        <w:ind w:right="-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О передаче к</w:t>
      </w:r>
      <w:r w:rsidR="009A399D" w:rsidRPr="00B94840">
        <w:rPr>
          <w:b/>
          <w:sz w:val="27"/>
          <w:szCs w:val="27"/>
        </w:rPr>
        <w:t xml:space="preserve"> осуществлени</w:t>
      </w:r>
      <w:r w:rsidRPr="00B94840">
        <w:rPr>
          <w:b/>
          <w:sz w:val="27"/>
          <w:szCs w:val="27"/>
        </w:rPr>
        <w:t>ю</w:t>
      </w:r>
      <w:r w:rsidR="009A399D" w:rsidRPr="00B94840">
        <w:rPr>
          <w:b/>
          <w:sz w:val="27"/>
          <w:szCs w:val="27"/>
        </w:rPr>
        <w:t xml:space="preserve"> </w:t>
      </w:r>
      <w:r w:rsidR="00AF4498" w:rsidRPr="00B94840">
        <w:rPr>
          <w:b/>
          <w:sz w:val="27"/>
          <w:szCs w:val="27"/>
        </w:rPr>
        <w:t xml:space="preserve">части </w:t>
      </w:r>
      <w:r w:rsidR="009A399D" w:rsidRPr="00B94840">
        <w:rPr>
          <w:b/>
          <w:sz w:val="27"/>
          <w:szCs w:val="27"/>
        </w:rPr>
        <w:t>полномочий</w:t>
      </w:r>
      <w:r w:rsidR="00746193" w:rsidRPr="00B94840">
        <w:rPr>
          <w:b/>
          <w:sz w:val="27"/>
          <w:szCs w:val="27"/>
        </w:rPr>
        <w:t xml:space="preserve"> городского поселения </w:t>
      </w:r>
      <w:r w:rsidR="004B38D8" w:rsidRPr="00B94840">
        <w:rPr>
          <w:b/>
          <w:sz w:val="27"/>
          <w:szCs w:val="27"/>
        </w:rPr>
        <w:t>«Поселок Октябрьский»</w:t>
      </w:r>
      <w:r w:rsidR="00774AB5" w:rsidRPr="00B94840">
        <w:rPr>
          <w:b/>
          <w:sz w:val="27"/>
          <w:szCs w:val="27"/>
        </w:rPr>
        <w:t xml:space="preserve"> </w:t>
      </w:r>
      <w:r w:rsidR="00746193" w:rsidRPr="00B94840">
        <w:rPr>
          <w:b/>
          <w:sz w:val="27"/>
          <w:szCs w:val="27"/>
        </w:rPr>
        <w:t>в области градостроительной деятельности</w:t>
      </w:r>
      <w:r w:rsidR="00107080" w:rsidRPr="00B94840">
        <w:rPr>
          <w:b/>
          <w:sz w:val="27"/>
          <w:szCs w:val="27"/>
        </w:rPr>
        <w:t xml:space="preserve"> </w:t>
      </w:r>
    </w:p>
    <w:p w:rsidR="008462E7" w:rsidRPr="00B94840" w:rsidRDefault="008462E7" w:rsidP="000A471E">
      <w:pPr>
        <w:spacing w:line="200" w:lineRule="atLeast"/>
        <w:ind w:right="2267"/>
        <w:rPr>
          <w:b/>
          <w:sz w:val="27"/>
          <w:szCs w:val="27"/>
        </w:rPr>
      </w:pPr>
    </w:p>
    <w:p w:rsidR="004B38D8" w:rsidRPr="00B94840" w:rsidRDefault="004B38D8" w:rsidP="000A471E">
      <w:pPr>
        <w:spacing w:line="200" w:lineRule="atLeast"/>
        <w:ind w:right="2267"/>
        <w:rPr>
          <w:b/>
          <w:sz w:val="27"/>
          <w:szCs w:val="27"/>
        </w:rPr>
      </w:pPr>
    </w:p>
    <w:p w:rsidR="004B38D8" w:rsidRPr="00B94840" w:rsidRDefault="009A399D" w:rsidP="000A471E">
      <w:pPr>
        <w:autoSpaceDE w:val="0"/>
        <w:autoSpaceDN w:val="0"/>
        <w:adjustRightInd w:val="0"/>
        <w:spacing w:line="200" w:lineRule="atLeast"/>
        <w:ind w:firstLine="567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>Руководствуясь частью 4 с</w:t>
      </w:r>
      <w:r w:rsidR="00F16029" w:rsidRPr="00B94840">
        <w:rPr>
          <w:bCs/>
          <w:sz w:val="27"/>
          <w:szCs w:val="27"/>
        </w:rPr>
        <w:t>татьи 1</w:t>
      </w:r>
      <w:r w:rsidR="005863A5" w:rsidRPr="00B94840">
        <w:rPr>
          <w:bCs/>
          <w:sz w:val="27"/>
          <w:szCs w:val="27"/>
        </w:rPr>
        <w:t>5</w:t>
      </w:r>
      <w:r w:rsidR="00F16029" w:rsidRPr="00B94840">
        <w:rPr>
          <w:bCs/>
          <w:sz w:val="27"/>
          <w:szCs w:val="27"/>
        </w:rPr>
        <w:t xml:space="preserve"> Федерального закона от</w:t>
      </w:r>
      <w:r w:rsidR="0017275A" w:rsidRPr="00B94840">
        <w:rPr>
          <w:bCs/>
          <w:sz w:val="27"/>
          <w:szCs w:val="27"/>
        </w:rPr>
        <w:t xml:space="preserve"> </w:t>
      </w:r>
      <w:r w:rsidRPr="00B94840">
        <w:rPr>
          <w:bCs/>
          <w:sz w:val="27"/>
          <w:szCs w:val="27"/>
        </w:rPr>
        <w:t>6 октября 2003 г</w:t>
      </w:r>
      <w:r w:rsidR="005863A5" w:rsidRPr="00B94840">
        <w:rPr>
          <w:bCs/>
          <w:sz w:val="27"/>
          <w:szCs w:val="27"/>
        </w:rPr>
        <w:t xml:space="preserve">. </w:t>
      </w:r>
      <w:r w:rsidR="005863A5" w:rsidRPr="00B94840">
        <w:rPr>
          <w:bCs/>
          <w:sz w:val="27"/>
          <w:szCs w:val="27"/>
        </w:rPr>
        <w:br/>
      </w:r>
      <w:r w:rsidRPr="00B94840">
        <w:rPr>
          <w:bCs/>
          <w:sz w:val="27"/>
          <w:szCs w:val="27"/>
        </w:rPr>
        <w:t xml:space="preserve">№ 131-ФЗ «Об общих принципах организации местного самоуправления </w:t>
      </w:r>
      <w:r w:rsidR="00E82F4A" w:rsidRPr="00B94840">
        <w:rPr>
          <w:bCs/>
          <w:sz w:val="27"/>
          <w:szCs w:val="27"/>
        </w:rPr>
        <w:br/>
      </w:r>
      <w:r w:rsidRPr="00B94840">
        <w:rPr>
          <w:bCs/>
          <w:sz w:val="27"/>
          <w:szCs w:val="27"/>
        </w:rPr>
        <w:t xml:space="preserve">в Российской Федерации», Уставом </w:t>
      </w:r>
      <w:r w:rsidR="00107080" w:rsidRPr="00B94840">
        <w:rPr>
          <w:bCs/>
          <w:sz w:val="27"/>
          <w:szCs w:val="27"/>
        </w:rPr>
        <w:t xml:space="preserve">городского поселения </w:t>
      </w:r>
      <w:r w:rsidR="004B38D8" w:rsidRPr="00B94840">
        <w:rPr>
          <w:bCs/>
          <w:sz w:val="27"/>
          <w:szCs w:val="27"/>
        </w:rPr>
        <w:t>«Поселок Октябрьский»</w:t>
      </w:r>
      <w:r w:rsidR="00107080" w:rsidRPr="00B94840">
        <w:rPr>
          <w:bCs/>
          <w:sz w:val="27"/>
          <w:szCs w:val="27"/>
        </w:rPr>
        <w:t xml:space="preserve"> </w:t>
      </w:r>
      <w:r w:rsidRPr="00B94840">
        <w:rPr>
          <w:bCs/>
          <w:sz w:val="27"/>
          <w:szCs w:val="27"/>
        </w:rPr>
        <w:t>муниципального района «Белгородский район» Белгородской области,</w:t>
      </w:r>
      <w:r w:rsidR="00640A4A" w:rsidRPr="00B94840">
        <w:rPr>
          <w:bCs/>
          <w:sz w:val="27"/>
          <w:szCs w:val="27"/>
        </w:rPr>
        <w:t xml:space="preserve"> </w:t>
      </w:r>
    </w:p>
    <w:p w:rsidR="0017275A" w:rsidRPr="00B94840" w:rsidRDefault="00640A4A" w:rsidP="000A471E">
      <w:pPr>
        <w:autoSpaceDE w:val="0"/>
        <w:autoSpaceDN w:val="0"/>
        <w:adjustRightInd w:val="0"/>
        <w:spacing w:line="200" w:lineRule="atLeast"/>
        <w:ind w:firstLine="567"/>
        <w:jc w:val="both"/>
        <w:rPr>
          <w:b/>
          <w:bCs/>
          <w:sz w:val="27"/>
          <w:szCs w:val="27"/>
        </w:rPr>
      </w:pPr>
      <w:r w:rsidRPr="00B94840">
        <w:rPr>
          <w:b/>
          <w:bCs/>
          <w:sz w:val="27"/>
          <w:szCs w:val="27"/>
        </w:rPr>
        <w:t>поселковое собрание</w:t>
      </w:r>
      <w:r w:rsidR="003A2A11" w:rsidRPr="00B94840">
        <w:rPr>
          <w:b/>
          <w:bCs/>
          <w:sz w:val="27"/>
          <w:szCs w:val="27"/>
        </w:rPr>
        <w:t xml:space="preserve"> </w:t>
      </w:r>
      <w:r w:rsidR="00107080" w:rsidRPr="00B94840">
        <w:rPr>
          <w:b/>
          <w:bCs/>
          <w:sz w:val="27"/>
          <w:szCs w:val="27"/>
        </w:rPr>
        <w:t>городского</w:t>
      </w:r>
      <w:r w:rsidR="003A2A11" w:rsidRPr="00B94840">
        <w:rPr>
          <w:b/>
          <w:bCs/>
          <w:sz w:val="27"/>
          <w:szCs w:val="27"/>
        </w:rPr>
        <w:t xml:space="preserve"> поселения</w:t>
      </w:r>
      <w:r w:rsidR="00107080" w:rsidRPr="00B94840">
        <w:rPr>
          <w:b/>
          <w:bCs/>
          <w:sz w:val="27"/>
          <w:szCs w:val="27"/>
        </w:rPr>
        <w:t xml:space="preserve"> </w:t>
      </w:r>
      <w:r w:rsidR="004B38D8" w:rsidRPr="00B94840">
        <w:rPr>
          <w:b/>
          <w:bCs/>
          <w:sz w:val="27"/>
          <w:szCs w:val="27"/>
        </w:rPr>
        <w:t>«Поселок Октябрьский»</w:t>
      </w:r>
      <w:r w:rsidRPr="00B94840">
        <w:rPr>
          <w:b/>
          <w:bCs/>
          <w:sz w:val="27"/>
          <w:szCs w:val="27"/>
        </w:rPr>
        <w:t xml:space="preserve"> </w:t>
      </w:r>
      <w:r w:rsidRPr="00B94840">
        <w:rPr>
          <w:b/>
          <w:bCs/>
          <w:spacing w:val="20"/>
          <w:sz w:val="27"/>
          <w:szCs w:val="27"/>
        </w:rPr>
        <w:t>решило</w:t>
      </w:r>
      <w:r w:rsidR="003A2A11" w:rsidRPr="00B94840">
        <w:rPr>
          <w:b/>
          <w:bCs/>
          <w:spacing w:val="20"/>
          <w:sz w:val="27"/>
          <w:szCs w:val="27"/>
        </w:rPr>
        <w:t>:</w:t>
      </w:r>
    </w:p>
    <w:p w:rsidR="005863A5" w:rsidRPr="00B94840" w:rsidRDefault="00F16029" w:rsidP="005863A5">
      <w:pPr>
        <w:spacing w:line="200" w:lineRule="atLeast"/>
        <w:ind w:firstLine="709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>1.</w:t>
      </w:r>
      <w:r w:rsidR="005863A5" w:rsidRPr="00B94840">
        <w:rPr>
          <w:bCs/>
          <w:sz w:val="27"/>
          <w:szCs w:val="27"/>
        </w:rPr>
        <w:t xml:space="preserve"> </w:t>
      </w:r>
      <w:r w:rsidR="003A2A11" w:rsidRPr="00B94840">
        <w:rPr>
          <w:bCs/>
          <w:sz w:val="27"/>
          <w:szCs w:val="27"/>
        </w:rPr>
        <w:t>Передать а</w:t>
      </w:r>
      <w:r w:rsidR="009A399D" w:rsidRPr="00B94840">
        <w:rPr>
          <w:bCs/>
          <w:sz w:val="27"/>
          <w:szCs w:val="27"/>
        </w:rPr>
        <w:t xml:space="preserve">дминистрации </w:t>
      </w:r>
      <w:r w:rsidR="00845DEC" w:rsidRPr="00B94840">
        <w:rPr>
          <w:bCs/>
          <w:sz w:val="27"/>
          <w:szCs w:val="27"/>
        </w:rPr>
        <w:t xml:space="preserve">Белгородского района </w:t>
      </w:r>
      <w:r w:rsidR="0017275A" w:rsidRPr="00B94840">
        <w:rPr>
          <w:bCs/>
          <w:sz w:val="27"/>
          <w:szCs w:val="27"/>
        </w:rPr>
        <w:t>с 1 января 20</w:t>
      </w:r>
      <w:r w:rsidR="005863A5" w:rsidRPr="00B94840">
        <w:rPr>
          <w:bCs/>
          <w:sz w:val="27"/>
          <w:szCs w:val="27"/>
        </w:rPr>
        <w:t>22</w:t>
      </w:r>
      <w:r w:rsidR="0017275A" w:rsidRPr="00B94840">
        <w:rPr>
          <w:bCs/>
          <w:sz w:val="27"/>
          <w:szCs w:val="27"/>
        </w:rPr>
        <w:t xml:space="preserve"> </w:t>
      </w:r>
      <w:r w:rsidR="00640A4A" w:rsidRPr="00B94840">
        <w:rPr>
          <w:bCs/>
          <w:sz w:val="27"/>
          <w:szCs w:val="27"/>
        </w:rPr>
        <w:t>г</w:t>
      </w:r>
      <w:r w:rsidR="005863A5" w:rsidRPr="00B94840">
        <w:rPr>
          <w:bCs/>
          <w:sz w:val="27"/>
          <w:szCs w:val="27"/>
        </w:rPr>
        <w:t>.</w:t>
      </w:r>
      <w:r w:rsidR="00640A4A" w:rsidRPr="00B94840">
        <w:rPr>
          <w:bCs/>
          <w:sz w:val="27"/>
          <w:szCs w:val="27"/>
        </w:rPr>
        <w:t xml:space="preserve"> </w:t>
      </w:r>
      <w:r w:rsidR="009A399D" w:rsidRPr="00B94840">
        <w:rPr>
          <w:bCs/>
          <w:sz w:val="27"/>
          <w:szCs w:val="27"/>
        </w:rPr>
        <w:t>осуществлени</w:t>
      </w:r>
      <w:r w:rsidR="0017275A" w:rsidRPr="00B94840">
        <w:rPr>
          <w:bCs/>
          <w:sz w:val="27"/>
          <w:szCs w:val="27"/>
        </w:rPr>
        <w:t>е</w:t>
      </w:r>
      <w:r w:rsidR="009A399D" w:rsidRPr="00B94840">
        <w:rPr>
          <w:bCs/>
          <w:sz w:val="27"/>
          <w:szCs w:val="27"/>
        </w:rPr>
        <w:t xml:space="preserve"> </w:t>
      </w:r>
      <w:r w:rsidR="003A2A11" w:rsidRPr="00B94840">
        <w:rPr>
          <w:bCs/>
          <w:sz w:val="27"/>
          <w:szCs w:val="27"/>
        </w:rPr>
        <w:t xml:space="preserve">части </w:t>
      </w:r>
      <w:r w:rsidR="00746193" w:rsidRPr="00B94840">
        <w:rPr>
          <w:bCs/>
          <w:sz w:val="27"/>
          <w:szCs w:val="27"/>
        </w:rPr>
        <w:t xml:space="preserve">полномочий городского поселения </w:t>
      </w:r>
      <w:r w:rsidR="004B38D8" w:rsidRPr="00B94840">
        <w:rPr>
          <w:bCs/>
          <w:sz w:val="27"/>
          <w:szCs w:val="27"/>
        </w:rPr>
        <w:t>«Поселок Октябрьский»</w:t>
      </w:r>
      <w:r w:rsidR="00746193" w:rsidRPr="00B94840">
        <w:rPr>
          <w:bCs/>
          <w:sz w:val="27"/>
          <w:szCs w:val="27"/>
        </w:rPr>
        <w:t xml:space="preserve"> </w:t>
      </w:r>
      <w:r w:rsidR="00E82F4A" w:rsidRPr="00B94840">
        <w:rPr>
          <w:bCs/>
          <w:sz w:val="27"/>
          <w:szCs w:val="27"/>
        </w:rPr>
        <w:br/>
      </w:r>
      <w:r w:rsidR="00746193" w:rsidRPr="00B94840">
        <w:rPr>
          <w:bCs/>
          <w:sz w:val="27"/>
          <w:szCs w:val="27"/>
        </w:rPr>
        <w:t>в области градостроительной деятельности</w:t>
      </w:r>
      <w:r w:rsidR="005863A5" w:rsidRPr="00B94840">
        <w:rPr>
          <w:sz w:val="27"/>
          <w:szCs w:val="27"/>
        </w:rPr>
        <w:t xml:space="preserve"> </w:t>
      </w:r>
      <w:r w:rsidR="005863A5" w:rsidRPr="00B94840">
        <w:rPr>
          <w:bCs/>
          <w:sz w:val="27"/>
          <w:szCs w:val="27"/>
        </w:rPr>
        <w:t>на 3 года:</w:t>
      </w:r>
    </w:p>
    <w:p w:rsidR="005863A5" w:rsidRPr="00B94840" w:rsidRDefault="005863A5" w:rsidP="005863A5">
      <w:pPr>
        <w:spacing w:line="200" w:lineRule="atLeast"/>
        <w:ind w:firstLine="709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>- утверждение местных нормативов градостроительного проектирования городских поселений;</w:t>
      </w:r>
    </w:p>
    <w:p w:rsidR="005863A5" w:rsidRPr="00B94840" w:rsidRDefault="005863A5" w:rsidP="00E82F4A">
      <w:pPr>
        <w:spacing w:line="200" w:lineRule="atLeast"/>
        <w:ind w:firstLine="709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>- выдача разрешений на строительств</w:t>
      </w:r>
      <w:r w:rsidR="00E82F4A" w:rsidRPr="00B94840">
        <w:rPr>
          <w:bCs/>
          <w:sz w:val="27"/>
          <w:szCs w:val="27"/>
        </w:rPr>
        <w:t xml:space="preserve">о, разрешений на ввод объектов </w:t>
      </w:r>
      <w:r w:rsidR="00E82F4A" w:rsidRPr="00B94840">
        <w:rPr>
          <w:bCs/>
          <w:sz w:val="27"/>
          <w:szCs w:val="27"/>
        </w:rPr>
        <w:br/>
      </w:r>
      <w:r w:rsidRPr="00B94840">
        <w:rPr>
          <w:bCs/>
          <w:sz w:val="27"/>
          <w:szCs w:val="27"/>
        </w:rPr>
        <w:t>в эксплуатацию при осуществлении строительства, реконструкции объектов капитального строительства, расположенных на территориях городских поселений;</w:t>
      </w:r>
    </w:p>
    <w:p w:rsidR="005863A5" w:rsidRPr="00B94840" w:rsidRDefault="005863A5" w:rsidP="005863A5">
      <w:pPr>
        <w:spacing w:line="200" w:lineRule="atLeast"/>
        <w:ind w:firstLine="709"/>
        <w:jc w:val="both"/>
        <w:rPr>
          <w:bCs/>
          <w:sz w:val="27"/>
          <w:szCs w:val="27"/>
        </w:rPr>
      </w:pPr>
      <w:proofErr w:type="gramStart"/>
      <w:r w:rsidRPr="00B94840">
        <w:rPr>
          <w:bCs/>
          <w:sz w:val="27"/>
          <w:szCs w:val="27"/>
        </w:rPr>
        <w:t>- направление уведомлений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5863A5" w:rsidRPr="00B94840" w:rsidRDefault="005863A5" w:rsidP="00E82F4A">
      <w:pPr>
        <w:spacing w:line="200" w:lineRule="atLeast"/>
        <w:ind w:firstLine="709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>- направление уведомле</w:t>
      </w:r>
      <w:r w:rsidR="00E82F4A" w:rsidRPr="00B94840">
        <w:rPr>
          <w:bCs/>
          <w:sz w:val="27"/>
          <w:szCs w:val="27"/>
        </w:rPr>
        <w:t>ний о соответствии построенных</w:t>
      </w:r>
      <w:r w:rsidR="004B38D8" w:rsidRPr="00B94840">
        <w:rPr>
          <w:bCs/>
          <w:sz w:val="27"/>
          <w:szCs w:val="27"/>
        </w:rPr>
        <w:t xml:space="preserve"> </w:t>
      </w:r>
      <w:r w:rsidRPr="00B94840">
        <w:rPr>
          <w:bCs/>
          <w:sz w:val="27"/>
          <w:szCs w:val="27"/>
        </w:rPr>
        <w:t xml:space="preserve">или реконструированных объекта индивидуального жилищного строительства или </w:t>
      </w:r>
      <w:r w:rsidRPr="00B94840">
        <w:rPr>
          <w:bCs/>
          <w:sz w:val="27"/>
          <w:szCs w:val="27"/>
        </w:rPr>
        <w:lastRenderedPageBreak/>
        <w:t>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5863A5" w:rsidRPr="00B94840" w:rsidRDefault="005863A5" w:rsidP="005863A5">
      <w:pPr>
        <w:spacing w:line="200" w:lineRule="atLeast"/>
        <w:ind w:firstLine="709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>- принятие решений о комплексном развитии территорий;</w:t>
      </w:r>
    </w:p>
    <w:p w:rsidR="005863A5" w:rsidRPr="00B94840" w:rsidRDefault="005863A5" w:rsidP="00E82F4A">
      <w:pPr>
        <w:spacing w:line="200" w:lineRule="atLeast"/>
        <w:ind w:firstLine="709"/>
        <w:jc w:val="both"/>
        <w:rPr>
          <w:bCs/>
          <w:sz w:val="27"/>
          <w:szCs w:val="27"/>
        </w:rPr>
      </w:pPr>
      <w:r w:rsidRPr="00B94840">
        <w:rPr>
          <w:bCs/>
          <w:sz w:val="27"/>
          <w:szCs w:val="27"/>
        </w:rPr>
        <w:t xml:space="preserve">- проведение осмотра зданий, сооружений на предмет их технического состояния и надлежащего технического обслуживания в соответствии </w:t>
      </w:r>
      <w:r w:rsidR="00E82F4A" w:rsidRPr="00B94840">
        <w:rPr>
          <w:bCs/>
          <w:sz w:val="27"/>
          <w:szCs w:val="27"/>
        </w:rPr>
        <w:br/>
      </w:r>
      <w:r w:rsidRPr="00B94840">
        <w:rPr>
          <w:bCs/>
          <w:sz w:val="27"/>
          <w:szCs w:val="27"/>
        </w:rPr>
        <w:t xml:space="preserve">с требованиями технических регламентов, предъявляемыми к конструктивным </w:t>
      </w:r>
      <w:r w:rsidR="00E82F4A" w:rsidRPr="00B94840">
        <w:rPr>
          <w:bCs/>
          <w:sz w:val="27"/>
          <w:szCs w:val="27"/>
        </w:rPr>
        <w:br/>
      </w:r>
      <w:r w:rsidRPr="00B94840">
        <w:rPr>
          <w:bCs/>
          <w:sz w:val="27"/>
          <w:szCs w:val="27"/>
        </w:rPr>
        <w:t xml:space="preserve">и другим характеристикам надежности и безопасности указанных объектов, требованиями проектной документации, выдача рекомендаций о мерах </w:t>
      </w:r>
      <w:r w:rsidR="00E82F4A" w:rsidRPr="00B94840">
        <w:rPr>
          <w:bCs/>
          <w:sz w:val="27"/>
          <w:szCs w:val="27"/>
        </w:rPr>
        <w:br/>
      </w:r>
      <w:r w:rsidRPr="00B94840">
        <w:rPr>
          <w:bCs/>
          <w:sz w:val="27"/>
          <w:szCs w:val="27"/>
        </w:rPr>
        <w:t>по устранению выявленных нарушений в случаях, предусмотренных Градостроительным кодексом Российской Федерации;</w:t>
      </w:r>
    </w:p>
    <w:p w:rsidR="00E82F4A" w:rsidRPr="00B94840" w:rsidRDefault="005863A5" w:rsidP="005863A5">
      <w:pPr>
        <w:spacing w:line="200" w:lineRule="atLeast"/>
        <w:ind w:firstLine="709"/>
        <w:jc w:val="both"/>
        <w:rPr>
          <w:sz w:val="27"/>
          <w:szCs w:val="27"/>
        </w:rPr>
      </w:pPr>
      <w:r w:rsidRPr="00B94840">
        <w:rPr>
          <w:bCs/>
          <w:sz w:val="27"/>
          <w:szCs w:val="27"/>
        </w:rPr>
        <w:t>- подготовка и утверждение градостроительных планов земельных участков.</w:t>
      </w:r>
    </w:p>
    <w:p w:rsidR="009A399D" w:rsidRPr="00B94840" w:rsidRDefault="00E82F4A" w:rsidP="005863A5">
      <w:pPr>
        <w:spacing w:line="200" w:lineRule="atLeast"/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2. </w:t>
      </w:r>
      <w:r w:rsidR="009A399D" w:rsidRPr="00B94840">
        <w:rPr>
          <w:sz w:val="27"/>
          <w:szCs w:val="27"/>
        </w:rPr>
        <w:t xml:space="preserve">Утвердить проект соглашения между </w:t>
      </w:r>
      <w:r w:rsidR="00AF4498" w:rsidRPr="00B94840">
        <w:rPr>
          <w:sz w:val="27"/>
          <w:szCs w:val="27"/>
        </w:rPr>
        <w:t xml:space="preserve">администрацией </w:t>
      </w:r>
      <w:r w:rsidR="009A399D" w:rsidRPr="00B94840">
        <w:rPr>
          <w:sz w:val="27"/>
          <w:szCs w:val="27"/>
        </w:rPr>
        <w:t>Белгородск</w:t>
      </w:r>
      <w:r w:rsidR="00AF4498" w:rsidRPr="00B94840">
        <w:rPr>
          <w:sz w:val="27"/>
          <w:szCs w:val="27"/>
        </w:rPr>
        <w:t>ого</w:t>
      </w:r>
      <w:r w:rsidR="009A399D" w:rsidRPr="00B94840">
        <w:rPr>
          <w:sz w:val="27"/>
          <w:szCs w:val="27"/>
        </w:rPr>
        <w:t xml:space="preserve"> район</w:t>
      </w:r>
      <w:r w:rsidR="00AF4498" w:rsidRPr="00B94840">
        <w:rPr>
          <w:sz w:val="27"/>
          <w:szCs w:val="27"/>
        </w:rPr>
        <w:t xml:space="preserve">а и </w:t>
      </w:r>
      <w:r w:rsidR="003A2A11" w:rsidRPr="00B94840">
        <w:rPr>
          <w:sz w:val="27"/>
          <w:szCs w:val="27"/>
        </w:rPr>
        <w:t>администраци</w:t>
      </w:r>
      <w:r w:rsidR="00746193" w:rsidRPr="00B94840">
        <w:rPr>
          <w:sz w:val="27"/>
          <w:szCs w:val="27"/>
        </w:rPr>
        <w:t>ей</w:t>
      </w:r>
      <w:r w:rsidR="003A2A11" w:rsidRPr="00B94840">
        <w:rPr>
          <w:sz w:val="27"/>
          <w:szCs w:val="27"/>
        </w:rPr>
        <w:t xml:space="preserve"> </w:t>
      </w:r>
      <w:r w:rsidR="00107080" w:rsidRPr="00B94840">
        <w:rPr>
          <w:sz w:val="27"/>
          <w:szCs w:val="27"/>
        </w:rPr>
        <w:t>городского</w:t>
      </w:r>
      <w:r w:rsidR="003A2A11" w:rsidRPr="00B94840">
        <w:rPr>
          <w:sz w:val="27"/>
          <w:szCs w:val="27"/>
        </w:rPr>
        <w:t xml:space="preserve"> поселения </w:t>
      </w:r>
      <w:r w:rsidR="004B38D8" w:rsidRPr="00B94840">
        <w:rPr>
          <w:sz w:val="27"/>
          <w:szCs w:val="27"/>
        </w:rPr>
        <w:t>«Поселок Октябрьский»</w:t>
      </w:r>
      <w:r w:rsidRP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br/>
      </w:r>
      <w:r w:rsidR="003A2A11" w:rsidRPr="00B94840">
        <w:rPr>
          <w:sz w:val="27"/>
          <w:szCs w:val="27"/>
        </w:rPr>
        <w:t xml:space="preserve">об осуществлении части полномочий </w:t>
      </w:r>
      <w:r w:rsidR="00746193" w:rsidRPr="00B94840">
        <w:rPr>
          <w:sz w:val="27"/>
          <w:szCs w:val="27"/>
        </w:rPr>
        <w:t>городского поселения в области градостроительной деятельности (</w:t>
      </w:r>
      <w:r w:rsidR="00E86309" w:rsidRPr="00B94840">
        <w:rPr>
          <w:sz w:val="27"/>
          <w:szCs w:val="27"/>
        </w:rPr>
        <w:t>прилагается</w:t>
      </w:r>
      <w:r w:rsidR="009A399D" w:rsidRPr="00B94840">
        <w:rPr>
          <w:sz w:val="27"/>
          <w:szCs w:val="27"/>
        </w:rPr>
        <w:t>).</w:t>
      </w:r>
    </w:p>
    <w:p w:rsidR="00E82F4A" w:rsidRPr="00B94840" w:rsidRDefault="00E82F4A" w:rsidP="00E82F4A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Утвердить Порядок и условия предоставления ежегодного объема межбюджетных трансфертов, предоставляемых в соответствии с решением поселкового собрания городского поселения </w:t>
      </w:r>
      <w:r w:rsidR="004B38D8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 бюджета городского поселения </w:t>
      </w:r>
      <w:r w:rsidR="004B38D8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 (прилагается).</w:t>
      </w:r>
    </w:p>
    <w:p w:rsidR="00E82F4A" w:rsidRPr="00B94840" w:rsidRDefault="00E82F4A" w:rsidP="00E82F4A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Утвердить Методику расчета межбюджетных трансфертов, предоставляемых 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решением поселкового собрания городского поселения </w:t>
      </w:r>
      <w:r w:rsidR="004B38D8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из бюджета городского поселения </w:t>
      </w:r>
      <w:r w:rsidR="004B38D8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 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(прилагается).</w:t>
      </w:r>
    </w:p>
    <w:p w:rsidR="00E82F4A" w:rsidRPr="00B94840" w:rsidRDefault="00E82F4A" w:rsidP="00FD19C6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Поручить администрации 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городского поселения </w:t>
      </w:r>
      <w:r w:rsidR="004B38D8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заключить с администраци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ей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Белгородского района 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соглашения по</w:t>
      </w:r>
      <w:r w:rsidR="00580E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осуществлению части полномочий, указанных в пункте 1 настоящего решения. </w:t>
      </w:r>
    </w:p>
    <w:p w:rsidR="00FD19C6" w:rsidRPr="00B94840" w:rsidRDefault="00E82F4A" w:rsidP="00FD19C6">
      <w:pPr>
        <w:pStyle w:val="ConsPlusNormal"/>
        <w:spacing w:line="200" w:lineRule="atLeast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Обнародовать настоящее решение и разместить на официальном сайте органов местного самоуправления городского поселения </w:t>
      </w:r>
      <w:r w:rsidR="004B38D8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«Поселок Октябрьский»</w:t>
      </w:r>
      <w:r w:rsidR="00FD19C6"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области.</w:t>
      </w:r>
    </w:p>
    <w:p w:rsidR="00F16029" w:rsidRPr="00B94840" w:rsidRDefault="00FD19C6" w:rsidP="00FD19C6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94840">
        <w:rPr>
          <w:rFonts w:ascii="Times New Roman" w:eastAsia="Times New Roman" w:hAnsi="Times New Roman" w:cs="Times New Roman"/>
          <w:sz w:val="27"/>
          <w:szCs w:val="27"/>
          <w:lang w:eastAsia="ru-RU"/>
        </w:rPr>
        <w:t>7.</w:t>
      </w:r>
      <w:r w:rsidR="00F16029" w:rsidRPr="00B9484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16029" w:rsidRPr="00B94840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F16029" w:rsidRPr="00B94840">
        <w:rPr>
          <w:rFonts w:ascii="Times New Roman" w:hAnsi="Times New Roman" w:cs="Times New Roman"/>
          <w:sz w:val="27"/>
          <w:szCs w:val="27"/>
        </w:rPr>
        <w:t xml:space="preserve"> исполнением данного решения возложить на </w:t>
      </w:r>
      <w:r w:rsidR="00B94840" w:rsidRPr="00B94840">
        <w:rPr>
          <w:rFonts w:ascii="Times New Roman" w:hAnsi="Times New Roman" w:cs="Times New Roman"/>
          <w:sz w:val="27"/>
          <w:szCs w:val="27"/>
        </w:rPr>
        <w:t>постоянную комиссию по экономическому развитию, бюджету, социальной политике                                и жизнеобеспечению поселения (</w:t>
      </w:r>
      <w:proofErr w:type="spellStart"/>
      <w:r w:rsidR="00B94840" w:rsidRPr="00B94840">
        <w:rPr>
          <w:rFonts w:ascii="Times New Roman" w:hAnsi="Times New Roman" w:cs="Times New Roman"/>
          <w:sz w:val="27"/>
          <w:szCs w:val="27"/>
        </w:rPr>
        <w:t>Визирякина</w:t>
      </w:r>
      <w:proofErr w:type="spellEnd"/>
      <w:r w:rsidR="00B94840" w:rsidRPr="00B94840">
        <w:rPr>
          <w:rFonts w:ascii="Times New Roman" w:hAnsi="Times New Roman" w:cs="Times New Roman"/>
          <w:sz w:val="27"/>
          <w:szCs w:val="27"/>
        </w:rPr>
        <w:t xml:space="preserve"> В.А.).</w:t>
      </w:r>
    </w:p>
    <w:p w:rsidR="00F16029" w:rsidRPr="00B94840" w:rsidRDefault="00F16029" w:rsidP="000A471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16029" w:rsidRDefault="00F16029" w:rsidP="000A471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29338B" w:rsidRPr="00B94840" w:rsidRDefault="0029338B" w:rsidP="000A471E">
      <w:pPr>
        <w:pStyle w:val="ConsPlusNormal"/>
        <w:spacing w:line="200" w:lineRule="atLeast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D19C6" w:rsidRPr="00B94840" w:rsidRDefault="00FD19C6" w:rsidP="00FD19C6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t>Председатель поселкового собрания</w:t>
      </w:r>
    </w:p>
    <w:p w:rsidR="00F16029" w:rsidRPr="00B94840" w:rsidRDefault="00FD19C6" w:rsidP="000A471E">
      <w:pPr>
        <w:pStyle w:val="ConsPlusNormal"/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="004B38D8" w:rsidRPr="00B94840">
        <w:rPr>
          <w:rFonts w:ascii="Times New Roman" w:hAnsi="Times New Roman" w:cs="Times New Roman"/>
          <w:b/>
          <w:sz w:val="27"/>
          <w:szCs w:val="27"/>
        </w:rPr>
        <w:t>«Поселок Октябрьский»</w:t>
      </w:r>
      <w:r w:rsidRPr="00B94840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580E28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94840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B38D8" w:rsidRPr="00B94840">
        <w:rPr>
          <w:rFonts w:ascii="Times New Roman" w:hAnsi="Times New Roman" w:cs="Times New Roman"/>
          <w:b/>
          <w:sz w:val="27"/>
          <w:szCs w:val="27"/>
        </w:rPr>
        <w:t xml:space="preserve">           </w:t>
      </w:r>
      <w:r w:rsidR="00B94840">
        <w:rPr>
          <w:rFonts w:ascii="Times New Roman" w:hAnsi="Times New Roman" w:cs="Times New Roman"/>
          <w:b/>
          <w:sz w:val="27"/>
          <w:szCs w:val="27"/>
        </w:rPr>
        <w:t xml:space="preserve">      </w:t>
      </w:r>
      <w:r w:rsidR="004B38D8" w:rsidRPr="00B94840">
        <w:rPr>
          <w:rFonts w:ascii="Times New Roman" w:hAnsi="Times New Roman" w:cs="Times New Roman"/>
          <w:b/>
          <w:sz w:val="27"/>
          <w:szCs w:val="27"/>
        </w:rPr>
        <w:t>В.Е. Булгаков</w:t>
      </w:r>
      <w:r w:rsidRPr="00B9484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0D58D5" w:rsidRPr="00B94840" w:rsidRDefault="000D58D5" w:rsidP="000A471E">
      <w:pPr>
        <w:spacing w:line="200" w:lineRule="atLeast"/>
        <w:ind w:firstLine="567"/>
        <w:jc w:val="both"/>
        <w:rPr>
          <w:b/>
          <w:sz w:val="28"/>
          <w:szCs w:val="28"/>
        </w:rPr>
      </w:pPr>
    </w:p>
    <w:p w:rsidR="0029338B" w:rsidRDefault="0029338B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B86240" w:rsidRPr="00B94840" w:rsidRDefault="00B86240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lastRenderedPageBreak/>
        <w:t>УТВЕРЖДЕНО</w:t>
      </w:r>
    </w:p>
    <w:p w:rsidR="00B86240" w:rsidRPr="00B94840" w:rsidRDefault="00B86240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 xml:space="preserve">решением </w:t>
      </w:r>
      <w:r w:rsidR="000D58D5" w:rsidRPr="00B94840">
        <w:rPr>
          <w:b/>
          <w:sz w:val="27"/>
          <w:szCs w:val="27"/>
        </w:rPr>
        <w:t xml:space="preserve">поселкового </w:t>
      </w:r>
      <w:r w:rsidRPr="00B94840">
        <w:rPr>
          <w:b/>
          <w:sz w:val="27"/>
          <w:szCs w:val="27"/>
        </w:rPr>
        <w:t>собрания</w:t>
      </w:r>
    </w:p>
    <w:p w:rsidR="004B38D8" w:rsidRPr="00B94840" w:rsidRDefault="000D58D5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городского</w:t>
      </w:r>
      <w:r w:rsidR="00B86240" w:rsidRPr="00B94840">
        <w:rPr>
          <w:b/>
          <w:sz w:val="27"/>
          <w:szCs w:val="27"/>
        </w:rPr>
        <w:t xml:space="preserve"> поселения </w:t>
      </w:r>
    </w:p>
    <w:p w:rsidR="00B86240" w:rsidRPr="00B94840" w:rsidRDefault="004B38D8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bCs/>
          <w:sz w:val="27"/>
          <w:szCs w:val="27"/>
        </w:rPr>
        <w:t>«Поселок Октябрьский»</w:t>
      </w:r>
    </w:p>
    <w:p w:rsidR="00FD19C6" w:rsidRPr="00B94840" w:rsidRDefault="00B86240" w:rsidP="00FD19C6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 xml:space="preserve">от </w:t>
      </w:r>
      <w:r w:rsidR="0029338B">
        <w:rPr>
          <w:b/>
          <w:sz w:val="27"/>
          <w:szCs w:val="27"/>
        </w:rPr>
        <w:t xml:space="preserve">24 ноября </w:t>
      </w:r>
      <w:r w:rsidR="0078286E" w:rsidRPr="00B94840">
        <w:rPr>
          <w:b/>
          <w:sz w:val="27"/>
          <w:szCs w:val="27"/>
        </w:rPr>
        <w:t>20</w:t>
      </w:r>
      <w:r w:rsidR="00FD19C6" w:rsidRPr="00B94840">
        <w:rPr>
          <w:b/>
          <w:sz w:val="27"/>
          <w:szCs w:val="27"/>
        </w:rPr>
        <w:t>21</w:t>
      </w:r>
      <w:r w:rsidR="0078286E" w:rsidRPr="00B94840">
        <w:rPr>
          <w:b/>
          <w:sz w:val="27"/>
          <w:szCs w:val="27"/>
        </w:rPr>
        <w:t xml:space="preserve"> г</w:t>
      </w:r>
      <w:r w:rsidR="00FD19C6" w:rsidRPr="00B94840">
        <w:rPr>
          <w:b/>
          <w:sz w:val="27"/>
          <w:szCs w:val="27"/>
        </w:rPr>
        <w:t>.</w:t>
      </w:r>
      <w:r w:rsidRPr="00B94840">
        <w:rPr>
          <w:b/>
          <w:sz w:val="27"/>
          <w:szCs w:val="27"/>
        </w:rPr>
        <w:t xml:space="preserve"> № </w:t>
      </w:r>
      <w:r w:rsidR="0029338B">
        <w:rPr>
          <w:b/>
          <w:sz w:val="27"/>
          <w:szCs w:val="27"/>
        </w:rPr>
        <w:t>221</w:t>
      </w:r>
    </w:p>
    <w:p w:rsidR="00FD19C6" w:rsidRPr="00B94840" w:rsidRDefault="00FD19C6" w:rsidP="00FD19C6">
      <w:pPr>
        <w:spacing w:line="200" w:lineRule="atLeast"/>
        <w:rPr>
          <w:b/>
          <w:sz w:val="27"/>
          <w:szCs w:val="27"/>
        </w:rPr>
      </w:pPr>
    </w:p>
    <w:p w:rsidR="00B86240" w:rsidRPr="00B94840" w:rsidRDefault="00B94840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</w:t>
      </w:r>
      <w:r w:rsidR="00B86240" w:rsidRPr="00B94840">
        <w:rPr>
          <w:b/>
          <w:sz w:val="27"/>
          <w:szCs w:val="27"/>
        </w:rPr>
        <w:t>«ПРОЕКТ»</w:t>
      </w:r>
    </w:p>
    <w:p w:rsidR="00FD19C6" w:rsidRPr="00B94840" w:rsidRDefault="00FD19C6" w:rsidP="00FD19C6">
      <w:pPr>
        <w:spacing w:line="200" w:lineRule="atLeast"/>
        <w:rPr>
          <w:b/>
          <w:sz w:val="27"/>
          <w:szCs w:val="27"/>
        </w:rPr>
      </w:pPr>
    </w:p>
    <w:p w:rsidR="00456825" w:rsidRDefault="00456825" w:rsidP="00FD19C6">
      <w:pPr>
        <w:jc w:val="center"/>
        <w:rPr>
          <w:b/>
          <w:caps/>
          <w:sz w:val="27"/>
          <w:szCs w:val="27"/>
        </w:rPr>
      </w:pPr>
    </w:p>
    <w:p w:rsidR="00FD19C6" w:rsidRPr="00B94840" w:rsidRDefault="00FD19C6" w:rsidP="00FD19C6">
      <w:pPr>
        <w:jc w:val="center"/>
        <w:rPr>
          <w:b/>
          <w:sz w:val="27"/>
          <w:szCs w:val="27"/>
        </w:rPr>
      </w:pPr>
      <w:r w:rsidRPr="00B94840">
        <w:rPr>
          <w:b/>
          <w:caps/>
          <w:sz w:val="27"/>
          <w:szCs w:val="27"/>
        </w:rPr>
        <w:t>Соглашение № __/__/__</w:t>
      </w:r>
      <w:r w:rsidRPr="00B94840">
        <w:rPr>
          <w:b/>
          <w:caps/>
          <w:sz w:val="27"/>
          <w:szCs w:val="27"/>
        </w:rPr>
        <w:br/>
      </w:r>
      <w:r w:rsidRPr="00B94840">
        <w:rPr>
          <w:b/>
          <w:sz w:val="27"/>
          <w:szCs w:val="27"/>
        </w:rPr>
        <w:t>между администрацией Белгородского района и администрацией городского поселения «</w:t>
      </w:r>
      <w:r w:rsidR="004B38D8" w:rsidRPr="00B94840">
        <w:rPr>
          <w:b/>
          <w:sz w:val="27"/>
          <w:szCs w:val="27"/>
        </w:rPr>
        <w:t>Поселок Октябрьский</w:t>
      </w:r>
      <w:r w:rsidRPr="00B94840">
        <w:rPr>
          <w:b/>
          <w:sz w:val="27"/>
          <w:szCs w:val="27"/>
        </w:rPr>
        <w:t>» об осуществлении части полномочий городского поселения в области градостроительной деятельности</w:t>
      </w:r>
    </w:p>
    <w:p w:rsidR="00FD19C6" w:rsidRPr="00B94840" w:rsidRDefault="00FD19C6" w:rsidP="00FD19C6">
      <w:pPr>
        <w:jc w:val="center"/>
        <w:rPr>
          <w:b/>
          <w:sz w:val="27"/>
          <w:szCs w:val="27"/>
        </w:rPr>
      </w:pPr>
    </w:p>
    <w:p w:rsidR="00FD19C6" w:rsidRPr="00B94840" w:rsidRDefault="00FD19C6" w:rsidP="00FD19C6">
      <w:pPr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г. Белгород</w:t>
      </w:r>
      <w:r w:rsidRPr="00B94840">
        <w:rPr>
          <w:b/>
          <w:sz w:val="27"/>
          <w:szCs w:val="27"/>
        </w:rPr>
        <w:tab/>
      </w:r>
      <w:r w:rsidRPr="00B94840">
        <w:rPr>
          <w:b/>
          <w:sz w:val="27"/>
          <w:szCs w:val="27"/>
        </w:rPr>
        <w:tab/>
      </w:r>
      <w:r w:rsidRPr="00B94840">
        <w:rPr>
          <w:b/>
          <w:sz w:val="27"/>
          <w:szCs w:val="27"/>
        </w:rPr>
        <w:tab/>
      </w:r>
      <w:r w:rsidRPr="00B94840">
        <w:rPr>
          <w:b/>
          <w:sz w:val="27"/>
          <w:szCs w:val="27"/>
        </w:rPr>
        <w:tab/>
      </w:r>
      <w:r w:rsidRPr="00B94840">
        <w:rPr>
          <w:b/>
          <w:sz w:val="27"/>
          <w:szCs w:val="27"/>
        </w:rPr>
        <w:tab/>
      </w:r>
      <w:r w:rsidRPr="00B94840">
        <w:rPr>
          <w:b/>
          <w:sz w:val="27"/>
          <w:szCs w:val="27"/>
        </w:rPr>
        <w:tab/>
        <w:t xml:space="preserve">                  </w:t>
      </w:r>
      <w:r w:rsidR="004B38D8" w:rsidRPr="00B94840">
        <w:rPr>
          <w:b/>
          <w:sz w:val="27"/>
          <w:szCs w:val="27"/>
        </w:rPr>
        <w:t xml:space="preserve">     </w:t>
      </w:r>
      <w:r w:rsidR="00B94840">
        <w:rPr>
          <w:b/>
          <w:sz w:val="27"/>
          <w:szCs w:val="27"/>
        </w:rPr>
        <w:t xml:space="preserve">           </w:t>
      </w:r>
      <w:r w:rsidRPr="00B94840">
        <w:rPr>
          <w:b/>
          <w:sz w:val="27"/>
          <w:szCs w:val="27"/>
        </w:rPr>
        <w:t xml:space="preserve"> «__» ______ 2021 г.</w:t>
      </w:r>
    </w:p>
    <w:p w:rsidR="00FD19C6" w:rsidRPr="00B94840" w:rsidRDefault="00FD19C6" w:rsidP="00FD19C6">
      <w:pPr>
        <w:rPr>
          <w:b/>
          <w:sz w:val="27"/>
          <w:szCs w:val="27"/>
        </w:rPr>
      </w:pPr>
    </w:p>
    <w:p w:rsidR="00FD19C6" w:rsidRPr="00B94840" w:rsidRDefault="00FD19C6" w:rsidP="00FD19C6">
      <w:pPr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>Администрация городского поселения «</w:t>
      </w:r>
      <w:r w:rsidR="004B38D8" w:rsidRPr="00B94840">
        <w:rPr>
          <w:sz w:val="27"/>
          <w:szCs w:val="27"/>
        </w:rPr>
        <w:t>Поселок Октябрьский</w:t>
      </w:r>
      <w:r w:rsidRPr="00B94840">
        <w:rPr>
          <w:sz w:val="27"/>
          <w:szCs w:val="27"/>
        </w:rPr>
        <w:t xml:space="preserve">», именуемая </w:t>
      </w:r>
      <w:r w:rsidRPr="00B94840">
        <w:rPr>
          <w:sz w:val="27"/>
          <w:szCs w:val="27"/>
        </w:rPr>
        <w:br/>
        <w:t>в дальнейшем «Администрация поселения», в лице главы администрации городского поселения «</w:t>
      </w:r>
      <w:r w:rsidR="004F0CB1" w:rsidRPr="00B94840">
        <w:rPr>
          <w:sz w:val="27"/>
          <w:szCs w:val="27"/>
        </w:rPr>
        <w:t>Поселок Октябрьский</w:t>
      </w:r>
      <w:r w:rsidRPr="00B94840">
        <w:rPr>
          <w:sz w:val="27"/>
          <w:szCs w:val="27"/>
        </w:rPr>
        <w:t>»</w:t>
      </w:r>
      <w:r w:rsidR="004F0CB1" w:rsidRPr="00B94840">
        <w:rPr>
          <w:sz w:val="27"/>
          <w:szCs w:val="27"/>
        </w:rPr>
        <w:t xml:space="preserve"> </w:t>
      </w:r>
      <w:proofErr w:type="spellStart"/>
      <w:r w:rsidR="004F0CB1" w:rsidRPr="00B94840">
        <w:rPr>
          <w:sz w:val="27"/>
          <w:szCs w:val="27"/>
        </w:rPr>
        <w:t>Дукмаса</w:t>
      </w:r>
      <w:proofErr w:type="spellEnd"/>
      <w:r w:rsidR="004F0CB1" w:rsidRPr="00B94840">
        <w:rPr>
          <w:sz w:val="27"/>
          <w:szCs w:val="27"/>
        </w:rPr>
        <w:t xml:space="preserve"> Александра Алексеевича</w:t>
      </w:r>
      <w:r w:rsidRPr="00B94840">
        <w:rPr>
          <w:sz w:val="27"/>
          <w:szCs w:val="27"/>
        </w:rPr>
        <w:t>, действующего</w:t>
      </w:r>
      <w:r w:rsidR="004F0CB1" w:rsidRP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на основании Устава городского поселения «</w:t>
      </w:r>
      <w:r w:rsidR="004F0CB1" w:rsidRPr="00B94840">
        <w:rPr>
          <w:sz w:val="27"/>
          <w:szCs w:val="27"/>
        </w:rPr>
        <w:t>Поселок Октябрьский</w:t>
      </w:r>
      <w:r w:rsidRPr="00B94840">
        <w:rPr>
          <w:sz w:val="27"/>
          <w:szCs w:val="27"/>
        </w:rPr>
        <w:t>» муниципального района «Белгородский район» Белгородской области, с одной стороны,</w:t>
      </w:r>
    </w:p>
    <w:p w:rsidR="00FD19C6" w:rsidRPr="00B94840" w:rsidRDefault="00FD19C6" w:rsidP="00FD19C6">
      <w:pPr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и администрация Белгородского района, именуемая в дальнейшем «Администрация района», в лице главы администрации Белгородского района </w:t>
      </w:r>
      <w:proofErr w:type="spellStart"/>
      <w:r w:rsidRPr="00B94840">
        <w:rPr>
          <w:sz w:val="27"/>
          <w:szCs w:val="27"/>
        </w:rPr>
        <w:t>Перцева</w:t>
      </w:r>
      <w:proofErr w:type="spellEnd"/>
      <w:r w:rsidRPr="00B94840">
        <w:rPr>
          <w:sz w:val="27"/>
          <w:szCs w:val="27"/>
        </w:rPr>
        <w:t xml:space="preserve"> Владимира Николаевича, действующего на основании Устава муниципального района «Белгородский район» Белгородской области, </w:t>
      </w:r>
      <w:r w:rsidRPr="00B94840">
        <w:rPr>
          <w:sz w:val="27"/>
          <w:szCs w:val="27"/>
        </w:rPr>
        <w:br/>
        <w:t>с другой стороны, в дальнейшем именуемые «Стороны»,</w:t>
      </w:r>
    </w:p>
    <w:p w:rsidR="00FD19C6" w:rsidRPr="00B94840" w:rsidRDefault="00FD19C6" w:rsidP="00FD19C6">
      <w:pPr>
        <w:ind w:firstLine="709"/>
        <w:jc w:val="both"/>
        <w:rPr>
          <w:sz w:val="27"/>
          <w:szCs w:val="27"/>
        </w:rPr>
      </w:pPr>
      <w:proofErr w:type="gramStart"/>
      <w:r w:rsidRPr="00B94840">
        <w:rPr>
          <w:sz w:val="27"/>
          <w:szCs w:val="27"/>
        </w:rPr>
        <w:t>руководствуясь Градостроительным кодексом Российской Федерации, частью 4 статьи 15  Федерального закона от 6 октября 2003 года № 131-ФЗ</w:t>
      </w:r>
      <w:r w:rsid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 Уставом городского поселения «</w:t>
      </w:r>
      <w:r w:rsidR="00ED7419" w:rsidRPr="00B94840">
        <w:rPr>
          <w:sz w:val="27"/>
          <w:szCs w:val="27"/>
        </w:rPr>
        <w:t>Поселок Октябрьский</w:t>
      </w:r>
      <w:r w:rsidRPr="00B94840">
        <w:rPr>
          <w:sz w:val="27"/>
          <w:szCs w:val="27"/>
        </w:rPr>
        <w:t>» муниципального района «Белгородский район» Белгородской области, решением поселкового</w:t>
      </w:r>
      <w:r w:rsid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собрания  городского поселения «</w:t>
      </w:r>
      <w:r w:rsidR="00ED7419" w:rsidRPr="00B94840">
        <w:rPr>
          <w:sz w:val="27"/>
          <w:szCs w:val="27"/>
        </w:rPr>
        <w:t>Поселок Октябрьский</w:t>
      </w:r>
      <w:r w:rsidRPr="00B94840">
        <w:rPr>
          <w:sz w:val="27"/>
          <w:szCs w:val="27"/>
        </w:rPr>
        <w:t>»</w:t>
      </w:r>
      <w:r w:rsidR="00580E28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от «__»____ 20___г</w:t>
      </w:r>
      <w:r w:rsidR="00ED7419" w:rsidRPr="00B94840">
        <w:rPr>
          <w:sz w:val="27"/>
          <w:szCs w:val="27"/>
        </w:rPr>
        <w:t>.</w:t>
      </w:r>
      <w:r w:rsidRPr="00B94840">
        <w:rPr>
          <w:sz w:val="27"/>
          <w:szCs w:val="27"/>
        </w:rPr>
        <w:t xml:space="preserve"> №__, решением Муниципального совета Белгородского района </w:t>
      </w:r>
      <w:r w:rsidR="00580E28">
        <w:rPr>
          <w:sz w:val="27"/>
          <w:szCs w:val="27"/>
        </w:rPr>
        <w:t xml:space="preserve">                          </w:t>
      </w:r>
      <w:r w:rsidRPr="00B94840">
        <w:rPr>
          <w:sz w:val="27"/>
          <w:szCs w:val="27"/>
        </w:rPr>
        <w:t>от</w:t>
      </w:r>
      <w:proofErr w:type="gramEnd"/>
      <w:r w:rsidRPr="00B94840">
        <w:rPr>
          <w:sz w:val="27"/>
          <w:szCs w:val="27"/>
        </w:rPr>
        <w:t xml:space="preserve"> «__»______20___г</w:t>
      </w:r>
      <w:r w:rsidR="00ED7419" w:rsidRPr="00B94840">
        <w:rPr>
          <w:sz w:val="27"/>
          <w:szCs w:val="27"/>
        </w:rPr>
        <w:t>.</w:t>
      </w:r>
      <w:r w:rsidRPr="00B94840">
        <w:rPr>
          <w:sz w:val="27"/>
          <w:szCs w:val="27"/>
        </w:rPr>
        <w:t xml:space="preserve"> №__, заключили настоящее Соглашение между администрацией Белгородского района</w:t>
      </w:r>
      <w:r w:rsidR="00580E28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и администрацией городского поселения «</w:t>
      </w:r>
      <w:r w:rsidR="00ED7419" w:rsidRPr="00B94840">
        <w:rPr>
          <w:sz w:val="27"/>
          <w:szCs w:val="27"/>
        </w:rPr>
        <w:t>Поселок Октябрьский</w:t>
      </w:r>
      <w:r w:rsidRPr="00B94840">
        <w:rPr>
          <w:sz w:val="27"/>
          <w:szCs w:val="27"/>
        </w:rPr>
        <w:t xml:space="preserve">» об осуществлении части полномочий городского поселения в области градостроительной деятельности (далее – Соглашение) </w:t>
      </w:r>
      <w:r w:rsidR="00580E28">
        <w:rPr>
          <w:sz w:val="27"/>
          <w:szCs w:val="27"/>
        </w:rPr>
        <w:t xml:space="preserve">                     </w:t>
      </w:r>
      <w:r w:rsidRPr="00B94840">
        <w:rPr>
          <w:sz w:val="27"/>
          <w:szCs w:val="27"/>
        </w:rPr>
        <w:t>о нижеследующем:</w:t>
      </w:r>
    </w:p>
    <w:p w:rsidR="00FD19C6" w:rsidRPr="00B94840" w:rsidRDefault="00FD19C6" w:rsidP="00FD19C6">
      <w:pPr>
        <w:ind w:firstLine="539"/>
        <w:rPr>
          <w:sz w:val="27"/>
          <w:szCs w:val="27"/>
        </w:rPr>
      </w:pPr>
    </w:p>
    <w:p w:rsidR="00FD19C6" w:rsidRPr="00B94840" w:rsidRDefault="00ED7419" w:rsidP="00ED7419">
      <w:pPr>
        <w:ind w:left="-360"/>
        <w:jc w:val="center"/>
        <w:rPr>
          <w:b/>
          <w:bCs/>
          <w:sz w:val="27"/>
          <w:szCs w:val="27"/>
        </w:rPr>
      </w:pPr>
      <w:r w:rsidRPr="00B94840">
        <w:rPr>
          <w:b/>
          <w:bCs/>
          <w:sz w:val="27"/>
          <w:szCs w:val="27"/>
        </w:rPr>
        <w:t xml:space="preserve">1. </w:t>
      </w:r>
      <w:r w:rsidR="00FD19C6" w:rsidRPr="00B94840">
        <w:rPr>
          <w:b/>
          <w:bCs/>
          <w:sz w:val="27"/>
          <w:szCs w:val="27"/>
        </w:rPr>
        <w:t>Предмет Соглашения</w:t>
      </w:r>
    </w:p>
    <w:p w:rsidR="00FD19C6" w:rsidRPr="00B94840" w:rsidRDefault="00FD19C6" w:rsidP="00FD19C6">
      <w:pPr>
        <w:pStyle w:val="af"/>
        <w:spacing w:line="240" w:lineRule="auto"/>
        <w:ind w:left="0"/>
        <w:rPr>
          <w:sz w:val="27"/>
          <w:szCs w:val="27"/>
        </w:rPr>
      </w:pPr>
    </w:p>
    <w:p w:rsidR="00FD19C6" w:rsidRPr="00B94840" w:rsidRDefault="00ED7419" w:rsidP="00580E2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4840">
        <w:rPr>
          <w:rFonts w:ascii="Times New Roman" w:hAnsi="Times New Roman" w:cs="Times New Roman"/>
          <w:sz w:val="27"/>
          <w:szCs w:val="27"/>
        </w:rPr>
        <w:t xml:space="preserve">1.1. </w:t>
      </w:r>
      <w:r w:rsidR="00FD19C6" w:rsidRPr="00B94840">
        <w:rPr>
          <w:rFonts w:ascii="Times New Roman" w:hAnsi="Times New Roman" w:cs="Times New Roman"/>
          <w:sz w:val="27"/>
          <w:szCs w:val="27"/>
        </w:rPr>
        <w:t xml:space="preserve">Администрация поселения передает, а Администрация района принимает осуществление части полномочий городского поселения в области </w:t>
      </w:r>
      <w:r w:rsidR="00FD19C6" w:rsidRPr="00B94840">
        <w:rPr>
          <w:rFonts w:ascii="Times New Roman" w:hAnsi="Times New Roman" w:cs="Times New Roman"/>
          <w:sz w:val="27"/>
          <w:szCs w:val="27"/>
        </w:rPr>
        <w:lastRenderedPageBreak/>
        <w:t xml:space="preserve">градостроительной деятельности, в соответствии с </w:t>
      </w:r>
      <w:hyperlink w:anchor="Par24" w:history="1">
        <w:r w:rsidR="00FD19C6" w:rsidRPr="00B94840">
          <w:rPr>
            <w:rFonts w:ascii="Times New Roman" w:hAnsi="Times New Roman" w:cs="Times New Roman"/>
            <w:sz w:val="27"/>
            <w:szCs w:val="27"/>
          </w:rPr>
          <w:t>пунктом 2.1</w:t>
        </w:r>
      </w:hyperlink>
      <w:r w:rsidR="00FD19C6" w:rsidRPr="00B94840">
        <w:rPr>
          <w:sz w:val="27"/>
          <w:szCs w:val="27"/>
        </w:rPr>
        <w:t xml:space="preserve"> </w:t>
      </w:r>
      <w:r w:rsidR="00FD19C6" w:rsidRPr="00B94840">
        <w:rPr>
          <w:rFonts w:ascii="Times New Roman" w:hAnsi="Times New Roman" w:cs="Times New Roman"/>
          <w:sz w:val="27"/>
          <w:szCs w:val="27"/>
        </w:rPr>
        <w:t>настоящего Соглашения.</w:t>
      </w:r>
    </w:p>
    <w:p w:rsidR="00FD19C6" w:rsidRPr="00B94840" w:rsidRDefault="00ED7419" w:rsidP="00580E2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4840">
        <w:rPr>
          <w:rFonts w:ascii="Times New Roman" w:hAnsi="Times New Roman" w:cs="Times New Roman"/>
          <w:sz w:val="27"/>
          <w:szCs w:val="27"/>
        </w:rPr>
        <w:t xml:space="preserve">1.2. </w:t>
      </w:r>
      <w:r w:rsidR="00FD19C6" w:rsidRPr="00B94840">
        <w:rPr>
          <w:rFonts w:ascii="Times New Roman" w:hAnsi="Times New Roman" w:cs="Times New Roman"/>
          <w:sz w:val="27"/>
          <w:szCs w:val="27"/>
        </w:rPr>
        <w:t xml:space="preserve">Осуществление части полномочий производится в интересах социально-экономического развития поселения и с учетом возможности эффективного </w:t>
      </w:r>
      <w:r w:rsidRPr="00B94840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="00FD19C6" w:rsidRPr="00B94840">
        <w:rPr>
          <w:rFonts w:ascii="Times New Roman" w:hAnsi="Times New Roman" w:cs="Times New Roman"/>
          <w:sz w:val="27"/>
          <w:szCs w:val="27"/>
        </w:rPr>
        <w:t>их осуществления органами местного самоуправления муниципального района.</w:t>
      </w:r>
    </w:p>
    <w:p w:rsidR="00FD19C6" w:rsidRPr="00B94840" w:rsidRDefault="00ED7419" w:rsidP="00580E28">
      <w:pPr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1.3. </w:t>
      </w:r>
      <w:r w:rsidR="00FD19C6" w:rsidRPr="00B94840">
        <w:rPr>
          <w:sz w:val="27"/>
          <w:szCs w:val="27"/>
        </w:rPr>
        <w:t xml:space="preserve">Для осуществления части полномочий Администрация поселения </w:t>
      </w:r>
      <w:r w:rsidR="00FD19C6" w:rsidRPr="00B94840">
        <w:rPr>
          <w:sz w:val="27"/>
          <w:szCs w:val="27"/>
        </w:rPr>
        <w:br/>
        <w:t>из бюджета поселения предоставляет бюджету муниципального района «Белгородский район» Белгородской области межбюджетные трансферты, определяемые в соответствии с пунктом 3.1 настоящего Соглашения.</w:t>
      </w:r>
    </w:p>
    <w:p w:rsidR="00FD19C6" w:rsidRPr="00B94840" w:rsidRDefault="00FD19C6" w:rsidP="00FD19C6">
      <w:pPr>
        <w:pStyle w:val="ConsPlusNormal"/>
        <w:ind w:left="585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D19C6" w:rsidRPr="00B94840" w:rsidRDefault="00ED7419" w:rsidP="00ED741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t xml:space="preserve">2. </w:t>
      </w:r>
      <w:r w:rsidR="00FD19C6" w:rsidRPr="00B94840">
        <w:rPr>
          <w:rFonts w:ascii="Times New Roman" w:hAnsi="Times New Roman" w:cs="Times New Roman"/>
          <w:b/>
          <w:sz w:val="27"/>
          <w:szCs w:val="27"/>
        </w:rPr>
        <w:t xml:space="preserve">Перечень </w:t>
      </w:r>
      <w:r w:rsidR="00FD19C6" w:rsidRPr="00B94840">
        <w:rPr>
          <w:rFonts w:ascii="Times New Roman" w:hAnsi="Times New Roman" w:cs="Times New Roman"/>
          <w:b/>
          <w:bCs/>
          <w:sz w:val="27"/>
          <w:szCs w:val="27"/>
        </w:rPr>
        <w:t>полномочий, осуществляемых Администрацией района</w:t>
      </w:r>
    </w:p>
    <w:p w:rsidR="00FD19C6" w:rsidRPr="00B94840" w:rsidRDefault="00FD19C6" w:rsidP="00FD19C6">
      <w:pPr>
        <w:pStyle w:val="ConsPlusNormal"/>
        <w:ind w:left="450"/>
        <w:outlineLvl w:val="1"/>
        <w:rPr>
          <w:rFonts w:ascii="Times New Roman" w:hAnsi="Times New Roman" w:cs="Times New Roman"/>
          <w:sz w:val="27"/>
          <w:szCs w:val="27"/>
        </w:rPr>
      </w:pPr>
    </w:p>
    <w:p w:rsidR="00FD19C6" w:rsidRPr="00B94840" w:rsidRDefault="00ED7419" w:rsidP="00B94840">
      <w:pPr>
        <w:pStyle w:val="ad"/>
        <w:shd w:val="clear" w:color="auto" w:fill="auto"/>
        <w:spacing w:line="240" w:lineRule="auto"/>
        <w:ind w:right="0" w:firstLine="709"/>
        <w:contextualSpacing/>
        <w:rPr>
          <w:color w:val="auto"/>
          <w:sz w:val="27"/>
          <w:szCs w:val="27"/>
        </w:rPr>
      </w:pPr>
      <w:r w:rsidRPr="00B94840">
        <w:rPr>
          <w:color w:val="auto"/>
          <w:sz w:val="27"/>
          <w:szCs w:val="27"/>
        </w:rPr>
        <w:t xml:space="preserve">2.1. </w:t>
      </w:r>
      <w:r w:rsidR="00FD19C6" w:rsidRPr="00B94840">
        <w:rPr>
          <w:color w:val="auto"/>
          <w:sz w:val="27"/>
          <w:szCs w:val="27"/>
        </w:rPr>
        <w:t>Администрация поселения передаёт, а Администрация района принимает на себя осуществление части полномочий городского поселения</w:t>
      </w:r>
      <w:r w:rsidRPr="00B94840">
        <w:rPr>
          <w:color w:val="auto"/>
          <w:sz w:val="27"/>
          <w:szCs w:val="27"/>
        </w:rPr>
        <w:t xml:space="preserve"> </w:t>
      </w:r>
      <w:r w:rsidR="00FD19C6" w:rsidRPr="00B94840">
        <w:rPr>
          <w:color w:val="auto"/>
          <w:sz w:val="27"/>
          <w:szCs w:val="27"/>
        </w:rPr>
        <w:t>в области градостроительной деятельности.</w:t>
      </w:r>
    </w:p>
    <w:p w:rsidR="00FD19C6" w:rsidRPr="00B94840" w:rsidRDefault="00FD19C6" w:rsidP="00B94840">
      <w:pPr>
        <w:pStyle w:val="ad"/>
        <w:shd w:val="clear" w:color="auto" w:fill="auto"/>
        <w:spacing w:line="240" w:lineRule="auto"/>
        <w:ind w:right="0" w:firstLine="709"/>
        <w:contextualSpacing/>
        <w:rPr>
          <w:sz w:val="27"/>
          <w:szCs w:val="27"/>
        </w:rPr>
      </w:pPr>
      <w:r w:rsidRPr="00B94840">
        <w:rPr>
          <w:sz w:val="27"/>
          <w:szCs w:val="27"/>
        </w:rPr>
        <w:t>На Администрацию района возлагаются следующие функции,</w:t>
      </w:r>
      <w:r w:rsidR="00ED7419" w:rsidRP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при</w:t>
      </w:r>
      <w:r w:rsid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 xml:space="preserve">осуществлении полномочий: </w:t>
      </w:r>
    </w:p>
    <w:p w:rsidR="00FD19C6" w:rsidRPr="00B94840" w:rsidRDefault="00FD19C6" w:rsidP="00B94840">
      <w:pPr>
        <w:pStyle w:val="af"/>
        <w:widowControl/>
        <w:autoSpaceDE w:val="0"/>
        <w:autoSpaceDN w:val="0"/>
        <w:spacing w:line="240" w:lineRule="auto"/>
        <w:ind w:left="0" w:firstLine="709"/>
        <w:textAlignment w:val="auto"/>
        <w:rPr>
          <w:sz w:val="27"/>
          <w:szCs w:val="27"/>
        </w:rPr>
      </w:pPr>
      <w:r w:rsidRPr="00B94840">
        <w:rPr>
          <w:sz w:val="27"/>
          <w:szCs w:val="27"/>
        </w:rPr>
        <w:t>- утверждение местных нормативов градостроительного проектирования городских поселений;</w:t>
      </w:r>
    </w:p>
    <w:p w:rsidR="00FD19C6" w:rsidRPr="00B94840" w:rsidRDefault="00FD19C6" w:rsidP="00B94840">
      <w:pPr>
        <w:pStyle w:val="af"/>
        <w:widowControl/>
        <w:autoSpaceDE w:val="0"/>
        <w:autoSpaceDN w:val="0"/>
        <w:spacing w:line="240" w:lineRule="auto"/>
        <w:ind w:left="0" w:firstLine="709"/>
        <w:textAlignment w:val="auto"/>
        <w:rPr>
          <w:color w:val="000000" w:themeColor="text1"/>
          <w:sz w:val="27"/>
          <w:szCs w:val="27"/>
        </w:rPr>
      </w:pPr>
      <w:r w:rsidRPr="00B94840">
        <w:rPr>
          <w:color w:val="000000" w:themeColor="text1"/>
          <w:sz w:val="27"/>
          <w:szCs w:val="27"/>
        </w:rPr>
        <w:t xml:space="preserve">- выдача разрешений на строительство, разрешений на ввод объектов </w:t>
      </w:r>
      <w:r w:rsidRPr="00B94840">
        <w:rPr>
          <w:color w:val="000000" w:themeColor="text1"/>
          <w:sz w:val="27"/>
          <w:szCs w:val="27"/>
        </w:rPr>
        <w:br/>
        <w:t>в эксплуатацию при осуществлении строительства, реконструкции объектов капитального строительства, расположенных на территориях городских поселений;</w:t>
      </w:r>
    </w:p>
    <w:p w:rsidR="00FD19C6" w:rsidRPr="00B94840" w:rsidRDefault="00FD19C6" w:rsidP="00B94840">
      <w:pPr>
        <w:autoSpaceDE w:val="0"/>
        <w:autoSpaceDN w:val="0"/>
        <w:ind w:firstLine="709"/>
        <w:jc w:val="both"/>
        <w:rPr>
          <w:sz w:val="27"/>
          <w:szCs w:val="27"/>
        </w:rPr>
      </w:pPr>
      <w:proofErr w:type="gramStart"/>
      <w:r w:rsidRPr="00B94840">
        <w:rPr>
          <w:color w:val="000000" w:themeColor="text1"/>
          <w:sz w:val="27"/>
          <w:szCs w:val="27"/>
        </w:rPr>
        <w:t xml:space="preserve">- направление уведомлений </w:t>
      </w:r>
      <w:r w:rsidRPr="00B94840">
        <w:rPr>
          <w:sz w:val="27"/>
          <w:szCs w:val="27"/>
        </w:rPr>
        <w:t>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FD19C6" w:rsidRPr="00B94840" w:rsidRDefault="00FD19C6" w:rsidP="00B94840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>- направление уведомлений о соответствии построенных</w:t>
      </w:r>
      <w:r w:rsidR="00ED7419" w:rsidRP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или</w:t>
      </w:r>
      <w:r w:rsidR="00ED7419" w:rsidRPr="00B94840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уведомления;</w:t>
      </w:r>
    </w:p>
    <w:p w:rsidR="00FD19C6" w:rsidRPr="00B94840" w:rsidRDefault="00FD19C6" w:rsidP="00B94840">
      <w:pPr>
        <w:pStyle w:val="af"/>
        <w:widowControl/>
        <w:autoSpaceDE w:val="0"/>
        <w:autoSpaceDN w:val="0"/>
        <w:spacing w:line="240" w:lineRule="auto"/>
        <w:ind w:left="0" w:firstLine="709"/>
        <w:textAlignment w:val="auto"/>
        <w:rPr>
          <w:sz w:val="27"/>
          <w:szCs w:val="27"/>
        </w:rPr>
      </w:pPr>
      <w:r w:rsidRPr="00B94840">
        <w:rPr>
          <w:sz w:val="27"/>
          <w:szCs w:val="27"/>
        </w:rPr>
        <w:t>- принятие решений о комплексном развитии территорий;</w:t>
      </w:r>
    </w:p>
    <w:p w:rsidR="00FD19C6" w:rsidRPr="00B94840" w:rsidRDefault="00FD19C6" w:rsidP="00B94840">
      <w:pPr>
        <w:pStyle w:val="af"/>
        <w:widowControl/>
        <w:autoSpaceDE w:val="0"/>
        <w:autoSpaceDN w:val="0"/>
        <w:spacing w:line="240" w:lineRule="auto"/>
        <w:ind w:left="0" w:firstLine="709"/>
        <w:textAlignment w:val="auto"/>
        <w:rPr>
          <w:color w:val="000000" w:themeColor="text1"/>
          <w:sz w:val="27"/>
          <w:szCs w:val="27"/>
        </w:rPr>
      </w:pPr>
      <w:r w:rsidRPr="00B94840">
        <w:rPr>
          <w:color w:val="000000" w:themeColor="text1"/>
          <w:sz w:val="27"/>
          <w:szCs w:val="27"/>
        </w:rPr>
        <w:t xml:space="preserve">- проведение осмотра зданий, сооружений на предмет их технического состояния и надлежащего технического обслуживания в соответствии </w:t>
      </w:r>
      <w:r w:rsidRPr="00B94840">
        <w:rPr>
          <w:color w:val="000000" w:themeColor="text1"/>
          <w:sz w:val="27"/>
          <w:szCs w:val="27"/>
        </w:rPr>
        <w:br/>
        <w:t xml:space="preserve">с требованиями технических регламентов, предъявляемыми к конструктивным </w:t>
      </w:r>
      <w:r w:rsidRPr="00B94840">
        <w:rPr>
          <w:color w:val="000000" w:themeColor="text1"/>
          <w:sz w:val="27"/>
          <w:szCs w:val="27"/>
        </w:rPr>
        <w:br/>
        <w:t xml:space="preserve">и другим характеристикам надежности и безопасности указанных объектов, требованиями проектной документации, выдача рекомендаций о мерах </w:t>
      </w:r>
      <w:r w:rsidRPr="00B94840">
        <w:rPr>
          <w:color w:val="000000" w:themeColor="text1"/>
          <w:sz w:val="27"/>
          <w:szCs w:val="27"/>
        </w:rPr>
        <w:br/>
        <w:t>по устранению выявленных нарушений в случаях, предусмотренных Градостроительным кодексом Российской Федерации;</w:t>
      </w:r>
    </w:p>
    <w:p w:rsidR="00FD19C6" w:rsidRPr="00B94840" w:rsidRDefault="00FD19C6" w:rsidP="00B94840">
      <w:pPr>
        <w:autoSpaceDE w:val="0"/>
        <w:autoSpaceDN w:val="0"/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lastRenderedPageBreak/>
        <w:t>- подготовка и утверждение градостроительных планов земельных участков.</w:t>
      </w:r>
    </w:p>
    <w:p w:rsidR="00FD19C6" w:rsidRPr="00B94840" w:rsidRDefault="00FD19C6" w:rsidP="00B9484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4840">
        <w:rPr>
          <w:rFonts w:ascii="Times New Roman" w:hAnsi="Times New Roman" w:cs="Times New Roman"/>
          <w:sz w:val="27"/>
          <w:szCs w:val="27"/>
        </w:rPr>
        <w:t>2.2. Организация исполнения части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района.</w:t>
      </w:r>
    </w:p>
    <w:p w:rsidR="00EF3C53" w:rsidRPr="00B94840" w:rsidRDefault="00EF3C53" w:rsidP="00FD19C6">
      <w:pPr>
        <w:pStyle w:val="ConsPlusNormal"/>
        <w:jc w:val="both"/>
        <w:outlineLvl w:val="1"/>
        <w:rPr>
          <w:rFonts w:ascii="Times New Roman" w:hAnsi="Times New Roman" w:cs="Times New Roman"/>
          <w:b/>
          <w:sz w:val="27"/>
          <w:szCs w:val="27"/>
        </w:rPr>
      </w:pPr>
    </w:p>
    <w:p w:rsidR="00FD19C6" w:rsidRPr="00B94840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t>3. Межбюджетные трансферты, направляемые</w:t>
      </w:r>
    </w:p>
    <w:p w:rsidR="00FD19C6" w:rsidRPr="00B94840" w:rsidRDefault="00FD19C6" w:rsidP="00FD19C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t>на осуществление части передаваемых полномочий</w:t>
      </w:r>
    </w:p>
    <w:p w:rsidR="00FD19C6" w:rsidRPr="00B94840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D19C6" w:rsidRPr="00B94840" w:rsidRDefault="00FD19C6" w:rsidP="00EF3C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Par49"/>
      <w:bookmarkEnd w:id="0"/>
      <w:r w:rsidRPr="00B94840">
        <w:rPr>
          <w:rFonts w:ascii="Times New Roman" w:hAnsi="Times New Roman" w:cs="Times New Roman"/>
          <w:sz w:val="27"/>
          <w:szCs w:val="27"/>
        </w:rPr>
        <w:t>3.1. Расчет межбюджетных трансфертов, направляемых на осуществление части полномочий по решению вопросов, указанных в пункте 2.1 настоящего Соглашения, производится в соответствии с порядком и условиями определения ежегодного объема межбюджетных трансфертов, предоставляемых из бюджета поселения бюджету муниципального района «Белгородский район» Белгородской области (далее - межбюджетные трансферты).</w:t>
      </w:r>
      <w:bookmarkStart w:id="1" w:name="Par50"/>
      <w:bookmarkEnd w:id="1"/>
    </w:p>
    <w:p w:rsidR="00FD19C6" w:rsidRPr="00B94840" w:rsidRDefault="00FD19C6" w:rsidP="00EF3C5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B94840">
        <w:rPr>
          <w:rFonts w:ascii="Times New Roman" w:hAnsi="Times New Roman"/>
          <w:sz w:val="27"/>
          <w:szCs w:val="27"/>
        </w:rPr>
        <w:t>3.2. Предоставление межбюджетных трансфертов осуществляется</w:t>
      </w:r>
      <w:r w:rsidR="00EF3C53">
        <w:rPr>
          <w:rFonts w:ascii="Times New Roman" w:hAnsi="Times New Roman"/>
          <w:sz w:val="27"/>
          <w:szCs w:val="27"/>
        </w:rPr>
        <w:t xml:space="preserve"> </w:t>
      </w:r>
      <w:r w:rsidR="00456825">
        <w:rPr>
          <w:rFonts w:ascii="Times New Roman" w:hAnsi="Times New Roman"/>
          <w:sz w:val="27"/>
          <w:szCs w:val="27"/>
        </w:rPr>
        <w:t xml:space="preserve">                          </w:t>
      </w:r>
      <w:r w:rsidRPr="00B94840">
        <w:rPr>
          <w:rFonts w:ascii="Times New Roman" w:hAnsi="Times New Roman"/>
          <w:sz w:val="27"/>
          <w:szCs w:val="27"/>
        </w:rPr>
        <w:t>в</w:t>
      </w:r>
      <w:r w:rsidR="00EF3C53">
        <w:rPr>
          <w:rFonts w:ascii="Times New Roman" w:hAnsi="Times New Roman"/>
          <w:sz w:val="27"/>
          <w:szCs w:val="27"/>
        </w:rPr>
        <w:t xml:space="preserve"> </w:t>
      </w:r>
      <w:r w:rsidRPr="00B94840">
        <w:rPr>
          <w:rFonts w:ascii="Times New Roman" w:hAnsi="Times New Roman"/>
          <w:sz w:val="27"/>
          <w:szCs w:val="27"/>
        </w:rPr>
        <w:t>пределах бюджетных ассигнований и лимитов бюджетных обязательств</w:t>
      </w:r>
      <w:r w:rsidR="00EF3C53">
        <w:rPr>
          <w:rFonts w:ascii="Times New Roman" w:hAnsi="Times New Roman"/>
          <w:sz w:val="27"/>
          <w:szCs w:val="27"/>
        </w:rPr>
        <w:t xml:space="preserve"> </w:t>
      </w:r>
      <w:r w:rsidRPr="00B94840">
        <w:rPr>
          <w:rFonts w:ascii="Times New Roman" w:hAnsi="Times New Roman"/>
          <w:sz w:val="27"/>
          <w:szCs w:val="27"/>
        </w:rPr>
        <w:t>на цели, указанные</w:t>
      </w:r>
      <w:r w:rsidR="00580E28">
        <w:rPr>
          <w:rFonts w:ascii="Times New Roman" w:hAnsi="Times New Roman"/>
          <w:sz w:val="27"/>
          <w:szCs w:val="27"/>
        </w:rPr>
        <w:t xml:space="preserve"> </w:t>
      </w:r>
      <w:r w:rsidRPr="00B94840">
        <w:rPr>
          <w:rFonts w:ascii="Times New Roman" w:hAnsi="Times New Roman"/>
          <w:sz w:val="27"/>
          <w:szCs w:val="27"/>
        </w:rPr>
        <w:t>в Соглашении.</w:t>
      </w:r>
    </w:p>
    <w:p w:rsidR="00FD19C6" w:rsidRPr="00B94840" w:rsidRDefault="00FD19C6" w:rsidP="00EF3C53">
      <w:pPr>
        <w:ind w:firstLine="709"/>
        <w:jc w:val="both"/>
        <w:rPr>
          <w:sz w:val="27"/>
          <w:szCs w:val="27"/>
          <w:lang w:eastAsia="en-US"/>
        </w:rPr>
      </w:pPr>
      <w:r w:rsidRPr="00B94840">
        <w:rPr>
          <w:sz w:val="27"/>
          <w:szCs w:val="27"/>
          <w:lang w:eastAsia="en-US"/>
        </w:rPr>
        <w:t>3.3.</w:t>
      </w:r>
      <w:r w:rsidRPr="00B94840">
        <w:rPr>
          <w:sz w:val="27"/>
          <w:szCs w:val="27"/>
          <w:lang w:eastAsia="en-US"/>
        </w:rPr>
        <w:tab/>
        <w:t>Размер межбюджетных трансфертов, направляемых для</w:t>
      </w:r>
      <w:r w:rsidR="002633EC">
        <w:rPr>
          <w:sz w:val="27"/>
          <w:szCs w:val="27"/>
          <w:lang w:eastAsia="en-US"/>
        </w:rPr>
        <w:t xml:space="preserve"> </w:t>
      </w:r>
      <w:r w:rsidR="00456825">
        <w:rPr>
          <w:sz w:val="27"/>
          <w:szCs w:val="27"/>
          <w:lang w:eastAsia="en-US"/>
        </w:rPr>
        <w:t>о</w:t>
      </w:r>
      <w:r w:rsidRPr="00B94840">
        <w:rPr>
          <w:sz w:val="27"/>
          <w:szCs w:val="27"/>
          <w:lang w:eastAsia="en-US"/>
        </w:rPr>
        <w:t>существления части полномочий, устанавливается в размере:</w:t>
      </w:r>
    </w:p>
    <w:p w:rsidR="00FD19C6" w:rsidRPr="00B94840" w:rsidRDefault="00FD19C6" w:rsidP="00EF3C53">
      <w:pPr>
        <w:ind w:firstLine="709"/>
        <w:jc w:val="both"/>
        <w:rPr>
          <w:sz w:val="27"/>
          <w:szCs w:val="27"/>
          <w:lang w:eastAsia="en-US"/>
        </w:rPr>
      </w:pPr>
      <w:r w:rsidRPr="00B94840">
        <w:rPr>
          <w:sz w:val="27"/>
          <w:szCs w:val="27"/>
          <w:lang w:eastAsia="en-US"/>
        </w:rPr>
        <w:t>-  ______ на 2022 г.</w:t>
      </w:r>
    </w:p>
    <w:p w:rsidR="00FD19C6" w:rsidRPr="00B94840" w:rsidRDefault="00FD19C6" w:rsidP="00EF3C53">
      <w:pPr>
        <w:ind w:firstLine="709"/>
        <w:jc w:val="both"/>
        <w:rPr>
          <w:sz w:val="27"/>
          <w:szCs w:val="27"/>
          <w:lang w:eastAsia="en-US"/>
        </w:rPr>
      </w:pPr>
      <w:r w:rsidRPr="00B94840">
        <w:rPr>
          <w:sz w:val="27"/>
          <w:szCs w:val="27"/>
          <w:lang w:eastAsia="en-US"/>
        </w:rPr>
        <w:t>-  ______ на 2023 г.</w:t>
      </w:r>
    </w:p>
    <w:p w:rsidR="00FD19C6" w:rsidRPr="00B94840" w:rsidRDefault="00FD19C6" w:rsidP="00EF3C53">
      <w:pPr>
        <w:ind w:firstLine="709"/>
        <w:jc w:val="both"/>
        <w:rPr>
          <w:sz w:val="27"/>
          <w:szCs w:val="27"/>
          <w:lang w:eastAsia="en-US"/>
        </w:rPr>
      </w:pPr>
      <w:r w:rsidRPr="00B94840">
        <w:rPr>
          <w:sz w:val="27"/>
          <w:szCs w:val="27"/>
          <w:lang w:eastAsia="en-US"/>
        </w:rPr>
        <w:t>-  ______ на 2024 г.</w:t>
      </w:r>
    </w:p>
    <w:p w:rsidR="00FD19C6" w:rsidRPr="00B94840" w:rsidRDefault="00FD19C6" w:rsidP="00EF3C53">
      <w:pPr>
        <w:pStyle w:val="20"/>
        <w:ind w:firstLine="709"/>
        <w:jc w:val="both"/>
        <w:rPr>
          <w:rFonts w:ascii="Times New Roman" w:hAnsi="Times New Roman"/>
          <w:sz w:val="27"/>
          <w:szCs w:val="27"/>
        </w:rPr>
      </w:pPr>
      <w:r w:rsidRPr="00B94840">
        <w:rPr>
          <w:rFonts w:ascii="Times New Roman" w:hAnsi="Times New Roman"/>
          <w:sz w:val="27"/>
          <w:szCs w:val="27"/>
        </w:rPr>
        <w:t xml:space="preserve">3.4. Перечисление указанной суммы производится равными частями ежеквартально, не позднее 20-го числа последнего месяца текущего квартала, </w:t>
      </w:r>
      <w:r w:rsidR="00EF3C53">
        <w:rPr>
          <w:rFonts w:ascii="Times New Roman" w:hAnsi="Times New Roman"/>
          <w:sz w:val="27"/>
          <w:szCs w:val="27"/>
        </w:rPr>
        <w:t xml:space="preserve">                  </w:t>
      </w:r>
      <w:r w:rsidRPr="00B94840">
        <w:rPr>
          <w:rFonts w:ascii="Times New Roman" w:hAnsi="Times New Roman"/>
          <w:sz w:val="27"/>
          <w:szCs w:val="27"/>
        </w:rPr>
        <w:t xml:space="preserve">из бюджета городского поселения </w:t>
      </w:r>
      <w:r w:rsidR="00ED7419" w:rsidRPr="00B94840">
        <w:rPr>
          <w:rFonts w:ascii="Times New Roman" w:hAnsi="Times New Roman"/>
          <w:sz w:val="27"/>
          <w:szCs w:val="27"/>
        </w:rPr>
        <w:t>«Поселок Октябрьский»</w:t>
      </w:r>
      <w:r w:rsidRPr="00B94840">
        <w:rPr>
          <w:rFonts w:ascii="Times New Roman" w:hAnsi="Times New Roman"/>
          <w:sz w:val="27"/>
          <w:szCs w:val="27"/>
        </w:rPr>
        <w:t xml:space="preserve"> в бюджет муниципального района «Белгородский район» Белгородской области,</w:t>
      </w:r>
      <w:r w:rsidR="00EF3C53">
        <w:rPr>
          <w:rFonts w:ascii="Times New Roman" w:hAnsi="Times New Roman"/>
          <w:sz w:val="27"/>
          <w:szCs w:val="27"/>
        </w:rPr>
        <w:t xml:space="preserve"> </w:t>
      </w:r>
      <w:r w:rsidR="00580E28">
        <w:rPr>
          <w:rFonts w:ascii="Times New Roman" w:hAnsi="Times New Roman"/>
          <w:sz w:val="27"/>
          <w:szCs w:val="27"/>
        </w:rPr>
        <w:t xml:space="preserve">                           </w:t>
      </w:r>
      <w:r w:rsidRPr="00B94840">
        <w:rPr>
          <w:rFonts w:ascii="Times New Roman" w:hAnsi="Times New Roman"/>
          <w:sz w:val="27"/>
          <w:szCs w:val="27"/>
        </w:rPr>
        <w:t>за четвертый квартал текущего года – не позднее 20 декабря текущего года.</w:t>
      </w:r>
    </w:p>
    <w:p w:rsidR="00FD19C6" w:rsidRPr="00B94840" w:rsidRDefault="00FD19C6" w:rsidP="00FD19C6">
      <w:pPr>
        <w:pStyle w:val="20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D19C6" w:rsidRPr="00B94840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t>4. Права и обязанности Сторон</w:t>
      </w:r>
    </w:p>
    <w:p w:rsidR="00FD19C6" w:rsidRPr="00B94840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D19C6" w:rsidRPr="00B94840" w:rsidRDefault="00FD19C6" w:rsidP="00EF3C53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sz w:val="27"/>
          <w:szCs w:val="27"/>
        </w:rPr>
        <w:t>4.1.</w:t>
      </w:r>
      <w:r w:rsidRPr="00B94840">
        <w:rPr>
          <w:rFonts w:ascii="Times New Roman" w:hAnsi="Times New Roman" w:cs="Times New Roman"/>
          <w:b/>
          <w:sz w:val="27"/>
          <w:szCs w:val="27"/>
        </w:rPr>
        <w:t xml:space="preserve"> Администрация поселения:</w:t>
      </w:r>
    </w:p>
    <w:p w:rsidR="00FD19C6" w:rsidRPr="00B94840" w:rsidRDefault="00ED7419" w:rsidP="00EF3C53">
      <w:pPr>
        <w:ind w:right="24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4.1.1. </w:t>
      </w:r>
      <w:r w:rsidR="00FD19C6" w:rsidRPr="00B94840">
        <w:rPr>
          <w:sz w:val="27"/>
          <w:szCs w:val="27"/>
        </w:rPr>
        <w:t xml:space="preserve">Перечисляет Администрации района финансовые средства в виде межбюджетных трансфертов, направляемых на осуществление части полномочий, </w:t>
      </w:r>
      <w:r w:rsidR="00EF3C53">
        <w:rPr>
          <w:sz w:val="27"/>
          <w:szCs w:val="27"/>
        </w:rPr>
        <w:t xml:space="preserve">               </w:t>
      </w:r>
      <w:r w:rsidR="00FD19C6" w:rsidRPr="00B94840">
        <w:rPr>
          <w:sz w:val="27"/>
          <w:szCs w:val="27"/>
        </w:rPr>
        <w:t>в порядке, установленном пунктами 3.1-3.4 настоящего Соглашения.</w:t>
      </w:r>
    </w:p>
    <w:p w:rsidR="00FD19C6" w:rsidRPr="00B94840" w:rsidRDefault="00ED7419" w:rsidP="00EF3C53">
      <w:pPr>
        <w:ind w:right="34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4.1.2. </w:t>
      </w:r>
      <w:r w:rsidR="00FD19C6" w:rsidRPr="00B94840">
        <w:rPr>
          <w:sz w:val="27"/>
          <w:szCs w:val="27"/>
        </w:rPr>
        <w:t>Предоставляет Администрации района необходимую информа</w:t>
      </w:r>
      <w:r w:rsidR="00FD19C6" w:rsidRPr="00B94840">
        <w:rPr>
          <w:spacing w:val="-1"/>
          <w:sz w:val="27"/>
          <w:szCs w:val="27"/>
        </w:rPr>
        <w:t>цию, материалы и документы, связанные с осуществлением части полномочий.</w:t>
      </w:r>
    </w:p>
    <w:p w:rsidR="00FD19C6" w:rsidRPr="00B94840" w:rsidRDefault="00ED7419" w:rsidP="00EF3C53">
      <w:pPr>
        <w:ind w:right="34" w:firstLine="709"/>
        <w:jc w:val="both"/>
        <w:rPr>
          <w:color w:val="000000"/>
          <w:sz w:val="27"/>
          <w:szCs w:val="27"/>
        </w:rPr>
      </w:pPr>
      <w:r w:rsidRPr="00B94840">
        <w:rPr>
          <w:color w:val="000000"/>
          <w:spacing w:val="-4"/>
          <w:sz w:val="27"/>
          <w:szCs w:val="27"/>
        </w:rPr>
        <w:t xml:space="preserve">4.1.3. </w:t>
      </w:r>
      <w:r w:rsidR="00FD19C6" w:rsidRPr="00B94840">
        <w:rPr>
          <w:color w:val="000000"/>
          <w:spacing w:val="-4"/>
          <w:sz w:val="27"/>
          <w:szCs w:val="27"/>
        </w:rPr>
        <w:t>Оказывает содействие Администрации района в разрешении вопросов, связанных с осуществлением части полномочий поселения.</w:t>
      </w:r>
    </w:p>
    <w:p w:rsidR="00FD19C6" w:rsidRPr="00B94840" w:rsidRDefault="00ED7419" w:rsidP="00EF3C53">
      <w:pPr>
        <w:ind w:right="34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4.1.4. </w:t>
      </w:r>
      <w:r w:rsidR="00FD19C6" w:rsidRPr="00B94840">
        <w:rPr>
          <w:sz w:val="27"/>
          <w:szCs w:val="27"/>
        </w:rPr>
        <w:t xml:space="preserve">Обеспечивает </w:t>
      </w:r>
      <w:proofErr w:type="gramStart"/>
      <w:r w:rsidR="00FD19C6" w:rsidRPr="00B94840">
        <w:rPr>
          <w:sz w:val="27"/>
          <w:szCs w:val="27"/>
        </w:rPr>
        <w:t>контроль за</w:t>
      </w:r>
      <w:proofErr w:type="gramEnd"/>
      <w:r w:rsidR="00FD19C6" w:rsidRPr="00B94840">
        <w:rPr>
          <w:sz w:val="27"/>
          <w:szCs w:val="27"/>
        </w:rPr>
        <w:t xml:space="preserve"> осуществлением Администрацией района части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об устранении выявленных нарушений в месячный срок </w:t>
      </w:r>
      <w:proofErr w:type="gramStart"/>
      <w:r w:rsidR="00FD19C6" w:rsidRPr="00B94840">
        <w:rPr>
          <w:sz w:val="27"/>
          <w:szCs w:val="27"/>
        </w:rPr>
        <w:t>с даты выявления</w:t>
      </w:r>
      <w:proofErr w:type="gramEnd"/>
      <w:r w:rsidR="00FD19C6" w:rsidRPr="00B94840">
        <w:rPr>
          <w:sz w:val="27"/>
          <w:szCs w:val="27"/>
        </w:rPr>
        <w:t xml:space="preserve"> нарушений.</w:t>
      </w:r>
    </w:p>
    <w:p w:rsidR="00FD19C6" w:rsidRPr="00B94840" w:rsidRDefault="00ED7419" w:rsidP="00EF3C53">
      <w:pPr>
        <w:ind w:right="58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lastRenderedPageBreak/>
        <w:t xml:space="preserve">4.1.5. </w:t>
      </w:r>
      <w:r w:rsidR="00FD19C6" w:rsidRPr="00B94840">
        <w:rPr>
          <w:sz w:val="27"/>
          <w:szCs w:val="27"/>
        </w:rPr>
        <w:t>Запрашивает в установленном порядке у Администрации района необходимую информа</w:t>
      </w:r>
      <w:r w:rsidR="00FD19C6" w:rsidRPr="00B94840">
        <w:rPr>
          <w:spacing w:val="-1"/>
          <w:sz w:val="27"/>
          <w:szCs w:val="27"/>
        </w:rPr>
        <w:t>цию, материалы и документы, связанные</w:t>
      </w:r>
      <w:r w:rsidR="00EF3C53">
        <w:rPr>
          <w:spacing w:val="-1"/>
          <w:sz w:val="27"/>
          <w:szCs w:val="27"/>
        </w:rPr>
        <w:t xml:space="preserve"> </w:t>
      </w:r>
      <w:r w:rsidR="00FD19C6" w:rsidRPr="00B94840">
        <w:rPr>
          <w:spacing w:val="-1"/>
          <w:sz w:val="27"/>
          <w:szCs w:val="27"/>
        </w:rPr>
        <w:t xml:space="preserve">с осуществлением части полномочий, в том числе об </w:t>
      </w:r>
      <w:r w:rsidR="00FD19C6" w:rsidRPr="00B94840">
        <w:rPr>
          <w:sz w:val="27"/>
          <w:szCs w:val="27"/>
        </w:rPr>
        <w:t>использовании финансовых средств.</w:t>
      </w:r>
    </w:p>
    <w:p w:rsidR="00FD19C6" w:rsidRPr="00B94840" w:rsidRDefault="00ED7419" w:rsidP="00EF3C5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4840">
        <w:rPr>
          <w:rFonts w:ascii="Times New Roman" w:hAnsi="Times New Roman" w:cs="Times New Roman"/>
          <w:sz w:val="27"/>
          <w:szCs w:val="27"/>
        </w:rPr>
        <w:t>4.1.6</w:t>
      </w:r>
      <w:r w:rsidR="00EF3C53">
        <w:rPr>
          <w:rFonts w:ascii="Times New Roman" w:hAnsi="Times New Roman" w:cs="Times New Roman"/>
          <w:sz w:val="27"/>
          <w:szCs w:val="27"/>
        </w:rPr>
        <w:t>.</w:t>
      </w:r>
      <w:r w:rsidRPr="00B94840">
        <w:rPr>
          <w:rFonts w:ascii="Times New Roman" w:hAnsi="Times New Roman" w:cs="Times New Roman"/>
          <w:sz w:val="27"/>
          <w:szCs w:val="27"/>
        </w:rPr>
        <w:t xml:space="preserve"> </w:t>
      </w:r>
      <w:r w:rsidR="00FD19C6" w:rsidRPr="00B94840">
        <w:rPr>
          <w:rFonts w:ascii="Times New Roman" w:hAnsi="Times New Roman" w:cs="Times New Roman"/>
          <w:sz w:val="27"/>
          <w:szCs w:val="27"/>
        </w:rPr>
        <w:t xml:space="preserve">В период действия настоящего Соглашения не вправе решать вопросы, </w:t>
      </w:r>
      <w:proofErr w:type="gramStart"/>
      <w:r w:rsidR="00FD19C6" w:rsidRPr="00B94840">
        <w:rPr>
          <w:rFonts w:ascii="Times New Roman" w:hAnsi="Times New Roman" w:cs="Times New Roman"/>
          <w:sz w:val="27"/>
          <w:szCs w:val="27"/>
        </w:rPr>
        <w:t>полномочия</w:t>
      </w:r>
      <w:proofErr w:type="gramEnd"/>
      <w:r w:rsidR="00FD19C6" w:rsidRPr="00B94840">
        <w:rPr>
          <w:rFonts w:ascii="Times New Roman" w:hAnsi="Times New Roman" w:cs="Times New Roman"/>
          <w:sz w:val="27"/>
          <w:szCs w:val="27"/>
        </w:rPr>
        <w:t xml:space="preserve"> по осуществлению которых переданы Администрации района.</w:t>
      </w:r>
    </w:p>
    <w:p w:rsidR="00FD19C6" w:rsidRPr="00B94840" w:rsidRDefault="00ED7419" w:rsidP="00EF3C53">
      <w:pPr>
        <w:tabs>
          <w:tab w:val="num" w:pos="1080"/>
        </w:tabs>
        <w:ind w:left="539" w:firstLine="709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 xml:space="preserve">4.2. </w:t>
      </w:r>
      <w:r w:rsidR="00FD19C6" w:rsidRPr="00B94840">
        <w:rPr>
          <w:b/>
          <w:sz w:val="27"/>
          <w:szCs w:val="27"/>
        </w:rPr>
        <w:t>Администрация района:</w:t>
      </w:r>
    </w:p>
    <w:p w:rsidR="00FD19C6" w:rsidRPr="00B94840" w:rsidRDefault="00ED7419" w:rsidP="00EF3C53">
      <w:pPr>
        <w:tabs>
          <w:tab w:val="num" w:pos="1620"/>
        </w:tabs>
        <w:ind w:right="53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4.2.1. </w:t>
      </w:r>
      <w:r w:rsidR="00FD19C6" w:rsidRPr="00B94840">
        <w:rPr>
          <w:sz w:val="27"/>
          <w:szCs w:val="27"/>
        </w:rPr>
        <w:t xml:space="preserve">Осуществляет часть полномочий в соответствии с </w:t>
      </w:r>
      <w:r w:rsidR="00FD19C6" w:rsidRPr="00B94840">
        <w:rPr>
          <w:spacing w:val="-1"/>
          <w:sz w:val="27"/>
          <w:szCs w:val="27"/>
        </w:rPr>
        <w:t xml:space="preserve">пунктом 2.1 настоящего Соглашения и действующим законодательством в пределах, выделенных на эти </w:t>
      </w:r>
      <w:r w:rsidR="00FD19C6" w:rsidRPr="00B94840">
        <w:rPr>
          <w:sz w:val="27"/>
          <w:szCs w:val="27"/>
        </w:rPr>
        <w:t>цели финансовых средств.</w:t>
      </w:r>
    </w:p>
    <w:p w:rsidR="00FD19C6" w:rsidRPr="00B94840" w:rsidRDefault="00ED7419" w:rsidP="00EF3C53">
      <w:pPr>
        <w:tabs>
          <w:tab w:val="num" w:pos="1620"/>
        </w:tabs>
        <w:ind w:right="67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4.2.2. </w:t>
      </w:r>
      <w:r w:rsidR="00FD19C6" w:rsidRPr="00B94840">
        <w:rPr>
          <w:sz w:val="27"/>
          <w:szCs w:val="27"/>
        </w:rPr>
        <w:t>Рассматривает представленные Администрацией поселения требования об устранении вы</w:t>
      </w:r>
      <w:r w:rsidR="00FD19C6" w:rsidRPr="00B94840">
        <w:rPr>
          <w:spacing w:val="-1"/>
          <w:sz w:val="27"/>
          <w:szCs w:val="27"/>
        </w:rPr>
        <w:t>явленных нарушений со стороны Администрации района</w:t>
      </w:r>
      <w:r w:rsidR="00580E28">
        <w:rPr>
          <w:spacing w:val="-1"/>
          <w:sz w:val="27"/>
          <w:szCs w:val="27"/>
        </w:rPr>
        <w:t xml:space="preserve"> </w:t>
      </w:r>
      <w:r w:rsidR="00FD19C6" w:rsidRPr="00B94840">
        <w:rPr>
          <w:spacing w:val="-1"/>
          <w:sz w:val="27"/>
          <w:szCs w:val="27"/>
        </w:rPr>
        <w:t xml:space="preserve">по осуществлению части </w:t>
      </w:r>
      <w:r w:rsidR="00FD19C6" w:rsidRPr="00B94840">
        <w:rPr>
          <w:sz w:val="27"/>
          <w:szCs w:val="27"/>
        </w:rPr>
        <w:t>полномочий, не позднее чем в месячный срок (если</w:t>
      </w:r>
      <w:r w:rsidR="00580E28">
        <w:rPr>
          <w:sz w:val="27"/>
          <w:szCs w:val="27"/>
        </w:rPr>
        <w:t xml:space="preserve"> </w:t>
      </w:r>
      <w:r w:rsidR="00FD19C6" w:rsidRPr="00B94840">
        <w:rPr>
          <w:sz w:val="27"/>
          <w:szCs w:val="27"/>
        </w:rPr>
        <w:t>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FD19C6" w:rsidRPr="00B94840" w:rsidRDefault="00ED7419" w:rsidP="00EF3C53">
      <w:pPr>
        <w:tabs>
          <w:tab w:val="num" w:pos="1620"/>
        </w:tabs>
        <w:ind w:right="72" w:firstLine="709"/>
        <w:jc w:val="both"/>
        <w:rPr>
          <w:sz w:val="27"/>
          <w:szCs w:val="27"/>
        </w:rPr>
      </w:pPr>
      <w:r w:rsidRPr="00B94840">
        <w:rPr>
          <w:color w:val="000000"/>
          <w:sz w:val="27"/>
          <w:szCs w:val="27"/>
        </w:rPr>
        <w:t xml:space="preserve">4.2.3. </w:t>
      </w:r>
      <w:r w:rsidR="00FD19C6" w:rsidRPr="00B94840">
        <w:rPr>
          <w:color w:val="000000"/>
          <w:sz w:val="27"/>
          <w:szCs w:val="27"/>
        </w:rPr>
        <w:t>Ежегодно не позднее 20-го числа месяца, следующего за отчетным периодом, представляет Администрации поселения отчет об использовании финансовых сре</w:t>
      </w:r>
      <w:proofErr w:type="gramStart"/>
      <w:r w:rsidR="00FD19C6" w:rsidRPr="00B94840">
        <w:rPr>
          <w:color w:val="000000"/>
          <w:sz w:val="27"/>
          <w:szCs w:val="27"/>
        </w:rPr>
        <w:t>дств дл</w:t>
      </w:r>
      <w:proofErr w:type="gramEnd"/>
      <w:r w:rsidR="00FD19C6" w:rsidRPr="00B94840">
        <w:rPr>
          <w:color w:val="000000"/>
          <w:sz w:val="27"/>
          <w:szCs w:val="27"/>
        </w:rPr>
        <w:t xml:space="preserve">я осуществления полномочий согласно приложению </w:t>
      </w:r>
      <w:r w:rsidR="00FD19C6" w:rsidRPr="00B94840">
        <w:rPr>
          <w:color w:val="000000"/>
          <w:sz w:val="27"/>
          <w:szCs w:val="27"/>
        </w:rPr>
        <w:br/>
        <w:t>к настоящему Соглашению.</w:t>
      </w:r>
    </w:p>
    <w:p w:rsidR="00FD19C6" w:rsidRPr="00B94840" w:rsidRDefault="00ED7419" w:rsidP="00EF3C53">
      <w:pPr>
        <w:tabs>
          <w:tab w:val="num" w:pos="1620"/>
        </w:tabs>
        <w:ind w:firstLine="709"/>
        <w:jc w:val="both"/>
        <w:rPr>
          <w:sz w:val="27"/>
          <w:szCs w:val="27"/>
        </w:rPr>
      </w:pPr>
      <w:r w:rsidRPr="00B94840">
        <w:rPr>
          <w:spacing w:val="-1"/>
          <w:sz w:val="27"/>
          <w:szCs w:val="27"/>
        </w:rPr>
        <w:t xml:space="preserve">4.2.4. </w:t>
      </w:r>
      <w:r w:rsidR="00FD19C6" w:rsidRPr="00B94840">
        <w:rPr>
          <w:spacing w:val="-1"/>
          <w:sz w:val="27"/>
          <w:szCs w:val="27"/>
        </w:rPr>
        <w:t xml:space="preserve">В случае невозможности надлежащего исполнения части полномочий Администрация района сообщает об этом в письменной форме Администрации поселения. Администрация поселения </w:t>
      </w:r>
      <w:r w:rsidR="00FD19C6" w:rsidRPr="00B94840">
        <w:rPr>
          <w:sz w:val="27"/>
          <w:szCs w:val="27"/>
        </w:rPr>
        <w:t>рассматривает такое сообщение</w:t>
      </w:r>
      <w:r w:rsidR="00EF3C53">
        <w:rPr>
          <w:sz w:val="27"/>
          <w:szCs w:val="27"/>
        </w:rPr>
        <w:t xml:space="preserve"> </w:t>
      </w:r>
      <w:r w:rsidR="00FD19C6" w:rsidRPr="00B94840">
        <w:rPr>
          <w:sz w:val="27"/>
          <w:szCs w:val="27"/>
        </w:rPr>
        <w:t xml:space="preserve">в течение 15 дней </w:t>
      </w:r>
      <w:proofErr w:type="gramStart"/>
      <w:r w:rsidR="00FD19C6" w:rsidRPr="00B94840">
        <w:rPr>
          <w:sz w:val="27"/>
          <w:szCs w:val="27"/>
        </w:rPr>
        <w:t>с даты</w:t>
      </w:r>
      <w:proofErr w:type="gramEnd"/>
      <w:r w:rsidR="00FD19C6" w:rsidRPr="00B94840">
        <w:rPr>
          <w:sz w:val="27"/>
          <w:szCs w:val="27"/>
        </w:rPr>
        <w:t xml:space="preserve"> его поступления.</w:t>
      </w:r>
    </w:p>
    <w:p w:rsidR="00FD19C6" w:rsidRPr="00B94840" w:rsidRDefault="00ED7419" w:rsidP="00EF3C53">
      <w:pPr>
        <w:tabs>
          <w:tab w:val="num" w:pos="1620"/>
        </w:tabs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4.2.5. </w:t>
      </w:r>
      <w:r w:rsidR="00FD19C6" w:rsidRPr="00B94840">
        <w:rPr>
          <w:sz w:val="27"/>
          <w:szCs w:val="27"/>
        </w:rPr>
        <w:t>Вправе использовать средства бюджета муниципального района «Белгородский район» Белгородской области для реализации части полномочий.</w:t>
      </w:r>
    </w:p>
    <w:p w:rsidR="00FD19C6" w:rsidRPr="00B94840" w:rsidRDefault="00FD19C6" w:rsidP="00FD19C6">
      <w:pPr>
        <w:tabs>
          <w:tab w:val="num" w:pos="1620"/>
        </w:tabs>
        <w:rPr>
          <w:sz w:val="27"/>
          <w:szCs w:val="27"/>
        </w:rPr>
      </w:pPr>
    </w:p>
    <w:p w:rsidR="00FD19C6" w:rsidRPr="00B94840" w:rsidRDefault="00FD19C6" w:rsidP="00FD19C6">
      <w:pPr>
        <w:jc w:val="center"/>
        <w:rPr>
          <w:b/>
          <w:bCs/>
          <w:sz w:val="27"/>
          <w:szCs w:val="27"/>
        </w:rPr>
      </w:pPr>
      <w:r w:rsidRPr="00B94840">
        <w:rPr>
          <w:b/>
          <w:bCs/>
          <w:sz w:val="27"/>
          <w:szCs w:val="27"/>
        </w:rPr>
        <w:t>5. Срок осуществления части полномочий и порядок прекращения</w:t>
      </w:r>
    </w:p>
    <w:p w:rsidR="00FD19C6" w:rsidRPr="00B94840" w:rsidRDefault="00FD19C6" w:rsidP="00FD19C6">
      <w:pPr>
        <w:ind w:hanging="357"/>
        <w:jc w:val="center"/>
        <w:rPr>
          <w:sz w:val="27"/>
          <w:szCs w:val="27"/>
        </w:rPr>
      </w:pP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5.1. Настоящее Соглашение действует с 1 января 2022г.</w:t>
      </w:r>
      <w:r w:rsidR="00456825">
        <w:rPr>
          <w:rFonts w:eastAsiaTheme="minorHAnsi"/>
          <w:sz w:val="27"/>
          <w:szCs w:val="27"/>
          <w:lang w:eastAsia="en-US"/>
        </w:rPr>
        <w:t xml:space="preserve"> </w:t>
      </w:r>
      <w:r w:rsidRPr="00B94840">
        <w:rPr>
          <w:rFonts w:eastAsiaTheme="minorHAnsi"/>
          <w:sz w:val="27"/>
          <w:szCs w:val="27"/>
          <w:lang w:eastAsia="en-US"/>
        </w:rPr>
        <w:t>до 31 декабря 2024г.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5.2. Осуществление части полномочий по настоящему Соглашению обеспечивается Администрацией района в период действия настоящего Соглашения и прекращается вместе с истечением срока действия настоящего Соглашения, указанного в пункте 5.1. 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5.3. Действие настоящего Соглашения может быть прекращено досрочно </w:t>
      </w:r>
      <w:r w:rsidR="00456825">
        <w:rPr>
          <w:rFonts w:eastAsiaTheme="minorHAnsi"/>
          <w:sz w:val="27"/>
          <w:szCs w:val="27"/>
          <w:lang w:eastAsia="en-US"/>
        </w:rPr>
        <w:t xml:space="preserve">  </w:t>
      </w:r>
      <w:r w:rsidRPr="00B94840">
        <w:rPr>
          <w:rFonts w:eastAsiaTheme="minorHAnsi"/>
          <w:sz w:val="27"/>
          <w:szCs w:val="27"/>
          <w:lang w:eastAsia="en-US"/>
        </w:rPr>
        <w:t>(до истечения срока его действия):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5.3.2. В одностороннем порядке настоящее Соглашения расторгается </w:t>
      </w:r>
      <w:r w:rsidRPr="00B94840">
        <w:rPr>
          <w:rFonts w:eastAsiaTheme="minorHAnsi"/>
          <w:sz w:val="27"/>
          <w:szCs w:val="27"/>
          <w:lang w:eastAsia="en-US"/>
        </w:rPr>
        <w:br/>
        <w:t>в случае: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- изменения действующего законодательства Российской Федерации, </w:t>
      </w:r>
      <w:r w:rsidRPr="00B94840">
        <w:rPr>
          <w:rFonts w:eastAsiaTheme="minorHAnsi"/>
          <w:sz w:val="27"/>
          <w:szCs w:val="27"/>
          <w:lang w:eastAsia="en-US"/>
        </w:rPr>
        <w:br/>
        <w:t>в связи с которым выполнение условий настоящего Соглашения Сторонами становится невозможным;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- по причине объективно сложившихся условий, в результате которых осуществление части полномочий становится невозможным либо крайне обременительным для одной или для обеих Сторон.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lastRenderedPageBreak/>
        <w:t>5.3.3. В судебном порядке на основании решения суда.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5.4. Уведомление о расторжении настоящего Соглашения в одностороннем порядке направляется соответствующей Стороной другой Стороне не менее чем </w:t>
      </w:r>
      <w:r w:rsidR="00456825">
        <w:rPr>
          <w:rFonts w:eastAsiaTheme="minorHAnsi"/>
          <w:sz w:val="27"/>
          <w:szCs w:val="27"/>
          <w:lang w:eastAsia="en-US"/>
        </w:rPr>
        <w:t xml:space="preserve">  </w:t>
      </w:r>
      <w:r w:rsidRPr="00B94840">
        <w:rPr>
          <w:rFonts w:eastAsiaTheme="minorHAnsi"/>
          <w:sz w:val="27"/>
          <w:szCs w:val="27"/>
          <w:lang w:eastAsia="en-US"/>
        </w:rPr>
        <w:t>за 30 дней.</w:t>
      </w:r>
    </w:p>
    <w:p w:rsidR="00FD19C6" w:rsidRPr="00B94840" w:rsidRDefault="00FD19C6" w:rsidP="00EF3C53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</w:t>
      </w:r>
      <w:r w:rsidR="00456825">
        <w:rPr>
          <w:sz w:val="27"/>
          <w:szCs w:val="27"/>
        </w:rPr>
        <w:t xml:space="preserve"> </w:t>
      </w:r>
      <w:r w:rsidRPr="00B94840">
        <w:rPr>
          <w:sz w:val="27"/>
          <w:szCs w:val="27"/>
        </w:rPr>
        <w:t>межбюджетных трансфертов (за исключением субвенций).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5.6. Администрация района несет ответственность за надлежащее осуществление части полномочий в той мере, в какой это обеспечено финансовыми средствами.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</w:t>
      </w:r>
      <w:proofErr w:type="gramStart"/>
      <w:r w:rsidRPr="00B94840">
        <w:rPr>
          <w:rFonts w:eastAsiaTheme="minorHAnsi"/>
          <w:sz w:val="27"/>
          <w:szCs w:val="27"/>
          <w:lang w:eastAsia="en-US"/>
        </w:rPr>
        <w:t>с даты подписания</w:t>
      </w:r>
      <w:proofErr w:type="gramEnd"/>
      <w:r w:rsidRPr="00B94840">
        <w:rPr>
          <w:rFonts w:eastAsiaTheme="minorHAnsi"/>
          <w:sz w:val="27"/>
          <w:szCs w:val="27"/>
          <w:lang w:eastAsia="en-US"/>
        </w:rPr>
        <w:t xml:space="preserve"> Соглашения о расторжении или получения письменного уведомления</w:t>
      </w:r>
      <w:r w:rsidR="00EF3C53">
        <w:rPr>
          <w:rFonts w:eastAsiaTheme="minorHAnsi"/>
          <w:sz w:val="27"/>
          <w:szCs w:val="27"/>
          <w:lang w:eastAsia="en-US"/>
        </w:rPr>
        <w:t xml:space="preserve"> </w:t>
      </w:r>
      <w:r w:rsidR="00456825">
        <w:rPr>
          <w:rFonts w:eastAsiaTheme="minorHAnsi"/>
          <w:sz w:val="27"/>
          <w:szCs w:val="27"/>
          <w:lang w:eastAsia="en-US"/>
        </w:rPr>
        <w:t xml:space="preserve">                             </w:t>
      </w:r>
      <w:r w:rsidRPr="00B94840">
        <w:rPr>
          <w:rFonts w:eastAsiaTheme="minorHAnsi"/>
          <w:sz w:val="27"/>
          <w:szCs w:val="27"/>
          <w:lang w:eastAsia="en-US"/>
        </w:rPr>
        <w:t>о расторжении Соглашения.</w:t>
      </w:r>
    </w:p>
    <w:p w:rsidR="00FD19C6" w:rsidRPr="00B94840" w:rsidRDefault="00FD19C6" w:rsidP="00FD19C6">
      <w:pPr>
        <w:tabs>
          <w:tab w:val="left" w:pos="1134"/>
        </w:tabs>
        <w:rPr>
          <w:sz w:val="27"/>
          <w:szCs w:val="27"/>
        </w:rPr>
      </w:pPr>
    </w:p>
    <w:p w:rsidR="00FD19C6" w:rsidRPr="00B94840" w:rsidRDefault="00FD19C6" w:rsidP="00FD19C6">
      <w:pPr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6. Заключительные положения</w:t>
      </w:r>
    </w:p>
    <w:p w:rsidR="00FD19C6" w:rsidRPr="00B94840" w:rsidRDefault="00FD19C6" w:rsidP="00FD19C6">
      <w:pPr>
        <w:jc w:val="center"/>
        <w:rPr>
          <w:b/>
          <w:sz w:val="27"/>
          <w:szCs w:val="27"/>
        </w:rPr>
      </w:pPr>
    </w:p>
    <w:p w:rsidR="00FD19C6" w:rsidRPr="00B94840" w:rsidRDefault="00ED7419" w:rsidP="00EF3C53">
      <w:pPr>
        <w:widowControl w:val="0"/>
        <w:tabs>
          <w:tab w:val="num" w:pos="1440"/>
        </w:tabs>
        <w:adjustRightInd w:val="0"/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6.1. </w:t>
      </w:r>
      <w:r w:rsidR="00FD19C6" w:rsidRPr="00B94840">
        <w:rPr>
          <w:sz w:val="27"/>
          <w:szCs w:val="27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FD19C6" w:rsidRPr="00B94840" w:rsidRDefault="00ED7419" w:rsidP="00EF3C53">
      <w:pPr>
        <w:widowControl w:val="0"/>
        <w:tabs>
          <w:tab w:val="num" w:pos="1440"/>
        </w:tabs>
        <w:adjustRightInd w:val="0"/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6.2. </w:t>
      </w:r>
      <w:r w:rsidR="00FD19C6" w:rsidRPr="00B94840">
        <w:rPr>
          <w:sz w:val="27"/>
          <w:szCs w:val="27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6.3. Все уведомления, заявления и сообщения направляются Сторонами </w:t>
      </w:r>
      <w:r w:rsidRPr="00B94840">
        <w:rPr>
          <w:rFonts w:eastAsiaTheme="minorHAnsi"/>
          <w:sz w:val="27"/>
          <w:szCs w:val="27"/>
          <w:lang w:eastAsia="en-US"/>
        </w:rPr>
        <w:br/>
        <w:t>в письменной форме.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6.4.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 xml:space="preserve">6.5. Все споры и разногласия, которые могут возникнуть между Сторонами по настоящему Соглашению, разрешаются ими путем переговоров либо </w:t>
      </w:r>
      <w:r w:rsidRPr="00B94840">
        <w:rPr>
          <w:rFonts w:eastAsiaTheme="minorHAnsi"/>
          <w:sz w:val="27"/>
          <w:szCs w:val="27"/>
          <w:lang w:eastAsia="en-US"/>
        </w:rPr>
        <w:br/>
        <w:t xml:space="preserve">в рамках иной процедуры досудебного урегулирования споров и разногласий, </w:t>
      </w:r>
      <w:r w:rsidRPr="00B94840">
        <w:rPr>
          <w:rFonts w:eastAsiaTheme="minorHAnsi"/>
          <w:sz w:val="27"/>
          <w:szCs w:val="27"/>
          <w:lang w:eastAsia="en-US"/>
        </w:rPr>
        <w:br/>
        <w:t xml:space="preserve">в том числе с привлечением третьей стороны. При отсутствии возможности урегулирования споров в порядке переговоров споры подлежат рассмотрению </w:t>
      </w:r>
      <w:r w:rsidR="00456825">
        <w:rPr>
          <w:rFonts w:eastAsiaTheme="minorHAnsi"/>
          <w:sz w:val="27"/>
          <w:szCs w:val="27"/>
          <w:lang w:eastAsia="en-US"/>
        </w:rPr>
        <w:t xml:space="preserve">                 </w:t>
      </w:r>
      <w:r w:rsidRPr="00B94840">
        <w:rPr>
          <w:rFonts w:eastAsiaTheme="minorHAnsi"/>
          <w:sz w:val="27"/>
          <w:szCs w:val="27"/>
          <w:lang w:eastAsia="en-US"/>
        </w:rPr>
        <w:t>в суде в соответствии с действующим законодательством Российской Федерации.</w:t>
      </w:r>
    </w:p>
    <w:p w:rsidR="00FD19C6" w:rsidRPr="00B94840" w:rsidRDefault="00FD19C6" w:rsidP="00EF3C53">
      <w:pPr>
        <w:autoSpaceDE w:val="0"/>
        <w:autoSpaceDN w:val="0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B94840">
        <w:rPr>
          <w:rFonts w:eastAsiaTheme="minorHAnsi"/>
          <w:sz w:val="27"/>
          <w:szCs w:val="27"/>
          <w:lang w:eastAsia="en-US"/>
        </w:rPr>
        <w:t>6.6.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D19C6" w:rsidRDefault="00FD19C6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56825" w:rsidRDefault="00456825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56825" w:rsidRDefault="00456825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56825" w:rsidRDefault="00456825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56825" w:rsidRDefault="00456825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456825" w:rsidRPr="00B94840" w:rsidRDefault="00456825" w:rsidP="00FD19C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FD19C6" w:rsidRPr="00B94840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lastRenderedPageBreak/>
        <w:t>7. Реквизиты сторон</w:t>
      </w:r>
    </w:p>
    <w:p w:rsidR="00FD19C6" w:rsidRDefault="00FD19C6" w:rsidP="00FD19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FD19C6" w:rsidTr="00752D2B">
        <w:tc>
          <w:tcPr>
            <w:tcW w:w="4786" w:type="dxa"/>
          </w:tcPr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  городского   поселения</w:t>
            </w:r>
            <w:r w:rsidR="00752D2B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4840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«Поселок Октябрьский»</w:t>
            </w:r>
          </w:p>
          <w:p w:rsidR="00B94840" w:rsidRPr="00752D2B" w:rsidRDefault="00B94840" w:rsidP="00B94840">
            <w:pPr>
              <w:rPr>
                <w:lang w:eastAsia="en-US"/>
              </w:rPr>
            </w:pPr>
            <w:proofErr w:type="gramStart"/>
            <w:r w:rsidRPr="00752D2B">
              <w:t xml:space="preserve">Юридический адрес: </w:t>
            </w:r>
            <w:r w:rsidRPr="00752D2B">
              <w:rPr>
                <w:lang w:eastAsia="en-US"/>
              </w:rPr>
              <w:t>308590, Белгородская область, Белгородский район, п. Октябрьский, ул. Матросова, д.1</w:t>
            </w:r>
            <w:proofErr w:type="gramEnd"/>
          </w:p>
          <w:p w:rsidR="00B94840" w:rsidRPr="00752D2B" w:rsidRDefault="00B94840" w:rsidP="00B94840">
            <w:r w:rsidRPr="00752D2B">
              <w:t xml:space="preserve">Почтовый адрес: 308590, Белгородская область, Белгородский район, </w:t>
            </w:r>
          </w:p>
          <w:p w:rsidR="00B94840" w:rsidRPr="00752D2B" w:rsidRDefault="00B94840" w:rsidP="00B9484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52D2B">
              <w:rPr>
                <w:lang w:eastAsia="en-US"/>
              </w:rPr>
              <w:t xml:space="preserve">п. </w:t>
            </w:r>
            <w:proofErr w:type="gramStart"/>
            <w:r w:rsidRPr="00752D2B">
              <w:rPr>
                <w:lang w:eastAsia="en-US"/>
              </w:rPr>
              <w:t>Октябрьский</w:t>
            </w:r>
            <w:proofErr w:type="gramEnd"/>
            <w:r w:rsidRPr="00752D2B">
              <w:rPr>
                <w:lang w:eastAsia="en-US"/>
              </w:rPr>
              <w:t>, ул. Матросова, д.1</w:t>
            </w:r>
          </w:p>
          <w:p w:rsidR="00B94840" w:rsidRPr="00752D2B" w:rsidRDefault="00B94840" w:rsidP="00B948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получателя: УФК по Белгородской области (Администрация городского поселения «Поселок Октябрьский» </w:t>
            </w:r>
            <w:proofErr w:type="gramStart"/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/счет 02263003550)</w:t>
            </w:r>
          </w:p>
          <w:p w:rsidR="00B94840" w:rsidRPr="00752D2B" w:rsidRDefault="00B94840" w:rsidP="00B948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  <w:r w:rsidRPr="00752D2B">
              <w:rPr>
                <w:sz w:val="24"/>
                <w:szCs w:val="24"/>
              </w:rPr>
              <w:t xml:space="preserve"> </w:t>
            </w: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 xml:space="preserve">3102020940 </w:t>
            </w:r>
          </w:p>
          <w:p w:rsidR="00B94840" w:rsidRPr="00752D2B" w:rsidRDefault="00B94840" w:rsidP="00B948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КПП: 310201001</w:t>
            </w:r>
          </w:p>
          <w:p w:rsidR="00B94840" w:rsidRPr="00752D2B" w:rsidRDefault="00B94840" w:rsidP="00B94840">
            <w:pPr>
              <w:widowControl w:val="0"/>
              <w:autoSpaceDE w:val="0"/>
              <w:autoSpaceDN w:val="0"/>
              <w:adjustRightInd w:val="0"/>
              <w:jc w:val="both"/>
            </w:pPr>
            <w:r w:rsidRPr="00752D2B">
              <w:t>Код по ОКТМО: 14610160</w:t>
            </w:r>
          </w:p>
          <w:p w:rsidR="00B94840" w:rsidRPr="00752D2B" w:rsidRDefault="00B94840" w:rsidP="00B94840">
            <w:pPr>
              <w:widowControl w:val="0"/>
              <w:autoSpaceDE w:val="0"/>
              <w:autoSpaceDN w:val="0"/>
              <w:adjustRightInd w:val="0"/>
            </w:pPr>
            <w:r w:rsidRPr="00752D2B">
              <w:t>Наименование банка: Отделение Белгород //УФК по Белгородской области г. Белгород</w:t>
            </w:r>
          </w:p>
          <w:p w:rsidR="00B94840" w:rsidRPr="00752D2B" w:rsidRDefault="00B94840" w:rsidP="00B948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БИК банка: 011403102</w:t>
            </w:r>
          </w:p>
          <w:p w:rsidR="00B94840" w:rsidRPr="00752D2B" w:rsidRDefault="00B94840" w:rsidP="00B948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Номер счета банка получателя средст</w:t>
            </w:r>
            <w:proofErr w:type="gramStart"/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к/с): 40102810745370000018</w:t>
            </w:r>
          </w:p>
          <w:p w:rsidR="00B94840" w:rsidRPr="00752D2B" w:rsidRDefault="00B94840" w:rsidP="00B948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Номер счета получателя (</w:t>
            </w:r>
            <w:proofErr w:type="gramStart"/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/с): 03231643146101602600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КБК:</w:t>
            </w:r>
            <w:r w:rsidR="00A7201A">
              <w:rPr>
                <w:rFonts w:ascii="Times New Roman" w:hAnsi="Times New Roman" w:cs="Times New Roman"/>
                <w:sz w:val="24"/>
                <w:szCs w:val="24"/>
              </w:rPr>
              <w:t xml:space="preserve"> 92201139990080100540</w:t>
            </w: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D2B" w:rsidRPr="00752D2B" w:rsidRDefault="00752D2B" w:rsidP="0013602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840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94840" w:rsidRPr="00752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840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="00B94840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Дукмас</w:t>
            </w:r>
            <w:proofErr w:type="spellEnd"/>
          </w:p>
          <w:p w:rsidR="00B94840" w:rsidRPr="00752D2B" w:rsidRDefault="00B94840" w:rsidP="0013602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C6" w:rsidRPr="00752D2B" w:rsidRDefault="00B94840" w:rsidP="0013602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19C6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FD19C6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_» _______ 202</w:t>
            </w:r>
            <w:r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19C6"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B94840" w:rsidRPr="00752D2B" w:rsidRDefault="00B94840" w:rsidP="0013602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D2B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  <w:p w:rsidR="00FD19C6" w:rsidRPr="00DF0A6F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Глава администрации   </w:t>
            </w: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Белгородского района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Юридический адрес: 308503, белгородская область, Белгородский район, п. Майский, ул. Кирова, д. 6</w:t>
            </w:r>
            <w:proofErr w:type="gramEnd"/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752D2B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308007, Белгородская обл., </w:t>
            </w:r>
            <w:r w:rsidR="00752D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</w:t>
            </w: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г. Белгород, ул. Шершнева, д. 1а</w:t>
            </w:r>
            <w:proofErr w:type="gramEnd"/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получателя: УФК по Белгородской области (администрация Белгородского района, </w:t>
            </w:r>
            <w:r w:rsidR="00752D2B">
              <w:rPr>
                <w:rFonts w:ascii="Times New Roman" w:hAnsi="Times New Roman" w:cs="Times New Roman"/>
                <w:sz w:val="22"/>
                <w:szCs w:val="22"/>
              </w:rPr>
              <w:t xml:space="preserve">               </w:t>
            </w:r>
            <w:proofErr w:type="gramStart"/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proofErr w:type="gramEnd"/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/с 04263003070)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ИНН: 3102003133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КПП: 310201001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Код по ОКТМО: 14610450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Наименование банка: Отделение Белгород Банка России/УФК по Белгородской области г. Белгород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БИК банка: 011403102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Номер счета получателя (</w:t>
            </w:r>
            <w:proofErr w:type="gramStart"/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/с):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03100643000000012600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sz w:val="22"/>
                <w:szCs w:val="22"/>
              </w:rPr>
              <w:t>КБК: 85020240014050000150</w:t>
            </w: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 В.Н. Перцев</w:t>
            </w:r>
          </w:p>
          <w:p w:rsidR="00B94840" w:rsidRPr="00752D2B" w:rsidRDefault="00B94840" w:rsidP="0013602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19C6" w:rsidRPr="00752D2B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B94840"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>__</w:t>
            </w: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>_» _______ 202</w:t>
            </w:r>
            <w:r w:rsidR="00B94840"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      </w:t>
            </w:r>
          </w:p>
          <w:p w:rsidR="00B94840" w:rsidRPr="00752D2B" w:rsidRDefault="00B94840" w:rsidP="0013602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FD19C6" w:rsidRPr="00DF0A6F" w:rsidRDefault="00FD19C6" w:rsidP="00136021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D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М.П.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FD19C6" w:rsidRDefault="00FD19C6" w:rsidP="00FD19C6">
      <w:pPr>
        <w:spacing w:line="200" w:lineRule="atLeast"/>
        <w:rPr>
          <w:b/>
          <w:sz w:val="28"/>
          <w:szCs w:val="28"/>
        </w:rPr>
      </w:pPr>
    </w:p>
    <w:p w:rsidR="00752D2B" w:rsidRDefault="00752D2B" w:rsidP="00FD19C6">
      <w:pPr>
        <w:spacing w:line="200" w:lineRule="atLeast"/>
        <w:rPr>
          <w:b/>
          <w:sz w:val="28"/>
          <w:szCs w:val="28"/>
        </w:rPr>
      </w:pPr>
    </w:p>
    <w:p w:rsidR="00752D2B" w:rsidRDefault="00752D2B" w:rsidP="00FD19C6">
      <w:pPr>
        <w:spacing w:line="200" w:lineRule="atLeast"/>
        <w:rPr>
          <w:b/>
          <w:sz w:val="28"/>
          <w:szCs w:val="28"/>
        </w:rPr>
      </w:pPr>
    </w:p>
    <w:p w:rsidR="00752D2B" w:rsidRDefault="00752D2B" w:rsidP="00FD19C6">
      <w:pPr>
        <w:spacing w:line="200" w:lineRule="atLeast"/>
        <w:rPr>
          <w:b/>
          <w:sz w:val="28"/>
          <w:szCs w:val="28"/>
        </w:rPr>
      </w:pPr>
    </w:p>
    <w:p w:rsidR="00752D2B" w:rsidRDefault="00752D2B" w:rsidP="00FD19C6">
      <w:pPr>
        <w:spacing w:line="200" w:lineRule="atLeast"/>
        <w:rPr>
          <w:b/>
          <w:sz w:val="28"/>
          <w:szCs w:val="28"/>
        </w:rPr>
      </w:pPr>
    </w:p>
    <w:p w:rsidR="00752D2B" w:rsidRDefault="00752D2B" w:rsidP="00FD19C6">
      <w:pPr>
        <w:spacing w:line="200" w:lineRule="atLeast"/>
        <w:rPr>
          <w:b/>
          <w:sz w:val="28"/>
          <w:szCs w:val="28"/>
        </w:rPr>
      </w:pPr>
    </w:p>
    <w:p w:rsidR="00EF3C53" w:rsidRDefault="00EF3C53" w:rsidP="00FD19C6">
      <w:pPr>
        <w:spacing w:line="200" w:lineRule="atLeast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20"/>
      </w:tblGrid>
      <w:tr w:rsidR="000D2DCC" w:rsidRPr="00EF3C53" w:rsidTr="00752D2B">
        <w:tc>
          <w:tcPr>
            <w:tcW w:w="3544" w:type="dxa"/>
          </w:tcPr>
          <w:p w:rsidR="000D2DCC" w:rsidRPr="00EF3C53" w:rsidRDefault="000D2DCC" w:rsidP="00FD19C6">
            <w:pPr>
              <w:spacing w:after="200" w:line="276" w:lineRule="auto"/>
              <w:rPr>
                <w:b/>
                <w:caps/>
                <w:color w:val="FF0000"/>
                <w:sz w:val="27"/>
                <w:szCs w:val="27"/>
              </w:rPr>
            </w:pPr>
          </w:p>
        </w:tc>
        <w:tc>
          <w:tcPr>
            <w:tcW w:w="5920" w:type="dxa"/>
          </w:tcPr>
          <w:p w:rsidR="000D2DCC" w:rsidRPr="00EF3C53" w:rsidRDefault="000D2DCC" w:rsidP="00752D2B">
            <w:pPr>
              <w:widowControl w:val="0"/>
              <w:adjustRightInd w:val="0"/>
              <w:spacing w:line="20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  <w:r w:rsidRPr="00EF3C53">
              <w:rPr>
                <w:b/>
                <w:sz w:val="27"/>
                <w:szCs w:val="27"/>
              </w:rPr>
              <w:t>Приложение к Соглашению</w:t>
            </w:r>
          </w:p>
          <w:p w:rsidR="000D2DCC" w:rsidRPr="00EF3C53" w:rsidRDefault="000D2DCC" w:rsidP="00752D2B">
            <w:pPr>
              <w:widowControl w:val="0"/>
              <w:adjustRightInd w:val="0"/>
              <w:spacing w:line="200" w:lineRule="atLeast"/>
              <w:jc w:val="both"/>
              <w:textAlignment w:val="baseline"/>
              <w:rPr>
                <w:b/>
                <w:sz w:val="27"/>
                <w:szCs w:val="27"/>
              </w:rPr>
            </w:pPr>
            <w:r w:rsidRPr="00EF3C53">
              <w:rPr>
                <w:b/>
                <w:sz w:val="27"/>
                <w:szCs w:val="27"/>
              </w:rPr>
              <w:t>от «__»_________ 201__ г. №__/___/___</w:t>
            </w:r>
          </w:p>
          <w:p w:rsidR="00B86240" w:rsidRPr="00EF3C53" w:rsidRDefault="00B86240" w:rsidP="00752D2B">
            <w:pPr>
              <w:spacing w:line="200" w:lineRule="atLeast"/>
              <w:jc w:val="both"/>
              <w:rPr>
                <w:b/>
                <w:sz w:val="27"/>
                <w:szCs w:val="27"/>
              </w:rPr>
            </w:pPr>
            <w:r w:rsidRPr="00EF3C53">
              <w:rPr>
                <w:b/>
                <w:sz w:val="27"/>
                <w:szCs w:val="27"/>
              </w:rPr>
              <w:t xml:space="preserve">между администрацией Белгородского района и администрации </w:t>
            </w:r>
            <w:r w:rsidR="000D58D5" w:rsidRPr="00EF3C53">
              <w:rPr>
                <w:b/>
                <w:sz w:val="27"/>
                <w:szCs w:val="27"/>
              </w:rPr>
              <w:t xml:space="preserve">городского </w:t>
            </w:r>
            <w:r w:rsidRPr="00EF3C53">
              <w:rPr>
                <w:b/>
                <w:sz w:val="27"/>
                <w:szCs w:val="27"/>
              </w:rPr>
              <w:t xml:space="preserve">поселения </w:t>
            </w:r>
            <w:r w:rsidR="004B38D8" w:rsidRPr="00EF3C53">
              <w:rPr>
                <w:b/>
                <w:sz w:val="27"/>
                <w:szCs w:val="27"/>
              </w:rPr>
              <w:t>«Поселок Октябрьский»</w:t>
            </w:r>
            <w:r w:rsidR="00752D2B">
              <w:rPr>
                <w:b/>
                <w:sz w:val="27"/>
                <w:szCs w:val="27"/>
              </w:rPr>
              <w:t xml:space="preserve"> </w:t>
            </w:r>
            <w:r w:rsidRPr="00EF3C53">
              <w:rPr>
                <w:b/>
                <w:sz w:val="27"/>
                <w:szCs w:val="27"/>
              </w:rPr>
              <w:t xml:space="preserve">об осуществлении части полномочий </w:t>
            </w:r>
            <w:r w:rsidR="00746193" w:rsidRPr="00EF3C53">
              <w:rPr>
                <w:b/>
                <w:sz w:val="27"/>
                <w:szCs w:val="27"/>
              </w:rPr>
              <w:t xml:space="preserve">городского поселения </w:t>
            </w:r>
            <w:r w:rsidR="00752D2B">
              <w:rPr>
                <w:b/>
                <w:sz w:val="27"/>
                <w:szCs w:val="27"/>
              </w:rPr>
              <w:t xml:space="preserve">               </w:t>
            </w:r>
            <w:r w:rsidR="00746193" w:rsidRPr="00EF3C53">
              <w:rPr>
                <w:b/>
                <w:sz w:val="27"/>
                <w:szCs w:val="27"/>
              </w:rPr>
              <w:t>в области</w:t>
            </w:r>
            <w:r w:rsidR="00752D2B">
              <w:rPr>
                <w:b/>
                <w:sz w:val="27"/>
                <w:szCs w:val="27"/>
              </w:rPr>
              <w:t xml:space="preserve"> </w:t>
            </w:r>
            <w:r w:rsidR="00746193" w:rsidRPr="00EF3C53">
              <w:rPr>
                <w:b/>
                <w:sz w:val="27"/>
                <w:szCs w:val="27"/>
              </w:rPr>
              <w:t>градостроительной деятельности</w:t>
            </w:r>
          </w:p>
          <w:p w:rsidR="000D2DCC" w:rsidRPr="00EF3C53" w:rsidRDefault="000D2DCC" w:rsidP="000A471E">
            <w:pPr>
              <w:widowControl w:val="0"/>
              <w:adjustRightInd w:val="0"/>
              <w:spacing w:line="200" w:lineRule="atLeast"/>
              <w:jc w:val="center"/>
              <w:textAlignment w:val="baseline"/>
              <w:rPr>
                <w:b/>
                <w:caps/>
                <w:sz w:val="27"/>
                <w:szCs w:val="27"/>
              </w:rPr>
            </w:pPr>
          </w:p>
          <w:p w:rsidR="000D2DCC" w:rsidRPr="00EF3C53" w:rsidRDefault="000D2DCC" w:rsidP="000A471E">
            <w:pPr>
              <w:widowControl w:val="0"/>
              <w:adjustRightInd w:val="0"/>
              <w:spacing w:line="200" w:lineRule="atLeast"/>
              <w:ind w:firstLine="1593"/>
              <w:jc w:val="center"/>
              <w:textAlignment w:val="baseline"/>
              <w:rPr>
                <w:b/>
                <w:caps/>
                <w:color w:val="FF0000"/>
                <w:sz w:val="27"/>
                <w:szCs w:val="27"/>
              </w:rPr>
            </w:pPr>
            <w:r w:rsidRPr="00EF3C53">
              <w:rPr>
                <w:b/>
                <w:caps/>
                <w:sz w:val="27"/>
                <w:szCs w:val="27"/>
              </w:rPr>
              <w:t>«ФОРМА»</w:t>
            </w:r>
          </w:p>
        </w:tc>
      </w:tr>
    </w:tbl>
    <w:p w:rsidR="000D7EEA" w:rsidRPr="00EF3C53" w:rsidRDefault="000D2DCC" w:rsidP="000A471E">
      <w:pPr>
        <w:widowControl w:val="0"/>
        <w:adjustRightInd w:val="0"/>
        <w:spacing w:line="200" w:lineRule="atLeast"/>
        <w:jc w:val="both"/>
        <w:textAlignment w:val="baseline"/>
        <w:rPr>
          <w:b/>
          <w:caps/>
          <w:sz w:val="27"/>
          <w:szCs w:val="27"/>
        </w:rPr>
      </w:pPr>
      <w:r w:rsidRPr="00EF3C53">
        <w:rPr>
          <w:b/>
          <w:caps/>
          <w:sz w:val="27"/>
          <w:szCs w:val="27"/>
        </w:rPr>
        <w:t xml:space="preserve">                                                      </w:t>
      </w:r>
    </w:p>
    <w:p w:rsidR="000D7EEA" w:rsidRPr="00EF3C53" w:rsidRDefault="000D7EEA" w:rsidP="000D7EEA">
      <w:pPr>
        <w:widowControl w:val="0"/>
        <w:adjustRightInd w:val="0"/>
        <w:spacing w:line="200" w:lineRule="atLeast"/>
        <w:jc w:val="center"/>
        <w:textAlignment w:val="baseline"/>
        <w:rPr>
          <w:b/>
          <w:caps/>
          <w:sz w:val="27"/>
          <w:szCs w:val="27"/>
        </w:rPr>
      </w:pPr>
    </w:p>
    <w:p w:rsidR="00CC6C5D" w:rsidRPr="00EF3C53" w:rsidRDefault="00CC6C5D" w:rsidP="00CC6C5D">
      <w:pPr>
        <w:jc w:val="center"/>
        <w:rPr>
          <w:b/>
          <w:caps/>
          <w:sz w:val="27"/>
          <w:szCs w:val="27"/>
        </w:rPr>
      </w:pPr>
      <w:r w:rsidRPr="00EF3C53">
        <w:rPr>
          <w:b/>
          <w:caps/>
          <w:sz w:val="27"/>
          <w:szCs w:val="27"/>
        </w:rPr>
        <w:t>Отчет</w:t>
      </w:r>
    </w:p>
    <w:p w:rsidR="00CC6C5D" w:rsidRPr="00EF3C53" w:rsidRDefault="00CC6C5D" w:rsidP="00CC6C5D">
      <w:pPr>
        <w:jc w:val="center"/>
        <w:rPr>
          <w:b/>
          <w:bCs/>
          <w:spacing w:val="-3"/>
          <w:sz w:val="27"/>
          <w:szCs w:val="27"/>
        </w:rPr>
      </w:pPr>
      <w:r w:rsidRPr="00EF3C53">
        <w:rPr>
          <w:b/>
          <w:spacing w:val="5"/>
          <w:sz w:val="27"/>
          <w:szCs w:val="27"/>
        </w:rPr>
        <w:t xml:space="preserve">об использовании межбюджетных трансфертов, </w:t>
      </w:r>
      <w:r w:rsidRPr="00EF3C53">
        <w:rPr>
          <w:b/>
          <w:bCs/>
          <w:sz w:val="27"/>
          <w:szCs w:val="27"/>
        </w:rPr>
        <w:t xml:space="preserve">предоставляемых  </w:t>
      </w:r>
      <w:r w:rsidRPr="00EF3C53">
        <w:rPr>
          <w:b/>
          <w:bCs/>
          <w:sz w:val="27"/>
          <w:szCs w:val="27"/>
        </w:rPr>
        <w:br/>
      </w:r>
      <w:r w:rsidRPr="00EF3C53">
        <w:rPr>
          <w:b/>
          <w:sz w:val="27"/>
          <w:szCs w:val="27"/>
        </w:rPr>
        <w:t xml:space="preserve">из бюджета городского поселения </w:t>
      </w:r>
      <w:r w:rsidR="004B38D8" w:rsidRPr="00EF3C53">
        <w:rPr>
          <w:b/>
          <w:sz w:val="27"/>
          <w:szCs w:val="27"/>
        </w:rPr>
        <w:t>«Поселок Октябрьский»</w:t>
      </w:r>
      <w:r w:rsidRPr="00EF3C53">
        <w:rPr>
          <w:b/>
          <w:sz w:val="27"/>
          <w:szCs w:val="27"/>
        </w:rPr>
        <w:t xml:space="preserve"> бюджету муниципального района «Белгородский район» Белгородской области </w:t>
      </w:r>
      <w:r w:rsidR="00B94840" w:rsidRPr="00EF3C53">
        <w:rPr>
          <w:b/>
          <w:sz w:val="27"/>
          <w:szCs w:val="27"/>
        </w:rPr>
        <w:t xml:space="preserve">                  </w:t>
      </w:r>
      <w:r w:rsidRPr="00EF3C53">
        <w:rPr>
          <w:b/>
          <w:sz w:val="27"/>
          <w:szCs w:val="27"/>
        </w:rPr>
        <w:t>на осуществление части полномочий поселений в области градостроительной деятельности</w:t>
      </w:r>
    </w:p>
    <w:p w:rsidR="00CC6C5D" w:rsidRPr="00EF3C53" w:rsidRDefault="00CC6C5D" w:rsidP="00CC6C5D">
      <w:pPr>
        <w:jc w:val="center"/>
        <w:rPr>
          <w:b/>
          <w:caps/>
          <w:sz w:val="27"/>
          <w:szCs w:val="27"/>
        </w:rPr>
      </w:pPr>
    </w:p>
    <w:p w:rsidR="00CC6C5D" w:rsidRPr="00EF3C53" w:rsidRDefault="00CC6C5D" w:rsidP="00CC6C5D">
      <w:pPr>
        <w:rPr>
          <w:sz w:val="27"/>
          <w:szCs w:val="27"/>
        </w:rPr>
      </w:pPr>
      <w:r w:rsidRPr="00EF3C53">
        <w:rPr>
          <w:caps/>
          <w:sz w:val="27"/>
          <w:szCs w:val="27"/>
        </w:rPr>
        <w:t>П</w:t>
      </w:r>
      <w:r w:rsidRPr="00EF3C53">
        <w:rPr>
          <w:sz w:val="27"/>
          <w:szCs w:val="27"/>
        </w:rPr>
        <w:t xml:space="preserve">ериодичность: </w:t>
      </w:r>
      <w:proofErr w:type="gramStart"/>
      <w:r w:rsidRPr="00EF3C53">
        <w:rPr>
          <w:sz w:val="27"/>
          <w:szCs w:val="27"/>
        </w:rPr>
        <w:t>годовой</w:t>
      </w:r>
      <w:proofErr w:type="gramEnd"/>
    </w:p>
    <w:p w:rsidR="00CC6C5D" w:rsidRPr="00EF3C53" w:rsidRDefault="00CC6C5D" w:rsidP="00CC6C5D">
      <w:pPr>
        <w:rPr>
          <w:sz w:val="27"/>
          <w:szCs w:val="27"/>
        </w:rPr>
      </w:pPr>
      <w:r w:rsidRPr="00EF3C53">
        <w:rPr>
          <w:sz w:val="27"/>
          <w:szCs w:val="27"/>
        </w:rPr>
        <w:t>Единица измерения: руб.</w:t>
      </w:r>
    </w:p>
    <w:p w:rsidR="00CC6C5D" w:rsidRPr="00E61DE2" w:rsidRDefault="00CC6C5D" w:rsidP="00CC6C5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CC6C5D" w:rsidRPr="00E61DE2" w:rsidTr="00CC6C5D">
        <w:tc>
          <w:tcPr>
            <w:tcW w:w="9776" w:type="dxa"/>
            <w:gridSpan w:val="2"/>
          </w:tcPr>
          <w:p w:rsidR="00CC6C5D" w:rsidRPr="00E61DE2" w:rsidRDefault="00CC6C5D" w:rsidP="00136021">
            <w:pPr>
              <w:jc w:val="center"/>
              <w:rPr>
                <w:caps/>
              </w:rPr>
            </w:pPr>
            <w:r w:rsidRPr="00E61DE2">
              <w:rPr>
                <w:b/>
              </w:rPr>
              <w:t xml:space="preserve">Поступило МБТ </w:t>
            </w:r>
          </w:p>
        </w:tc>
      </w:tr>
      <w:tr w:rsidR="00CC6C5D" w:rsidRPr="00E61DE2" w:rsidTr="00CC6C5D">
        <w:tc>
          <w:tcPr>
            <w:tcW w:w="4672" w:type="dxa"/>
          </w:tcPr>
          <w:p w:rsidR="00CC6C5D" w:rsidRPr="00E61DE2" w:rsidRDefault="00CC6C5D" w:rsidP="00136021">
            <w:pPr>
              <w:jc w:val="center"/>
              <w:rPr>
                <w:spacing w:val="5"/>
              </w:rPr>
            </w:pPr>
            <w:r w:rsidRPr="00E61DE2">
              <w:rPr>
                <w:spacing w:val="5"/>
              </w:rPr>
              <w:t>№ и дата Соглашения</w:t>
            </w:r>
          </w:p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5104" w:type="dxa"/>
          </w:tcPr>
          <w:p w:rsidR="00CC6C5D" w:rsidRPr="00E61DE2" w:rsidRDefault="00CC6C5D" w:rsidP="00136021">
            <w:pPr>
              <w:jc w:val="center"/>
              <w:rPr>
                <w:caps/>
              </w:rPr>
            </w:pPr>
            <w:r w:rsidRPr="00E61DE2">
              <w:rPr>
                <w:caps/>
              </w:rPr>
              <w:t>с</w:t>
            </w:r>
            <w:r w:rsidRPr="00E61DE2">
              <w:t>умма, руб.</w:t>
            </w:r>
          </w:p>
        </w:tc>
      </w:tr>
      <w:tr w:rsidR="00CC6C5D" w:rsidRPr="00E61DE2" w:rsidTr="00CC6C5D">
        <w:tc>
          <w:tcPr>
            <w:tcW w:w="4672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5104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</w:tr>
      <w:tr w:rsidR="00CC6C5D" w:rsidRPr="00E61DE2" w:rsidTr="00CC6C5D">
        <w:tc>
          <w:tcPr>
            <w:tcW w:w="4672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5104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</w:tr>
      <w:tr w:rsidR="00CC6C5D" w:rsidRPr="00E61DE2" w:rsidTr="00CC6C5D">
        <w:tc>
          <w:tcPr>
            <w:tcW w:w="4672" w:type="dxa"/>
          </w:tcPr>
          <w:p w:rsidR="00CC6C5D" w:rsidRPr="00E61DE2" w:rsidRDefault="00CC6C5D" w:rsidP="00136021">
            <w:pPr>
              <w:rPr>
                <w:caps/>
              </w:rPr>
            </w:pPr>
            <w:r w:rsidRPr="00E61DE2">
              <w:rPr>
                <w:b/>
              </w:rPr>
              <w:t>Итого:</w:t>
            </w:r>
          </w:p>
        </w:tc>
        <w:tc>
          <w:tcPr>
            <w:tcW w:w="5104" w:type="dxa"/>
          </w:tcPr>
          <w:p w:rsidR="00CC6C5D" w:rsidRPr="00E61DE2" w:rsidRDefault="00CC6C5D" w:rsidP="00136021">
            <w:pPr>
              <w:rPr>
                <w:caps/>
              </w:rPr>
            </w:pPr>
            <w:r w:rsidRPr="00E61DE2">
              <w:rPr>
                <w:caps/>
              </w:rPr>
              <w:t>0,00</w:t>
            </w:r>
          </w:p>
        </w:tc>
      </w:tr>
    </w:tbl>
    <w:p w:rsidR="00CC6C5D" w:rsidRPr="00E61DE2" w:rsidRDefault="00CC6C5D" w:rsidP="00CC6C5D">
      <w:pPr>
        <w:rPr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69"/>
        <w:gridCol w:w="5132"/>
      </w:tblGrid>
      <w:tr w:rsidR="00CC6C5D" w:rsidRPr="00E61DE2" w:rsidTr="00CC6C5D">
        <w:tc>
          <w:tcPr>
            <w:tcW w:w="9776" w:type="dxa"/>
            <w:gridSpan w:val="3"/>
          </w:tcPr>
          <w:p w:rsidR="00CC6C5D" w:rsidRPr="00E61DE2" w:rsidRDefault="00CC6C5D" w:rsidP="00136021">
            <w:pPr>
              <w:jc w:val="center"/>
              <w:rPr>
                <w:b/>
                <w:caps/>
              </w:rPr>
            </w:pPr>
            <w:r w:rsidRPr="00E61DE2">
              <w:rPr>
                <w:b/>
                <w:caps/>
              </w:rPr>
              <w:t>К</w:t>
            </w:r>
            <w:r w:rsidRPr="00E61DE2">
              <w:rPr>
                <w:b/>
              </w:rPr>
              <w:t>ассовые расходы бюджета бюджету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CC6C5D" w:rsidRPr="00E61DE2" w:rsidTr="00CC6C5D">
        <w:tc>
          <w:tcPr>
            <w:tcW w:w="675" w:type="dxa"/>
          </w:tcPr>
          <w:p w:rsidR="00CC6C5D" w:rsidRPr="00E61DE2" w:rsidRDefault="00CC6C5D" w:rsidP="00136021">
            <w:pPr>
              <w:jc w:val="center"/>
              <w:rPr>
                <w:spacing w:val="5"/>
              </w:rPr>
            </w:pPr>
            <w:r w:rsidRPr="00E61DE2">
              <w:rPr>
                <w:caps/>
              </w:rPr>
              <w:t>№ п/п</w:t>
            </w:r>
          </w:p>
          <w:p w:rsidR="00CC6C5D" w:rsidRPr="00E61DE2" w:rsidRDefault="00CC6C5D" w:rsidP="00136021">
            <w:pPr>
              <w:jc w:val="center"/>
              <w:rPr>
                <w:caps/>
              </w:rPr>
            </w:pPr>
          </w:p>
        </w:tc>
        <w:tc>
          <w:tcPr>
            <w:tcW w:w="3969" w:type="dxa"/>
          </w:tcPr>
          <w:p w:rsidR="00CC6C5D" w:rsidRPr="00E61DE2" w:rsidRDefault="00CC6C5D" w:rsidP="00136021">
            <w:pPr>
              <w:jc w:val="center"/>
              <w:rPr>
                <w:caps/>
              </w:rPr>
            </w:pPr>
            <w:r w:rsidRPr="00E61DE2">
              <w:rPr>
                <w:caps/>
              </w:rPr>
              <w:t>КБК расходов</w:t>
            </w:r>
          </w:p>
        </w:tc>
        <w:tc>
          <w:tcPr>
            <w:tcW w:w="5132" w:type="dxa"/>
          </w:tcPr>
          <w:p w:rsidR="00CC6C5D" w:rsidRPr="00E61DE2" w:rsidRDefault="00CC6C5D" w:rsidP="00136021">
            <w:pPr>
              <w:jc w:val="center"/>
              <w:rPr>
                <w:caps/>
              </w:rPr>
            </w:pPr>
            <w:r w:rsidRPr="00E61DE2">
              <w:t>Сумма фактически выполненных работ, руб.</w:t>
            </w:r>
          </w:p>
        </w:tc>
      </w:tr>
      <w:tr w:rsidR="00CC6C5D" w:rsidRPr="00E61DE2" w:rsidTr="00CC6C5D">
        <w:tc>
          <w:tcPr>
            <w:tcW w:w="675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3969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5132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</w:tr>
      <w:tr w:rsidR="00CC6C5D" w:rsidRPr="00E61DE2" w:rsidTr="00CC6C5D">
        <w:tc>
          <w:tcPr>
            <w:tcW w:w="675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3969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  <w:tc>
          <w:tcPr>
            <w:tcW w:w="5132" w:type="dxa"/>
          </w:tcPr>
          <w:p w:rsidR="00CC6C5D" w:rsidRPr="00E61DE2" w:rsidRDefault="00CC6C5D" w:rsidP="00136021">
            <w:pPr>
              <w:rPr>
                <w:caps/>
              </w:rPr>
            </w:pPr>
          </w:p>
        </w:tc>
      </w:tr>
    </w:tbl>
    <w:p w:rsidR="00CC6C5D" w:rsidRPr="00E61DE2" w:rsidRDefault="00CC6C5D" w:rsidP="00CC6C5D">
      <w:pPr>
        <w:ind w:left="5040"/>
        <w:rPr>
          <w:b/>
          <w:caps/>
          <w:sz w:val="28"/>
          <w:szCs w:val="28"/>
        </w:rPr>
      </w:pPr>
    </w:p>
    <w:p w:rsidR="00746193" w:rsidRPr="00E82F4A" w:rsidRDefault="00746193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0A471E" w:rsidRPr="00E82F4A" w:rsidRDefault="000A471E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0A471E" w:rsidRPr="00E82F4A" w:rsidRDefault="000A471E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0A471E" w:rsidRPr="00E82F4A" w:rsidRDefault="000A471E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0D7EEA" w:rsidRDefault="000D7EEA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CC6C5D" w:rsidRDefault="00CC6C5D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CC6C5D" w:rsidRDefault="00CC6C5D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CC6C5D" w:rsidRDefault="00CC6C5D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CC6C5D" w:rsidRDefault="00CC6C5D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EF3C53" w:rsidRDefault="00EF3C53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752D2B" w:rsidRDefault="00752D2B" w:rsidP="000A471E">
      <w:pPr>
        <w:spacing w:line="200" w:lineRule="atLeast"/>
        <w:jc w:val="center"/>
        <w:rPr>
          <w:b/>
          <w:color w:val="222222"/>
          <w:sz w:val="28"/>
          <w:szCs w:val="28"/>
        </w:rPr>
      </w:pPr>
    </w:p>
    <w:p w:rsidR="00B86240" w:rsidRPr="00EF3C53" w:rsidRDefault="00B86240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EF3C53">
        <w:rPr>
          <w:rFonts w:ascii="Times New Roman" w:hAnsi="Times New Roman" w:cs="Times New Roman"/>
          <w:b/>
          <w:sz w:val="27"/>
          <w:szCs w:val="27"/>
        </w:rPr>
        <w:lastRenderedPageBreak/>
        <w:t>УТВЕРЖД</w:t>
      </w:r>
      <w:r w:rsidR="00B94840" w:rsidRPr="00EF3C53">
        <w:rPr>
          <w:rFonts w:ascii="Times New Roman" w:hAnsi="Times New Roman" w:cs="Times New Roman"/>
          <w:b/>
          <w:sz w:val="27"/>
          <w:szCs w:val="27"/>
        </w:rPr>
        <w:t>Ё</w:t>
      </w:r>
      <w:r w:rsidRPr="00EF3C53">
        <w:rPr>
          <w:rFonts w:ascii="Times New Roman" w:hAnsi="Times New Roman" w:cs="Times New Roman"/>
          <w:b/>
          <w:sz w:val="27"/>
          <w:szCs w:val="27"/>
        </w:rPr>
        <w:t>Н</w:t>
      </w:r>
    </w:p>
    <w:p w:rsidR="00B86240" w:rsidRPr="00EF3C53" w:rsidRDefault="00B86240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EF3C53">
        <w:rPr>
          <w:b/>
          <w:sz w:val="27"/>
          <w:szCs w:val="27"/>
        </w:rPr>
        <w:t xml:space="preserve">решением </w:t>
      </w:r>
      <w:r w:rsidR="000D58D5" w:rsidRPr="00EF3C53">
        <w:rPr>
          <w:b/>
          <w:sz w:val="27"/>
          <w:szCs w:val="27"/>
        </w:rPr>
        <w:t>поселкового</w:t>
      </w:r>
      <w:r w:rsidRPr="00EF3C53">
        <w:rPr>
          <w:b/>
          <w:sz w:val="27"/>
          <w:szCs w:val="27"/>
        </w:rPr>
        <w:t xml:space="preserve"> собрания</w:t>
      </w:r>
    </w:p>
    <w:p w:rsidR="00B94840" w:rsidRPr="00EF3C53" w:rsidRDefault="000D58D5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EF3C53">
        <w:rPr>
          <w:b/>
          <w:sz w:val="27"/>
          <w:szCs w:val="27"/>
        </w:rPr>
        <w:t xml:space="preserve">городского </w:t>
      </w:r>
      <w:r w:rsidR="00B86240" w:rsidRPr="00EF3C53">
        <w:rPr>
          <w:b/>
          <w:sz w:val="27"/>
          <w:szCs w:val="27"/>
        </w:rPr>
        <w:t xml:space="preserve"> поселения </w:t>
      </w:r>
    </w:p>
    <w:p w:rsidR="00B86240" w:rsidRPr="00EF3C53" w:rsidRDefault="004B38D8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EF3C53">
        <w:rPr>
          <w:b/>
          <w:bCs/>
          <w:sz w:val="27"/>
          <w:szCs w:val="27"/>
        </w:rPr>
        <w:t>«Поселок Октябрьский»</w:t>
      </w:r>
    </w:p>
    <w:p w:rsidR="00B86240" w:rsidRPr="00EF3C53" w:rsidRDefault="00B86240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EF3C53">
        <w:rPr>
          <w:b/>
          <w:sz w:val="27"/>
          <w:szCs w:val="27"/>
        </w:rPr>
        <w:t xml:space="preserve">от </w:t>
      </w:r>
      <w:r w:rsidR="0029338B">
        <w:rPr>
          <w:b/>
          <w:sz w:val="27"/>
          <w:szCs w:val="27"/>
        </w:rPr>
        <w:t>24 ноября</w:t>
      </w:r>
      <w:r w:rsidR="00560A31" w:rsidRPr="00EF3C53">
        <w:rPr>
          <w:b/>
          <w:sz w:val="27"/>
          <w:szCs w:val="27"/>
        </w:rPr>
        <w:t xml:space="preserve"> 20</w:t>
      </w:r>
      <w:r w:rsidR="00CC6C5D" w:rsidRPr="00EF3C53">
        <w:rPr>
          <w:b/>
          <w:sz w:val="27"/>
          <w:szCs w:val="27"/>
        </w:rPr>
        <w:t>21</w:t>
      </w:r>
      <w:r w:rsidR="00560A31" w:rsidRPr="00EF3C53">
        <w:rPr>
          <w:b/>
          <w:sz w:val="27"/>
          <w:szCs w:val="27"/>
        </w:rPr>
        <w:t xml:space="preserve"> г</w:t>
      </w:r>
      <w:r w:rsidR="00CC6C5D" w:rsidRPr="00EF3C53">
        <w:rPr>
          <w:b/>
          <w:sz w:val="27"/>
          <w:szCs w:val="27"/>
        </w:rPr>
        <w:t>.</w:t>
      </w:r>
      <w:r w:rsidR="00560A31" w:rsidRPr="00EF3C53">
        <w:rPr>
          <w:b/>
          <w:sz w:val="27"/>
          <w:szCs w:val="27"/>
        </w:rPr>
        <w:t xml:space="preserve"> </w:t>
      </w:r>
      <w:r w:rsidRPr="00EF3C53">
        <w:rPr>
          <w:b/>
          <w:sz w:val="27"/>
          <w:szCs w:val="27"/>
        </w:rPr>
        <w:t xml:space="preserve">№ </w:t>
      </w:r>
      <w:r w:rsidR="0029338B">
        <w:rPr>
          <w:b/>
          <w:sz w:val="27"/>
          <w:szCs w:val="27"/>
        </w:rPr>
        <w:t>221</w:t>
      </w:r>
    </w:p>
    <w:p w:rsidR="00CC6C5D" w:rsidRPr="00EF3C53" w:rsidRDefault="00CC6C5D" w:rsidP="00CC6C5D">
      <w:pPr>
        <w:pStyle w:val="ConsPlusNormal"/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C6C5D" w:rsidRPr="00EF3C53" w:rsidRDefault="00CC6C5D" w:rsidP="00CC6C5D">
      <w:pPr>
        <w:pStyle w:val="ConsPlusNormal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C6C5D" w:rsidRPr="00EF3C53" w:rsidRDefault="00CC6C5D" w:rsidP="00CC6C5D">
      <w:pPr>
        <w:pStyle w:val="ConsPlusNormal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Порядок и условия предоставления ежегодного объема межбюджетных трансфертов, предоставляемых в соответствии с решением поселкового собрания городского поселения </w:t>
      </w:r>
      <w:r w:rsidR="004B38D8"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из бюджета городского поселения </w:t>
      </w:r>
      <w:r w:rsidR="004B38D8"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</w:t>
      </w:r>
    </w:p>
    <w:p w:rsidR="00CC6C5D" w:rsidRPr="00EF3C53" w:rsidRDefault="00CC6C5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</w:p>
    <w:p w:rsidR="00CC6C5D" w:rsidRPr="00EF3C53" w:rsidRDefault="00CC6C5D" w:rsidP="00CC6C5D">
      <w:pPr>
        <w:pStyle w:val="ac"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r w:rsidRPr="00EF3C53">
        <w:rPr>
          <w:sz w:val="27"/>
          <w:szCs w:val="27"/>
        </w:rPr>
        <w:t xml:space="preserve">1. </w:t>
      </w:r>
      <w:proofErr w:type="gramStart"/>
      <w:r w:rsidRPr="00EF3C53">
        <w:rPr>
          <w:sz w:val="27"/>
          <w:szCs w:val="27"/>
        </w:rPr>
        <w:t xml:space="preserve">Настоящий Порядок и условия предоставления ежегодного объема межбюджетных трансфертов, предоставляемых в соответствии с решением поселкового собрания городского поселения </w:t>
      </w:r>
      <w:r w:rsidR="004B38D8" w:rsidRPr="00EF3C53">
        <w:rPr>
          <w:sz w:val="27"/>
          <w:szCs w:val="27"/>
        </w:rPr>
        <w:t>«Поселок Октябрьский»</w:t>
      </w:r>
      <w:r w:rsidRPr="00EF3C53">
        <w:rPr>
          <w:sz w:val="27"/>
          <w:szCs w:val="27"/>
        </w:rPr>
        <w:t xml:space="preserve">, из бюджета городского поселения </w:t>
      </w:r>
      <w:r w:rsidR="004B38D8" w:rsidRPr="00EF3C53">
        <w:rPr>
          <w:sz w:val="27"/>
          <w:szCs w:val="27"/>
        </w:rPr>
        <w:t>«Поселок Октябрьский»</w:t>
      </w:r>
      <w:r w:rsidRPr="00EF3C53">
        <w:rPr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 (далее – Порядок) устанавливает порядок определения ежегодного объема межбюджетных трансфертов, </w:t>
      </w:r>
      <w:r w:rsidRPr="00EF3C53">
        <w:rPr>
          <w:bCs/>
          <w:sz w:val="27"/>
          <w:szCs w:val="27"/>
        </w:rPr>
        <w:t xml:space="preserve">предоставляемых </w:t>
      </w:r>
      <w:r w:rsidRPr="00EF3C53">
        <w:rPr>
          <w:sz w:val="27"/>
          <w:szCs w:val="27"/>
        </w:rPr>
        <w:t>в соответствии с решением поселкового собрания городского</w:t>
      </w:r>
      <w:proofErr w:type="gramEnd"/>
      <w:r w:rsidRPr="00EF3C53">
        <w:rPr>
          <w:sz w:val="27"/>
          <w:szCs w:val="27"/>
        </w:rPr>
        <w:t xml:space="preserve"> поселения </w:t>
      </w:r>
      <w:r w:rsidR="004B38D8" w:rsidRPr="00EF3C53">
        <w:rPr>
          <w:sz w:val="27"/>
          <w:szCs w:val="27"/>
        </w:rPr>
        <w:t>«Поселок Октябрьский»</w:t>
      </w:r>
      <w:r w:rsidRPr="00EF3C53">
        <w:rPr>
          <w:bCs/>
          <w:sz w:val="27"/>
          <w:szCs w:val="27"/>
        </w:rPr>
        <w:t>,</w:t>
      </w:r>
      <w:r w:rsidRPr="00EF3C53">
        <w:rPr>
          <w:b/>
          <w:bCs/>
          <w:sz w:val="27"/>
          <w:szCs w:val="27"/>
        </w:rPr>
        <w:t xml:space="preserve"> </w:t>
      </w:r>
      <w:r w:rsidRPr="00EF3C53">
        <w:rPr>
          <w:sz w:val="27"/>
          <w:szCs w:val="27"/>
        </w:rPr>
        <w:t>из бюджета городского поселения бюджету муниципального района «Белгородский район» Белгородской области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>на осуществление части полномочий городского поселения в области</w:t>
      </w:r>
      <w:r w:rsid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>градостроительной деятельности.</w:t>
      </w:r>
    </w:p>
    <w:p w:rsidR="00CC6C5D" w:rsidRPr="00EF3C53" w:rsidRDefault="00CC6C5D" w:rsidP="00CC6C5D">
      <w:pPr>
        <w:pStyle w:val="ac"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r w:rsidRPr="00EF3C53">
        <w:rPr>
          <w:sz w:val="27"/>
          <w:szCs w:val="27"/>
        </w:rPr>
        <w:t>2. Предоставление межбюджетных трансфертов осуществляется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>в пределах бюджетных ассигнований и лимитов бюджетных обязательств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 xml:space="preserve">на цели, указанные </w:t>
      </w:r>
      <w:r w:rsidR="00EF3C53">
        <w:rPr>
          <w:sz w:val="27"/>
          <w:szCs w:val="27"/>
        </w:rPr>
        <w:t xml:space="preserve">                 </w:t>
      </w:r>
      <w:r w:rsidRPr="00EF3C53">
        <w:rPr>
          <w:sz w:val="27"/>
          <w:szCs w:val="27"/>
        </w:rPr>
        <w:t>в Соглашении между Администрацией Белгородского района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 xml:space="preserve">и администрацией городского поселения </w:t>
      </w:r>
      <w:r w:rsidR="004B38D8" w:rsidRPr="00EF3C53">
        <w:rPr>
          <w:sz w:val="27"/>
          <w:szCs w:val="27"/>
        </w:rPr>
        <w:t>«Поселок Октябрьский»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>об осуществлении части полномочий городского поселения в области градостроительной деятельности.</w:t>
      </w:r>
    </w:p>
    <w:p w:rsidR="00CC6C5D" w:rsidRPr="00EF3C53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EF3C53">
        <w:rPr>
          <w:sz w:val="27"/>
          <w:szCs w:val="27"/>
        </w:rPr>
        <w:t xml:space="preserve">3. Размер межбюджетных трансфертов определяется в соответствии </w:t>
      </w:r>
      <w:r w:rsidRPr="00EF3C53">
        <w:rPr>
          <w:sz w:val="27"/>
          <w:szCs w:val="27"/>
        </w:rPr>
        <w:br/>
        <w:t>с Методикой расчета межбюджетных трансфертов, предоставляемых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 xml:space="preserve">из бюджета городского поселения </w:t>
      </w:r>
      <w:r w:rsidR="004B38D8" w:rsidRPr="00EF3C53">
        <w:rPr>
          <w:sz w:val="27"/>
          <w:szCs w:val="27"/>
        </w:rPr>
        <w:t>«Поселок Октябрьский»</w:t>
      </w:r>
      <w:r w:rsidRPr="00EF3C53">
        <w:rPr>
          <w:sz w:val="27"/>
          <w:szCs w:val="27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деятельности.</w:t>
      </w:r>
    </w:p>
    <w:p w:rsidR="00CC6C5D" w:rsidRPr="00EF3C53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EF3C53">
        <w:rPr>
          <w:sz w:val="27"/>
          <w:szCs w:val="27"/>
        </w:rPr>
        <w:t>4. Межбюджетные трансферты равными частями ежеквартально,</w:t>
      </w:r>
      <w:r w:rsid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 xml:space="preserve">не позднее 20-го числа последнего месяца текущего квартала, перечисляются из бюджета городского поселения </w:t>
      </w:r>
      <w:r w:rsidR="004B38D8" w:rsidRPr="00EF3C53">
        <w:rPr>
          <w:sz w:val="27"/>
          <w:szCs w:val="27"/>
        </w:rPr>
        <w:t>«Поселок Октябрьский»</w:t>
      </w:r>
      <w:r w:rsidRPr="00EF3C53">
        <w:rPr>
          <w:sz w:val="27"/>
          <w:szCs w:val="27"/>
        </w:rPr>
        <w:t xml:space="preserve"> в бюджет</w:t>
      </w:r>
      <w:r w:rsidR="00B94840" w:rsidRPr="00EF3C53">
        <w:rPr>
          <w:sz w:val="27"/>
          <w:szCs w:val="27"/>
        </w:rPr>
        <w:t xml:space="preserve"> </w:t>
      </w:r>
      <w:r w:rsidRPr="00EF3C53">
        <w:rPr>
          <w:sz w:val="27"/>
          <w:szCs w:val="27"/>
        </w:rPr>
        <w:t>муниципального района «Белгородский район» Белгородской области, за четвертый квартал текущего года – не позднее 20 декабря текущего года.</w:t>
      </w:r>
    </w:p>
    <w:p w:rsidR="00CC6C5D" w:rsidRPr="00EF3C53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EF3C53">
        <w:rPr>
          <w:sz w:val="27"/>
          <w:szCs w:val="27"/>
        </w:rPr>
        <w:t xml:space="preserve">5. Администрация Белгородского района не позднее 20-го числа месяца, следующего за отчетным периодом, направляет в администрацию городского поселения отчет о расходах бюджета муниципального района, источником </w:t>
      </w:r>
      <w:r w:rsidRPr="00EF3C53">
        <w:rPr>
          <w:sz w:val="27"/>
          <w:szCs w:val="27"/>
        </w:rPr>
        <w:lastRenderedPageBreak/>
        <w:t>финансового обеспечения которых являются межбюджетные трансферты, предоставленные бюджетом городского поселения.</w:t>
      </w:r>
    </w:p>
    <w:p w:rsidR="00CC6C5D" w:rsidRPr="00EF3C53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EF3C53">
        <w:rPr>
          <w:color w:val="000000"/>
          <w:sz w:val="27"/>
          <w:szCs w:val="27"/>
        </w:rPr>
        <w:t xml:space="preserve">6. Администрация Белгородского района несет ответственность </w:t>
      </w:r>
      <w:r w:rsidRPr="00EF3C53">
        <w:rPr>
          <w:color w:val="000000"/>
          <w:sz w:val="27"/>
          <w:szCs w:val="27"/>
        </w:rPr>
        <w:br/>
        <w:t>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CC6C5D" w:rsidRPr="00EF3C53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EF3C53">
        <w:rPr>
          <w:color w:val="000000"/>
          <w:sz w:val="27"/>
          <w:szCs w:val="27"/>
        </w:rPr>
        <w:t xml:space="preserve">7. При установлении отсутствия потребности </w:t>
      </w:r>
      <w:r w:rsidRPr="00EF3C53">
        <w:rPr>
          <w:sz w:val="27"/>
          <w:szCs w:val="27"/>
        </w:rPr>
        <w:t xml:space="preserve">муниципального района </w:t>
      </w:r>
      <w:r w:rsidRPr="00EF3C53">
        <w:rPr>
          <w:sz w:val="27"/>
          <w:szCs w:val="27"/>
        </w:rPr>
        <w:br/>
      </w:r>
      <w:r w:rsidRPr="00EF3C53">
        <w:rPr>
          <w:color w:val="000000"/>
          <w:sz w:val="27"/>
          <w:szCs w:val="27"/>
        </w:rPr>
        <w:t xml:space="preserve">в межбюджетных трансфертах, их остаток либо часть остатка подлежит возврату </w:t>
      </w:r>
      <w:r w:rsidRPr="00EF3C53">
        <w:rPr>
          <w:color w:val="000000"/>
          <w:sz w:val="27"/>
          <w:szCs w:val="27"/>
        </w:rPr>
        <w:br/>
        <w:t>в доход бюджета городского поселения.</w:t>
      </w:r>
    </w:p>
    <w:p w:rsidR="00CC6C5D" w:rsidRPr="00EF3C53" w:rsidRDefault="00CC6C5D" w:rsidP="00CC6C5D">
      <w:pPr>
        <w:pStyle w:val="ac"/>
        <w:widowControl/>
        <w:tabs>
          <w:tab w:val="left" w:pos="993"/>
        </w:tabs>
        <w:adjustRightInd/>
        <w:spacing w:before="0" w:beforeAutospacing="0" w:after="0" w:afterAutospacing="0" w:line="240" w:lineRule="auto"/>
        <w:ind w:firstLine="709"/>
        <w:textAlignment w:val="auto"/>
        <w:rPr>
          <w:sz w:val="27"/>
          <w:szCs w:val="27"/>
        </w:rPr>
      </w:pPr>
      <w:r w:rsidRPr="00EF3C53">
        <w:rPr>
          <w:color w:val="000000"/>
          <w:sz w:val="27"/>
          <w:szCs w:val="27"/>
        </w:rPr>
        <w:t>8. В случае невыполнения администраци</w:t>
      </w:r>
      <w:r w:rsidR="00430417" w:rsidRPr="00EF3C53">
        <w:rPr>
          <w:color w:val="000000"/>
          <w:sz w:val="27"/>
          <w:szCs w:val="27"/>
        </w:rPr>
        <w:t>ей</w:t>
      </w:r>
      <w:r w:rsidRPr="00EF3C53">
        <w:rPr>
          <w:color w:val="000000"/>
          <w:sz w:val="27"/>
          <w:szCs w:val="27"/>
        </w:rPr>
        <w:t xml:space="preserve"> городск</w:t>
      </w:r>
      <w:r w:rsidR="00430417" w:rsidRPr="00EF3C53">
        <w:rPr>
          <w:color w:val="000000"/>
          <w:sz w:val="27"/>
          <w:szCs w:val="27"/>
        </w:rPr>
        <w:t>ого</w:t>
      </w:r>
      <w:r w:rsidRPr="00EF3C53">
        <w:rPr>
          <w:color w:val="000000"/>
          <w:sz w:val="27"/>
          <w:szCs w:val="27"/>
        </w:rPr>
        <w:t xml:space="preserve"> поселени</w:t>
      </w:r>
      <w:r w:rsidR="00430417" w:rsidRPr="00EF3C53">
        <w:rPr>
          <w:color w:val="000000"/>
          <w:sz w:val="27"/>
          <w:szCs w:val="27"/>
        </w:rPr>
        <w:t>я</w:t>
      </w:r>
      <w:r w:rsidRPr="00EF3C53">
        <w:rPr>
          <w:color w:val="000000"/>
          <w:sz w:val="27"/>
          <w:szCs w:val="27"/>
        </w:rPr>
        <w:t xml:space="preserve"> обязательств по предоставлению </w:t>
      </w:r>
      <w:r w:rsidRPr="00EF3C53">
        <w:rPr>
          <w:sz w:val="27"/>
          <w:szCs w:val="27"/>
        </w:rPr>
        <w:t>межбюджетных трансфертов</w:t>
      </w:r>
      <w:r w:rsidRPr="00EF3C53">
        <w:rPr>
          <w:color w:val="000000"/>
          <w:sz w:val="27"/>
          <w:szCs w:val="27"/>
        </w:rPr>
        <w:t xml:space="preserve"> в бюджет муниципального района, администрация Белгородского района </w:t>
      </w:r>
      <w:r w:rsidRPr="00EF3C53">
        <w:rPr>
          <w:sz w:val="27"/>
          <w:szCs w:val="27"/>
        </w:rPr>
        <w:t xml:space="preserve">осуществляет взыскание </w:t>
      </w:r>
      <w:r w:rsidRPr="00EF3C53">
        <w:rPr>
          <w:color w:val="000000"/>
          <w:sz w:val="27"/>
          <w:szCs w:val="27"/>
        </w:rPr>
        <w:t xml:space="preserve">недополученной суммы </w:t>
      </w:r>
      <w:r w:rsidRPr="00EF3C53">
        <w:rPr>
          <w:sz w:val="27"/>
          <w:szCs w:val="27"/>
        </w:rPr>
        <w:t>межбюджетных трансфертов</w:t>
      </w:r>
      <w:r w:rsidRPr="00EF3C53">
        <w:rPr>
          <w:color w:val="000000"/>
          <w:sz w:val="27"/>
          <w:szCs w:val="27"/>
        </w:rPr>
        <w:t xml:space="preserve"> за счет доходов</w:t>
      </w:r>
      <w:r w:rsidR="00EF3C53">
        <w:rPr>
          <w:color w:val="000000"/>
          <w:sz w:val="27"/>
          <w:szCs w:val="27"/>
        </w:rPr>
        <w:t xml:space="preserve"> </w:t>
      </w:r>
      <w:r w:rsidRPr="00EF3C53">
        <w:rPr>
          <w:color w:val="000000"/>
          <w:sz w:val="27"/>
          <w:szCs w:val="27"/>
        </w:rPr>
        <w:t>от федеральных налогов</w:t>
      </w:r>
      <w:r w:rsidR="002633EC">
        <w:rPr>
          <w:color w:val="000000"/>
          <w:sz w:val="27"/>
          <w:szCs w:val="27"/>
        </w:rPr>
        <w:t xml:space="preserve"> </w:t>
      </w:r>
      <w:r w:rsidRPr="00EF3C53">
        <w:rPr>
          <w:color w:val="000000"/>
          <w:sz w:val="27"/>
          <w:szCs w:val="27"/>
        </w:rPr>
        <w:t>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 w:rsidR="00430417" w:rsidRPr="00EF3C53">
        <w:rPr>
          <w:color w:val="000000"/>
          <w:sz w:val="27"/>
          <w:szCs w:val="27"/>
        </w:rPr>
        <w:t>ого</w:t>
      </w:r>
      <w:r w:rsidRPr="00EF3C53">
        <w:rPr>
          <w:color w:val="000000"/>
          <w:sz w:val="27"/>
          <w:szCs w:val="27"/>
        </w:rPr>
        <w:t xml:space="preserve"> поселени</w:t>
      </w:r>
      <w:r w:rsidR="00430417" w:rsidRPr="00EF3C53">
        <w:rPr>
          <w:color w:val="000000"/>
          <w:sz w:val="27"/>
          <w:szCs w:val="27"/>
        </w:rPr>
        <w:t>я</w:t>
      </w:r>
      <w:r w:rsidRPr="00EF3C53">
        <w:rPr>
          <w:color w:val="000000"/>
          <w:sz w:val="27"/>
          <w:szCs w:val="27"/>
        </w:rPr>
        <w:t>.</w:t>
      </w:r>
    </w:p>
    <w:p w:rsidR="00CC6C5D" w:rsidRDefault="00CC6C5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6C5D" w:rsidRDefault="00CC6C5D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30417" w:rsidRDefault="00430417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56825" w:rsidRDefault="00456825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240" w:rsidRPr="00B94840" w:rsidRDefault="002B6DC0" w:rsidP="000A471E">
      <w:pPr>
        <w:pStyle w:val="ConsPlusNormal"/>
        <w:spacing w:line="200" w:lineRule="atLeast"/>
        <w:ind w:left="4111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B94840">
        <w:rPr>
          <w:rFonts w:ascii="Times New Roman" w:hAnsi="Times New Roman" w:cs="Times New Roman"/>
          <w:b/>
          <w:sz w:val="27"/>
          <w:szCs w:val="27"/>
        </w:rPr>
        <w:lastRenderedPageBreak/>
        <w:t>УТВ</w:t>
      </w:r>
      <w:r w:rsidR="00B86240" w:rsidRPr="00B94840">
        <w:rPr>
          <w:rFonts w:ascii="Times New Roman" w:hAnsi="Times New Roman" w:cs="Times New Roman"/>
          <w:b/>
          <w:sz w:val="27"/>
          <w:szCs w:val="27"/>
        </w:rPr>
        <w:t>ЕРЖДЕН</w:t>
      </w:r>
      <w:r w:rsidR="00B94840" w:rsidRPr="00B94840">
        <w:rPr>
          <w:rFonts w:ascii="Times New Roman" w:hAnsi="Times New Roman" w:cs="Times New Roman"/>
          <w:b/>
          <w:sz w:val="27"/>
          <w:szCs w:val="27"/>
        </w:rPr>
        <w:t>А</w:t>
      </w:r>
    </w:p>
    <w:p w:rsidR="00B86240" w:rsidRPr="00B94840" w:rsidRDefault="00B86240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 xml:space="preserve">решением </w:t>
      </w:r>
      <w:r w:rsidR="000D58D5" w:rsidRPr="00B94840">
        <w:rPr>
          <w:b/>
          <w:sz w:val="27"/>
          <w:szCs w:val="27"/>
        </w:rPr>
        <w:t>поселкового</w:t>
      </w:r>
      <w:r w:rsidRPr="00B94840">
        <w:rPr>
          <w:b/>
          <w:sz w:val="27"/>
          <w:szCs w:val="27"/>
        </w:rPr>
        <w:t xml:space="preserve"> собрания</w:t>
      </w:r>
    </w:p>
    <w:p w:rsidR="00B94840" w:rsidRPr="00B94840" w:rsidRDefault="000D7EEA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городского поселения</w:t>
      </w:r>
      <w:r w:rsidR="00B86240" w:rsidRPr="00B94840">
        <w:rPr>
          <w:b/>
          <w:sz w:val="27"/>
          <w:szCs w:val="27"/>
        </w:rPr>
        <w:t xml:space="preserve"> </w:t>
      </w:r>
    </w:p>
    <w:p w:rsidR="00B86240" w:rsidRPr="00B94840" w:rsidRDefault="004B38D8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«Поселок Октябрьский»</w:t>
      </w:r>
    </w:p>
    <w:p w:rsidR="00B86240" w:rsidRPr="00B94840" w:rsidRDefault="00B86240" w:rsidP="000A471E">
      <w:pPr>
        <w:spacing w:line="200" w:lineRule="atLeast"/>
        <w:ind w:left="4111"/>
        <w:jc w:val="center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 xml:space="preserve">от </w:t>
      </w:r>
      <w:r w:rsidR="0029338B">
        <w:rPr>
          <w:b/>
          <w:sz w:val="27"/>
          <w:szCs w:val="27"/>
        </w:rPr>
        <w:t xml:space="preserve">24 ноября </w:t>
      </w:r>
      <w:r w:rsidR="000D7EEA" w:rsidRPr="00B94840">
        <w:rPr>
          <w:b/>
          <w:sz w:val="27"/>
          <w:szCs w:val="27"/>
        </w:rPr>
        <w:t>20</w:t>
      </w:r>
      <w:r w:rsidR="00430417" w:rsidRPr="00B94840">
        <w:rPr>
          <w:b/>
          <w:sz w:val="27"/>
          <w:szCs w:val="27"/>
        </w:rPr>
        <w:t>21</w:t>
      </w:r>
      <w:r w:rsidR="000D7EEA" w:rsidRPr="00B94840">
        <w:rPr>
          <w:b/>
          <w:sz w:val="27"/>
          <w:szCs w:val="27"/>
        </w:rPr>
        <w:t xml:space="preserve"> г</w:t>
      </w:r>
      <w:r w:rsidR="00430417" w:rsidRPr="00B94840">
        <w:rPr>
          <w:b/>
          <w:sz w:val="27"/>
          <w:szCs w:val="27"/>
        </w:rPr>
        <w:t>.</w:t>
      </w:r>
      <w:r w:rsidR="000D7EEA" w:rsidRPr="00B94840">
        <w:rPr>
          <w:b/>
          <w:sz w:val="27"/>
          <w:szCs w:val="27"/>
        </w:rPr>
        <w:t xml:space="preserve"> </w:t>
      </w:r>
      <w:r w:rsidRPr="00B94840">
        <w:rPr>
          <w:b/>
          <w:sz w:val="27"/>
          <w:szCs w:val="27"/>
        </w:rPr>
        <w:t xml:space="preserve">№ </w:t>
      </w:r>
      <w:r w:rsidR="0029338B">
        <w:rPr>
          <w:b/>
          <w:sz w:val="27"/>
          <w:szCs w:val="27"/>
        </w:rPr>
        <w:t>221</w:t>
      </w:r>
    </w:p>
    <w:p w:rsidR="004D5374" w:rsidRPr="00B94840" w:rsidRDefault="004D5374" w:rsidP="000A471E">
      <w:pPr>
        <w:pStyle w:val="ConsPlusNormal"/>
        <w:spacing w:line="200" w:lineRule="atLeast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C6C5D" w:rsidRPr="00EF3C53" w:rsidRDefault="00CC6C5D" w:rsidP="00CC6C5D">
      <w:pPr>
        <w:pStyle w:val="ConsPlusNormal"/>
        <w:spacing w:line="200" w:lineRule="atLeast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Методика расчета межбюджетных трансфертов, предоставляемых </w:t>
      </w:r>
      <w:r w:rsidR="00B94840"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</w:t>
      </w: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соответствии с решением поселкового собрания городского поселения </w:t>
      </w:r>
      <w:r w:rsidR="004B38D8"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из бюджета городского поселения </w:t>
      </w:r>
      <w:r w:rsidR="004B38D8"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Октябрьский»</w:t>
      </w:r>
      <w:r w:rsidRPr="00EF3C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бюджету муниципального района «Белгородский район» Белгородской области на осуществление части полномочий городского поселения в области градостроительной деятельности</w:t>
      </w:r>
    </w:p>
    <w:p w:rsidR="002B6DC0" w:rsidRPr="00B94840" w:rsidRDefault="002B6DC0" w:rsidP="000A471E">
      <w:pPr>
        <w:widowControl w:val="0"/>
        <w:shd w:val="clear" w:color="auto" w:fill="FFFFFF"/>
        <w:adjustRightInd w:val="0"/>
        <w:spacing w:line="200" w:lineRule="atLeast"/>
        <w:ind w:right="65"/>
        <w:jc w:val="center"/>
        <w:textAlignment w:val="baseline"/>
        <w:rPr>
          <w:b/>
          <w:sz w:val="27"/>
          <w:szCs w:val="27"/>
        </w:rPr>
      </w:pPr>
    </w:p>
    <w:p w:rsidR="00B94840" w:rsidRDefault="00430417" w:rsidP="00EF3C53">
      <w:pPr>
        <w:shd w:val="clear" w:color="auto" w:fill="FFFFFF"/>
        <w:ind w:right="29"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>Объем средств на оплату труда (с начислениями) работников,</w:t>
      </w:r>
      <w:r w:rsidR="00EF3C53">
        <w:rPr>
          <w:sz w:val="27"/>
          <w:szCs w:val="27"/>
        </w:rPr>
        <w:t xml:space="preserve"> н</w:t>
      </w:r>
      <w:r w:rsidRPr="00B94840">
        <w:rPr>
          <w:sz w:val="27"/>
          <w:szCs w:val="27"/>
        </w:rPr>
        <w:t xml:space="preserve">епосредственно осуществляющих часть полномочий, рассчитывается </w:t>
      </w:r>
      <w:r w:rsidR="00EF3C53">
        <w:rPr>
          <w:sz w:val="27"/>
          <w:szCs w:val="27"/>
        </w:rPr>
        <w:t xml:space="preserve">                           </w:t>
      </w:r>
      <w:r w:rsidRPr="00B94840">
        <w:rPr>
          <w:sz w:val="27"/>
          <w:szCs w:val="27"/>
        </w:rPr>
        <w:t xml:space="preserve">по формуле: </w:t>
      </w:r>
    </w:p>
    <w:p w:rsidR="00430417" w:rsidRPr="00B94840" w:rsidRDefault="00430417" w:rsidP="00EF3C53">
      <w:pPr>
        <w:shd w:val="clear" w:color="auto" w:fill="FFFFFF"/>
        <w:ind w:right="29" w:firstLine="709"/>
        <w:jc w:val="both"/>
        <w:rPr>
          <w:sz w:val="27"/>
          <w:szCs w:val="27"/>
        </w:rPr>
      </w:pPr>
      <w:r w:rsidRPr="00B94840">
        <w:rPr>
          <w:b/>
          <w:sz w:val="27"/>
          <w:szCs w:val="27"/>
          <w:lang w:val="en-US"/>
        </w:rPr>
        <w:t>S</w:t>
      </w:r>
      <w:proofErr w:type="spellStart"/>
      <w:r w:rsidRPr="00B94840">
        <w:rPr>
          <w:b/>
          <w:sz w:val="27"/>
          <w:szCs w:val="27"/>
        </w:rPr>
        <w:t>мбт</w:t>
      </w:r>
      <w:proofErr w:type="spellEnd"/>
      <w:r w:rsidRPr="00B94840">
        <w:rPr>
          <w:b/>
          <w:sz w:val="27"/>
          <w:szCs w:val="27"/>
        </w:rPr>
        <w:t xml:space="preserve"> = N * </w:t>
      </w:r>
      <w:proofErr w:type="spellStart"/>
      <w:r w:rsidRPr="00B94840">
        <w:rPr>
          <w:b/>
          <w:sz w:val="27"/>
          <w:szCs w:val="27"/>
        </w:rPr>
        <w:t>Чнп</w:t>
      </w:r>
      <w:r w:rsidRPr="00B94840">
        <w:rPr>
          <w:sz w:val="27"/>
          <w:szCs w:val="27"/>
        </w:rPr>
        <w:t>+</w:t>
      </w:r>
      <w:r w:rsidRPr="00B94840">
        <w:rPr>
          <w:b/>
          <w:sz w:val="27"/>
          <w:szCs w:val="27"/>
        </w:rPr>
        <w:t>С</w:t>
      </w:r>
      <w:proofErr w:type="spellEnd"/>
      <w:r w:rsidRPr="00B94840">
        <w:rPr>
          <w:sz w:val="27"/>
          <w:szCs w:val="27"/>
        </w:rPr>
        <w:t xml:space="preserve"> </w:t>
      </w:r>
    </w:p>
    <w:p w:rsidR="00430417" w:rsidRPr="00B94840" w:rsidRDefault="00430417" w:rsidP="00EF3C53">
      <w:pPr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где: </w:t>
      </w:r>
      <w:proofErr w:type="gramStart"/>
      <w:r w:rsidRPr="00B94840">
        <w:rPr>
          <w:b/>
          <w:sz w:val="27"/>
          <w:szCs w:val="27"/>
          <w:lang w:val="en-US"/>
        </w:rPr>
        <w:t>S</w:t>
      </w:r>
      <w:proofErr w:type="spellStart"/>
      <w:proofErr w:type="gramEnd"/>
      <w:r w:rsidRPr="00B94840">
        <w:rPr>
          <w:b/>
          <w:sz w:val="27"/>
          <w:szCs w:val="27"/>
        </w:rPr>
        <w:t>мбт</w:t>
      </w:r>
      <w:proofErr w:type="spellEnd"/>
      <w:r w:rsidRPr="00B94840">
        <w:rPr>
          <w:sz w:val="27"/>
          <w:szCs w:val="27"/>
        </w:rPr>
        <w:t xml:space="preserve"> - размер межбюджетных трансфертов на осуществление части полномочий поселений в области градостроительной деятельности;</w:t>
      </w:r>
    </w:p>
    <w:p w:rsidR="00430417" w:rsidRPr="00B94840" w:rsidRDefault="00430417" w:rsidP="00EF3C53">
      <w:pPr>
        <w:ind w:firstLine="709"/>
        <w:jc w:val="both"/>
        <w:rPr>
          <w:sz w:val="27"/>
          <w:szCs w:val="27"/>
        </w:rPr>
      </w:pPr>
      <w:proofErr w:type="spellStart"/>
      <w:r w:rsidRPr="00B94840">
        <w:rPr>
          <w:b/>
          <w:sz w:val="27"/>
          <w:szCs w:val="27"/>
        </w:rPr>
        <w:t>Чнп</w:t>
      </w:r>
      <w:proofErr w:type="spellEnd"/>
      <w:r w:rsidRPr="00B94840">
        <w:rPr>
          <w:sz w:val="27"/>
          <w:szCs w:val="27"/>
        </w:rPr>
        <w:t xml:space="preserve"> - численность населения поселения;</w:t>
      </w:r>
    </w:p>
    <w:p w:rsidR="00430417" w:rsidRPr="00B94840" w:rsidRDefault="00430417" w:rsidP="00EF3C53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proofErr w:type="gramStart"/>
      <w:r w:rsidRPr="00B94840">
        <w:rPr>
          <w:sz w:val="27"/>
          <w:szCs w:val="27"/>
        </w:rPr>
        <w:t>С</w:t>
      </w:r>
      <w:proofErr w:type="gramEnd"/>
      <w:r w:rsidRPr="00B94840">
        <w:rPr>
          <w:sz w:val="27"/>
          <w:szCs w:val="27"/>
        </w:rPr>
        <w:t xml:space="preserve"> – </w:t>
      </w:r>
      <w:proofErr w:type="gramStart"/>
      <w:r w:rsidRPr="00B94840">
        <w:rPr>
          <w:sz w:val="27"/>
          <w:szCs w:val="27"/>
        </w:rPr>
        <w:t>базовая</w:t>
      </w:r>
      <w:proofErr w:type="gramEnd"/>
      <w:r w:rsidRPr="00B94840">
        <w:rPr>
          <w:sz w:val="27"/>
          <w:szCs w:val="27"/>
        </w:rPr>
        <w:t xml:space="preserve"> цена градостроительной документации в текущих ценах;</w:t>
      </w:r>
    </w:p>
    <w:p w:rsidR="00430417" w:rsidRPr="00B94840" w:rsidRDefault="00430417" w:rsidP="00EF3C53">
      <w:pPr>
        <w:ind w:firstLine="709"/>
        <w:jc w:val="both"/>
        <w:rPr>
          <w:sz w:val="27"/>
          <w:szCs w:val="27"/>
        </w:rPr>
      </w:pPr>
      <w:r w:rsidRPr="00B94840">
        <w:rPr>
          <w:b/>
          <w:sz w:val="27"/>
          <w:szCs w:val="27"/>
        </w:rPr>
        <w:t>N</w:t>
      </w:r>
      <w:r w:rsidRPr="00B94840">
        <w:rPr>
          <w:sz w:val="27"/>
          <w:szCs w:val="27"/>
        </w:rPr>
        <w:t xml:space="preserve"> - норматив финансовых затрат на финансирование расходов в области градостроительной деятельности, определяется по формуле:</w:t>
      </w:r>
    </w:p>
    <w:p w:rsidR="00430417" w:rsidRPr="00B94840" w:rsidRDefault="00430417" w:rsidP="00EF3C53">
      <w:pPr>
        <w:ind w:firstLine="709"/>
        <w:jc w:val="both"/>
        <w:rPr>
          <w:sz w:val="27"/>
          <w:szCs w:val="27"/>
        </w:rPr>
      </w:pPr>
      <w:r w:rsidRPr="00B94840">
        <w:rPr>
          <w:b/>
          <w:sz w:val="27"/>
          <w:szCs w:val="27"/>
        </w:rPr>
        <w:t xml:space="preserve">N = </w:t>
      </w:r>
      <w:proofErr w:type="gramStart"/>
      <w:r w:rsidRPr="00B94840">
        <w:rPr>
          <w:b/>
          <w:sz w:val="27"/>
          <w:szCs w:val="27"/>
          <w:lang w:val="en-US"/>
        </w:rPr>
        <w:t>S</w:t>
      </w:r>
      <w:proofErr w:type="gramEnd"/>
      <w:r w:rsidRPr="00B94840">
        <w:rPr>
          <w:b/>
          <w:sz w:val="27"/>
          <w:szCs w:val="27"/>
        </w:rPr>
        <w:t>оп/</w:t>
      </w:r>
      <w:proofErr w:type="spellStart"/>
      <w:r w:rsidRPr="00B94840">
        <w:rPr>
          <w:b/>
          <w:sz w:val="27"/>
          <w:szCs w:val="27"/>
        </w:rPr>
        <w:t>Чнр</w:t>
      </w:r>
      <w:proofErr w:type="spellEnd"/>
      <w:r w:rsidRPr="00B94840">
        <w:rPr>
          <w:sz w:val="27"/>
          <w:szCs w:val="27"/>
        </w:rPr>
        <w:t xml:space="preserve">, </w:t>
      </w:r>
    </w:p>
    <w:p w:rsidR="00430417" w:rsidRPr="00B94840" w:rsidRDefault="00430417" w:rsidP="00EF3C53">
      <w:pPr>
        <w:ind w:firstLine="709"/>
        <w:jc w:val="both"/>
        <w:rPr>
          <w:sz w:val="27"/>
          <w:szCs w:val="27"/>
        </w:rPr>
      </w:pPr>
      <w:r w:rsidRPr="00B94840">
        <w:rPr>
          <w:sz w:val="27"/>
          <w:szCs w:val="27"/>
        </w:rPr>
        <w:t xml:space="preserve">где: </w:t>
      </w:r>
      <w:proofErr w:type="gramStart"/>
      <w:r w:rsidRPr="00B94840">
        <w:rPr>
          <w:b/>
          <w:sz w:val="27"/>
          <w:szCs w:val="27"/>
          <w:lang w:val="en-US"/>
        </w:rPr>
        <w:t>S</w:t>
      </w:r>
      <w:proofErr w:type="gramEnd"/>
      <w:r w:rsidRPr="00B94840">
        <w:rPr>
          <w:b/>
          <w:sz w:val="27"/>
          <w:szCs w:val="27"/>
        </w:rPr>
        <w:t>оп</w:t>
      </w:r>
      <w:r w:rsidRPr="00B94840">
        <w:rPr>
          <w:sz w:val="27"/>
          <w:szCs w:val="27"/>
        </w:rPr>
        <w:t xml:space="preserve"> - сумма расходов на содержание в год работников, непосредственно осуществляющих часть полномочий, определяется по формуле;</w:t>
      </w:r>
    </w:p>
    <w:p w:rsidR="00430417" w:rsidRPr="00B94840" w:rsidRDefault="00430417" w:rsidP="00EF3C53">
      <w:pPr>
        <w:ind w:firstLine="709"/>
        <w:jc w:val="both"/>
        <w:rPr>
          <w:b/>
          <w:sz w:val="27"/>
          <w:szCs w:val="27"/>
        </w:rPr>
      </w:pPr>
      <w:r w:rsidRPr="00B94840">
        <w:rPr>
          <w:b/>
          <w:sz w:val="27"/>
          <w:szCs w:val="27"/>
          <w:lang w:val="en-US"/>
        </w:rPr>
        <w:t>S</w:t>
      </w:r>
      <w:r w:rsidRPr="00B94840">
        <w:rPr>
          <w:b/>
          <w:sz w:val="27"/>
          <w:szCs w:val="27"/>
        </w:rPr>
        <w:t>оп</w:t>
      </w:r>
      <w:r w:rsidRPr="00B94840">
        <w:rPr>
          <w:sz w:val="27"/>
          <w:szCs w:val="27"/>
        </w:rPr>
        <w:t xml:space="preserve"> = </w:t>
      </w:r>
      <w:r w:rsidRPr="00B94840">
        <w:rPr>
          <w:b/>
          <w:sz w:val="27"/>
          <w:szCs w:val="27"/>
        </w:rPr>
        <w:t>(</w:t>
      </w:r>
      <w:proofErr w:type="spellStart"/>
      <w:r w:rsidRPr="00B94840">
        <w:rPr>
          <w:b/>
          <w:sz w:val="27"/>
          <w:szCs w:val="27"/>
        </w:rPr>
        <w:t>Сот+Смз</w:t>
      </w:r>
      <w:proofErr w:type="spellEnd"/>
      <w:r w:rsidRPr="00B94840">
        <w:rPr>
          <w:b/>
          <w:sz w:val="27"/>
          <w:szCs w:val="27"/>
        </w:rPr>
        <w:t>)*Км;</w:t>
      </w:r>
    </w:p>
    <w:p w:rsidR="00430417" w:rsidRPr="00B94840" w:rsidRDefault="00430417" w:rsidP="00EF3C53">
      <w:pPr>
        <w:ind w:firstLine="709"/>
        <w:jc w:val="both"/>
        <w:rPr>
          <w:spacing w:val="-1"/>
          <w:sz w:val="27"/>
          <w:szCs w:val="27"/>
        </w:rPr>
      </w:pPr>
      <w:r w:rsidRPr="00B94840">
        <w:rPr>
          <w:b/>
          <w:sz w:val="27"/>
          <w:szCs w:val="27"/>
        </w:rPr>
        <w:t xml:space="preserve">Сот - </w:t>
      </w:r>
      <w:r w:rsidRPr="00B94840">
        <w:rPr>
          <w:spacing w:val="-1"/>
          <w:sz w:val="27"/>
          <w:szCs w:val="27"/>
        </w:rPr>
        <w:t>оплата труда;</w:t>
      </w:r>
    </w:p>
    <w:p w:rsidR="00430417" w:rsidRPr="00B94840" w:rsidRDefault="00430417" w:rsidP="00EF3C53">
      <w:pPr>
        <w:ind w:firstLine="709"/>
        <w:jc w:val="both"/>
        <w:rPr>
          <w:spacing w:val="-1"/>
          <w:sz w:val="27"/>
          <w:szCs w:val="27"/>
        </w:rPr>
      </w:pPr>
      <w:proofErr w:type="spellStart"/>
      <w:r w:rsidRPr="00B94840">
        <w:rPr>
          <w:b/>
          <w:sz w:val="27"/>
          <w:szCs w:val="27"/>
        </w:rPr>
        <w:t>Смз</w:t>
      </w:r>
      <w:proofErr w:type="spellEnd"/>
      <w:r w:rsidRPr="00B94840">
        <w:rPr>
          <w:b/>
          <w:sz w:val="27"/>
          <w:szCs w:val="27"/>
        </w:rPr>
        <w:t xml:space="preserve"> </w:t>
      </w:r>
      <w:r w:rsidRPr="00B94840">
        <w:rPr>
          <w:sz w:val="27"/>
          <w:szCs w:val="27"/>
        </w:rPr>
        <w:t>– материальные затраты;</w:t>
      </w:r>
    </w:p>
    <w:p w:rsidR="00430417" w:rsidRPr="00B94840" w:rsidRDefault="00430417" w:rsidP="00EF3C53">
      <w:pPr>
        <w:ind w:firstLine="709"/>
        <w:jc w:val="both"/>
        <w:rPr>
          <w:b/>
          <w:sz w:val="27"/>
          <w:szCs w:val="27"/>
        </w:rPr>
      </w:pPr>
      <w:proofErr w:type="gramStart"/>
      <w:r w:rsidRPr="00B94840">
        <w:rPr>
          <w:b/>
          <w:sz w:val="27"/>
          <w:szCs w:val="27"/>
        </w:rPr>
        <w:t>Км</w:t>
      </w:r>
      <w:proofErr w:type="gramEnd"/>
      <w:r w:rsidRPr="00B94840">
        <w:rPr>
          <w:sz w:val="27"/>
          <w:szCs w:val="27"/>
        </w:rPr>
        <w:t xml:space="preserve"> - количество месяцев (12);</w:t>
      </w:r>
    </w:p>
    <w:p w:rsidR="00430417" w:rsidRPr="00B94840" w:rsidRDefault="00430417" w:rsidP="00EF3C53">
      <w:pPr>
        <w:ind w:firstLine="709"/>
        <w:jc w:val="both"/>
        <w:rPr>
          <w:sz w:val="27"/>
          <w:szCs w:val="27"/>
        </w:rPr>
      </w:pPr>
      <w:proofErr w:type="spellStart"/>
      <w:r w:rsidRPr="00B94840">
        <w:rPr>
          <w:b/>
          <w:sz w:val="27"/>
          <w:szCs w:val="27"/>
        </w:rPr>
        <w:t>Чнр</w:t>
      </w:r>
      <w:proofErr w:type="spellEnd"/>
      <w:r w:rsidRPr="00B94840">
        <w:rPr>
          <w:sz w:val="27"/>
          <w:szCs w:val="27"/>
        </w:rPr>
        <w:t xml:space="preserve"> - численность населения муниципального района.</w:t>
      </w:r>
    </w:p>
    <w:p w:rsidR="00430417" w:rsidRPr="00B94840" w:rsidRDefault="00430417" w:rsidP="00EF3C53">
      <w:pPr>
        <w:pStyle w:val="ac"/>
        <w:spacing w:before="0" w:beforeAutospacing="0" w:after="0" w:afterAutospacing="0" w:line="240" w:lineRule="auto"/>
        <w:ind w:firstLine="709"/>
        <w:rPr>
          <w:b/>
          <w:sz w:val="27"/>
          <w:szCs w:val="27"/>
        </w:rPr>
      </w:pPr>
      <w:r w:rsidRPr="00B94840">
        <w:rPr>
          <w:b/>
          <w:sz w:val="27"/>
          <w:szCs w:val="27"/>
        </w:rPr>
        <w:t>С=(</w:t>
      </w:r>
      <w:proofErr w:type="spellStart"/>
      <w:r w:rsidRPr="00B94840">
        <w:rPr>
          <w:b/>
          <w:i/>
          <w:sz w:val="27"/>
          <w:szCs w:val="27"/>
        </w:rPr>
        <w:t>а+вх</w:t>
      </w:r>
      <w:proofErr w:type="spellEnd"/>
      <w:proofErr w:type="gramStart"/>
      <w:r w:rsidRPr="00B94840">
        <w:rPr>
          <w:b/>
          <w:sz w:val="27"/>
          <w:szCs w:val="27"/>
        </w:rPr>
        <w:t>)</w:t>
      </w:r>
      <w:proofErr w:type="spellStart"/>
      <w:r w:rsidRPr="00B94840">
        <w:rPr>
          <w:b/>
          <w:i/>
          <w:sz w:val="27"/>
          <w:szCs w:val="27"/>
        </w:rPr>
        <w:t>х</w:t>
      </w:r>
      <w:proofErr w:type="gramEnd"/>
      <w:r w:rsidRPr="00B94840">
        <w:rPr>
          <w:b/>
          <w:i/>
          <w:sz w:val="27"/>
          <w:szCs w:val="27"/>
        </w:rPr>
        <w:t>К</w:t>
      </w:r>
      <w:proofErr w:type="spellEnd"/>
      <w:r w:rsidRPr="00B94840">
        <w:rPr>
          <w:b/>
          <w:i/>
          <w:sz w:val="27"/>
          <w:szCs w:val="27"/>
          <w:vertAlign w:val="subscript"/>
          <w:lang w:val="en-US"/>
        </w:rPr>
        <w:t>i</w:t>
      </w:r>
    </w:p>
    <w:p w:rsidR="00430417" w:rsidRPr="00B94840" w:rsidRDefault="00430417" w:rsidP="00EF3C53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B94840">
        <w:rPr>
          <w:sz w:val="27"/>
          <w:szCs w:val="27"/>
        </w:rPr>
        <w:t>где: «</w:t>
      </w:r>
      <w:r w:rsidRPr="00B94840">
        <w:rPr>
          <w:b/>
          <w:i/>
          <w:sz w:val="27"/>
          <w:szCs w:val="27"/>
        </w:rPr>
        <w:t>а</w:t>
      </w:r>
      <w:r w:rsidRPr="00B94840">
        <w:rPr>
          <w:sz w:val="27"/>
          <w:szCs w:val="27"/>
        </w:rPr>
        <w:t>» и «</w:t>
      </w:r>
      <w:r w:rsidRPr="00B94840">
        <w:rPr>
          <w:b/>
          <w:i/>
          <w:sz w:val="27"/>
          <w:szCs w:val="27"/>
        </w:rPr>
        <w:t>в</w:t>
      </w:r>
      <w:r w:rsidRPr="00B94840">
        <w:rPr>
          <w:sz w:val="27"/>
          <w:szCs w:val="27"/>
        </w:rPr>
        <w:t>» - постоянные величины для определения интервала натурального показателя;</w:t>
      </w:r>
    </w:p>
    <w:p w:rsidR="00430417" w:rsidRPr="00B94840" w:rsidRDefault="00430417" w:rsidP="00EF3C53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B94840">
        <w:rPr>
          <w:b/>
          <w:i/>
          <w:sz w:val="27"/>
          <w:szCs w:val="27"/>
        </w:rPr>
        <w:t>х</w:t>
      </w:r>
      <w:r w:rsidRPr="00B94840">
        <w:rPr>
          <w:sz w:val="27"/>
          <w:szCs w:val="27"/>
        </w:rPr>
        <w:t xml:space="preserve"> – натуральный показатель;</w:t>
      </w:r>
    </w:p>
    <w:p w:rsidR="00430417" w:rsidRPr="00B94840" w:rsidRDefault="00430417" w:rsidP="00EF3C53">
      <w:pPr>
        <w:pStyle w:val="ac"/>
        <w:spacing w:before="0" w:beforeAutospacing="0" w:after="0" w:afterAutospacing="0" w:line="240" w:lineRule="auto"/>
        <w:ind w:firstLine="709"/>
        <w:rPr>
          <w:sz w:val="27"/>
          <w:szCs w:val="27"/>
        </w:rPr>
      </w:pPr>
      <w:r w:rsidRPr="00B94840">
        <w:rPr>
          <w:b/>
          <w:i/>
          <w:sz w:val="27"/>
          <w:szCs w:val="27"/>
        </w:rPr>
        <w:t>К</w:t>
      </w:r>
      <w:proofErr w:type="gramStart"/>
      <w:r w:rsidRPr="00B94840">
        <w:rPr>
          <w:b/>
          <w:i/>
          <w:sz w:val="27"/>
          <w:szCs w:val="27"/>
          <w:vertAlign w:val="subscript"/>
          <w:lang w:val="en-US"/>
        </w:rPr>
        <w:t>i</w:t>
      </w:r>
      <w:proofErr w:type="gramEnd"/>
      <w:r w:rsidRPr="00B94840">
        <w:rPr>
          <w:sz w:val="27"/>
          <w:szCs w:val="27"/>
        </w:rPr>
        <w:t xml:space="preserve"> – коэффициент, отражающий инфляционные процессы на момент определения базовой цены разработки градостроительной документации.</w:t>
      </w:r>
    </w:p>
    <w:p w:rsidR="00430417" w:rsidRDefault="00430417" w:rsidP="00430417">
      <w:pPr>
        <w:widowControl w:val="0"/>
        <w:shd w:val="clear" w:color="auto" w:fill="FFFFFF"/>
        <w:adjustRightInd w:val="0"/>
        <w:spacing w:line="200" w:lineRule="atLeast"/>
        <w:ind w:right="65"/>
        <w:jc w:val="center"/>
        <w:textAlignment w:val="baseline"/>
        <w:rPr>
          <w:b/>
          <w:sz w:val="27"/>
          <w:szCs w:val="27"/>
        </w:rPr>
      </w:pPr>
      <w:bookmarkStart w:id="2" w:name="_GoBack"/>
      <w:bookmarkEnd w:id="2"/>
      <w:r w:rsidRPr="00B94840">
        <w:rPr>
          <w:b/>
          <w:sz w:val="27"/>
          <w:szCs w:val="27"/>
        </w:rPr>
        <w:t>Размер межбюджетных трансфертов на осуществление полномочий поселени</w:t>
      </w:r>
      <w:r w:rsidR="00B94840" w:rsidRPr="00B94840">
        <w:rPr>
          <w:b/>
          <w:sz w:val="27"/>
          <w:szCs w:val="27"/>
        </w:rPr>
        <w:t>я</w:t>
      </w:r>
      <w:r w:rsidRPr="00B94840">
        <w:rPr>
          <w:b/>
          <w:bCs/>
          <w:spacing w:val="-1"/>
          <w:sz w:val="27"/>
          <w:szCs w:val="27"/>
        </w:rPr>
        <w:t xml:space="preserve"> </w:t>
      </w:r>
      <w:r w:rsidRPr="00B94840">
        <w:rPr>
          <w:b/>
          <w:sz w:val="27"/>
          <w:szCs w:val="27"/>
        </w:rPr>
        <w:t>в области градостроительной деятельности</w:t>
      </w:r>
    </w:p>
    <w:p w:rsidR="00456825" w:rsidRPr="00752D2B" w:rsidRDefault="00456825" w:rsidP="00430417">
      <w:pPr>
        <w:widowControl w:val="0"/>
        <w:shd w:val="clear" w:color="auto" w:fill="FFFFFF"/>
        <w:adjustRightInd w:val="0"/>
        <w:spacing w:line="200" w:lineRule="atLeast"/>
        <w:ind w:right="65"/>
        <w:jc w:val="center"/>
        <w:textAlignment w:val="baseline"/>
        <w:rPr>
          <w:b/>
        </w:rPr>
      </w:pPr>
    </w:p>
    <w:tbl>
      <w:tblPr>
        <w:tblW w:w="986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3665"/>
        <w:gridCol w:w="1843"/>
        <w:gridCol w:w="1276"/>
        <w:gridCol w:w="1276"/>
        <w:gridCol w:w="1247"/>
      </w:tblGrid>
      <w:tr w:rsidR="00430417" w:rsidRPr="00E82F4A" w:rsidTr="00752D2B">
        <w:trPr>
          <w:trHeight w:hRule="exact" w:val="664"/>
          <w:jc w:val="center"/>
        </w:trPr>
        <w:tc>
          <w:tcPr>
            <w:tcW w:w="5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EF3C53" w:rsidRDefault="00430417" w:rsidP="00752D2B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</w:pPr>
            <w:r w:rsidRPr="00EF3C53">
              <w:t>№</w:t>
            </w:r>
          </w:p>
          <w:p w:rsidR="00430417" w:rsidRPr="00EF3C53" w:rsidRDefault="00430417" w:rsidP="00752D2B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</w:pPr>
            <w:proofErr w:type="gramStart"/>
            <w:r w:rsidRPr="00EF3C53">
              <w:t>п</w:t>
            </w:r>
            <w:proofErr w:type="gramEnd"/>
            <w:r w:rsidRPr="00EF3C53">
              <w:t>/п</w:t>
            </w:r>
          </w:p>
        </w:tc>
        <w:tc>
          <w:tcPr>
            <w:tcW w:w="36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EF3C53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</w:pPr>
            <w:r w:rsidRPr="00EF3C53">
              <w:t>Наименование поселения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EF3C53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right="18"/>
              <w:jc w:val="center"/>
              <w:textAlignment w:val="baseline"/>
            </w:pPr>
            <w:r w:rsidRPr="00EF3C53">
              <w:rPr>
                <w:spacing w:val="-3"/>
              </w:rPr>
              <w:t xml:space="preserve">численность </w:t>
            </w:r>
            <w:r w:rsidRPr="00EF3C53">
              <w:rPr>
                <w:spacing w:val="-1"/>
              </w:rPr>
              <w:t>населения</w:t>
            </w:r>
          </w:p>
        </w:tc>
        <w:tc>
          <w:tcPr>
            <w:tcW w:w="379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0417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22" w:right="101"/>
              <w:jc w:val="center"/>
              <w:textAlignment w:val="baseline"/>
              <w:rPr>
                <w:spacing w:val="-3"/>
              </w:rPr>
            </w:pPr>
            <w:r w:rsidRPr="00EF3C53">
              <w:rPr>
                <w:spacing w:val="-2"/>
              </w:rPr>
              <w:t xml:space="preserve">Сумма межбюджетных </w:t>
            </w:r>
            <w:r w:rsidRPr="00EF3C53">
              <w:rPr>
                <w:spacing w:val="-3"/>
              </w:rPr>
              <w:t>трансфертов, рублей в год</w:t>
            </w:r>
          </w:p>
          <w:p w:rsidR="00752D2B" w:rsidRDefault="00752D2B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22" w:right="101"/>
              <w:jc w:val="center"/>
              <w:textAlignment w:val="baseline"/>
              <w:rPr>
                <w:spacing w:val="-3"/>
              </w:rPr>
            </w:pPr>
          </w:p>
          <w:p w:rsidR="00752D2B" w:rsidRDefault="00752D2B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22" w:right="101"/>
              <w:jc w:val="center"/>
              <w:textAlignment w:val="baseline"/>
              <w:rPr>
                <w:spacing w:val="-3"/>
              </w:rPr>
            </w:pPr>
          </w:p>
          <w:p w:rsidR="00752D2B" w:rsidRDefault="00752D2B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22" w:right="101"/>
              <w:jc w:val="center"/>
              <w:textAlignment w:val="baseline"/>
              <w:rPr>
                <w:spacing w:val="-3"/>
              </w:rPr>
            </w:pPr>
          </w:p>
          <w:p w:rsidR="00752D2B" w:rsidRPr="00EF3C53" w:rsidRDefault="00752D2B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22" w:right="101"/>
              <w:jc w:val="center"/>
              <w:textAlignment w:val="baseline"/>
            </w:pPr>
          </w:p>
        </w:tc>
      </w:tr>
      <w:tr w:rsidR="00430417" w:rsidRPr="00E82F4A" w:rsidTr="00752D2B">
        <w:trPr>
          <w:trHeight w:hRule="exact" w:val="271"/>
          <w:jc w:val="center"/>
        </w:trPr>
        <w:tc>
          <w:tcPr>
            <w:tcW w:w="5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EF3C53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ind w:left="187"/>
              <w:jc w:val="center"/>
              <w:textAlignment w:val="baseline"/>
            </w:pPr>
          </w:p>
        </w:tc>
        <w:tc>
          <w:tcPr>
            <w:tcW w:w="36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0417" w:rsidRPr="00EF3C53" w:rsidRDefault="00430417" w:rsidP="00136021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  <w:rPr>
                <w:spacing w:val="-2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0417" w:rsidRPr="00EF3C53" w:rsidRDefault="00430417" w:rsidP="00136021">
            <w:pPr>
              <w:autoSpaceDE w:val="0"/>
              <w:autoSpaceDN w:val="0"/>
              <w:adjustRightInd w:val="0"/>
              <w:spacing w:line="200" w:lineRule="atLeast"/>
              <w:ind w:right="1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EF3C53" w:rsidRDefault="00430417" w:rsidP="00430417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</w:pPr>
            <w:r w:rsidRPr="00EF3C53"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EF3C53" w:rsidRDefault="00430417" w:rsidP="00430417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</w:pPr>
            <w:r w:rsidRPr="00EF3C53"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417" w:rsidRPr="00EF3C53" w:rsidRDefault="00430417" w:rsidP="00430417">
            <w:pPr>
              <w:widowControl w:val="0"/>
              <w:shd w:val="clear" w:color="auto" w:fill="FFFFFF"/>
              <w:adjustRightInd w:val="0"/>
              <w:spacing w:line="200" w:lineRule="atLeast"/>
              <w:jc w:val="center"/>
              <w:textAlignment w:val="baseline"/>
            </w:pPr>
            <w:r w:rsidRPr="00EF3C53">
              <w:t>2024</w:t>
            </w:r>
          </w:p>
        </w:tc>
      </w:tr>
      <w:tr w:rsidR="00891511" w:rsidRPr="00E82F4A" w:rsidTr="00752D2B">
        <w:trPr>
          <w:trHeight w:hRule="exact" w:val="650"/>
          <w:jc w:val="center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511" w:rsidRPr="00EF3C53" w:rsidRDefault="00891511" w:rsidP="00430417">
            <w:pPr>
              <w:widowControl w:val="0"/>
              <w:shd w:val="clear" w:color="auto" w:fill="FFFFFF"/>
              <w:adjustRightInd w:val="0"/>
              <w:spacing w:line="200" w:lineRule="atLeast"/>
              <w:ind w:left="191"/>
              <w:jc w:val="center"/>
              <w:textAlignment w:val="baseline"/>
            </w:pPr>
            <w:r w:rsidRPr="00EF3C53"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511" w:rsidRPr="00EF3C53" w:rsidRDefault="00B94840" w:rsidP="004C6CF7">
            <w:pPr>
              <w:shd w:val="clear" w:color="auto" w:fill="FFFFFF"/>
              <w:jc w:val="center"/>
              <w:rPr>
                <w:spacing w:val="-2"/>
              </w:rPr>
            </w:pPr>
            <w:r w:rsidRPr="00EF3C53">
              <w:rPr>
                <w:spacing w:val="-2"/>
              </w:rPr>
              <w:t>г</w:t>
            </w:r>
            <w:r w:rsidR="00891511" w:rsidRPr="00EF3C53">
              <w:rPr>
                <w:spacing w:val="-2"/>
              </w:rPr>
              <w:t>ородское поселение</w:t>
            </w:r>
          </w:p>
          <w:p w:rsidR="00891511" w:rsidRPr="00EF3C53" w:rsidRDefault="00891511" w:rsidP="004C6CF7">
            <w:pPr>
              <w:shd w:val="clear" w:color="auto" w:fill="FFFFFF"/>
              <w:jc w:val="center"/>
              <w:rPr>
                <w:spacing w:val="-2"/>
              </w:rPr>
            </w:pPr>
            <w:r w:rsidRPr="00EF3C53">
              <w:rPr>
                <w:spacing w:val="-2"/>
              </w:rPr>
              <w:t>«Поселок Октябрьский»</w:t>
            </w:r>
          </w:p>
          <w:p w:rsidR="00B94840" w:rsidRPr="00EF3C53" w:rsidRDefault="00B94840" w:rsidP="004C6CF7">
            <w:pPr>
              <w:shd w:val="clear" w:color="auto" w:fill="FFFFFF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91511" w:rsidRPr="00EF3C53" w:rsidRDefault="00891511" w:rsidP="004C6CF7">
            <w:pPr>
              <w:shd w:val="clear" w:color="auto" w:fill="FFFFFF"/>
              <w:ind w:right="18"/>
              <w:jc w:val="center"/>
            </w:pPr>
            <w:r w:rsidRPr="00EF3C53">
              <w:t>6591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511" w:rsidRPr="00EF3C53" w:rsidRDefault="00891511" w:rsidP="004C6CF7">
            <w:pPr>
              <w:shd w:val="clear" w:color="auto" w:fill="FFFFFF"/>
              <w:jc w:val="center"/>
            </w:pPr>
            <w:r w:rsidRPr="00EF3C53">
              <w:t>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511" w:rsidRPr="00EF3C53" w:rsidRDefault="00891511" w:rsidP="004C6CF7">
            <w:pPr>
              <w:shd w:val="clear" w:color="auto" w:fill="FFFFFF"/>
              <w:jc w:val="center"/>
            </w:pPr>
            <w:r w:rsidRPr="00EF3C53">
              <w:t>240,1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511" w:rsidRPr="00EF3C53" w:rsidRDefault="00891511" w:rsidP="004C6CF7">
            <w:pPr>
              <w:shd w:val="clear" w:color="auto" w:fill="FFFFFF"/>
              <w:jc w:val="center"/>
            </w:pPr>
            <w:r w:rsidRPr="00EF3C53">
              <w:t>273,7</w:t>
            </w:r>
          </w:p>
        </w:tc>
      </w:tr>
    </w:tbl>
    <w:p w:rsidR="002A451E" w:rsidRPr="00430417" w:rsidRDefault="00430417" w:rsidP="00456825">
      <w:pPr>
        <w:tabs>
          <w:tab w:val="left" w:pos="1635"/>
        </w:tabs>
        <w:ind w:hanging="4248"/>
        <w:rPr>
          <w:color w:val="FF0000"/>
          <w:sz w:val="28"/>
          <w:szCs w:val="28"/>
        </w:rPr>
      </w:pPr>
      <w:proofErr w:type="spellStart"/>
      <w:r w:rsidRPr="00430417">
        <w:rPr>
          <w:color w:val="FF0000"/>
        </w:rPr>
        <w:t>ени</w:t>
      </w:r>
      <w:proofErr w:type="spellEnd"/>
      <w:r w:rsidR="00456825">
        <w:rPr>
          <w:color w:val="FF0000"/>
        </w:rPr>
        <w:tab/>
      </w:r>
      <w:r w:rsidR="00456825">
        <w:rPr>
          <w:color w:val="FF0000"/>
        </w:rPr>
        <w:tab/>
      </w:r>
    </w:p>
    <w:sectPr w:rsidR="002A451E" w:rsidRPr="00430417" w:rsidSect="00752D2B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07" w:rsidRDefault="00C04307" w:rsidP="003708BF">
      <w:r>
        <w:separator/>
      </w:r>
    </w:p>
  </w:endnote>
  <w:endnote w:type="continuationSeparator" w:id="0">
    <w:p w:rsidR="00C04307" w:rsidRDefault="00C04307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07" w:rsidRDefault="00C04307" w:rsidP="003708BF">
      <w:r>
        <w:separator/>
      </w:r>
    </w:p>
  </w:footnote>
  <w:footnote w:type="continuationSeparator" w:id="0">
    <w:p w:rsidR="00C04307" w:rsidRDefault="00C04307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031989"/>
      <w:docPartObj>
        <w:docPartGallery w:val="Page Numbers (Top of Page)"/>
        <w:docPartUnique/>
      </w:docPartObj>
    </w:sdtPr>
    <w:sdtEndPr/>
    <w:sdtContent>
      <w:p w:rsidR="00CC578D" w:rsidRDefault="006B634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3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4A205B"/>
    <w:multiLevelType w:val="multilevel"/>
    <w:tmpl w:val="78ACEF78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2609" w:hanging="108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3913" w:hanging="144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4745" w:hanging="180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5217" w:hanging="180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6049" w:hanging="2160"/>
      </w:pPr>
      <w:rPr>
        <w:rFonts w:hint="default"/>
        <w:sz w:val="20"/>
      </w:rPr>
    </w:lvl>
  </w:abstractNum>
  <w:abstractNum w:abstractNumId="4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8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01448B"/>
    <w:multiLevelType w:val="multilevel"/>
    <w:tmpl w:val="732248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5302360E"/>
    <w:multiLevelType w:val="multilevel"/>
    <w:tmpl w:val="DE90F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1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2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8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12D96"/>
    <w:rsid w:val="00025164"/>
    <w:rsid w:val="000258B0"/>
    <w:rsid w:val="00065B49"/>
    <w:rsid w:val="000942E5"/>
    <w:rsid w:val="000A471E"/>
    <w:rsid w:val="000A4792"/>
    <w:rsid w:val="000D2DCC"/>
    <w:rsid w:val="000D58D5"/>
    <w:rsid w:val="000D7EEA"/>
    <w:rsid w:val="00107080"/>
    <w:rsid w:val="00144116"/>
    <w:rsid w:val="0016151E"/>
    <w:rsid w:val="00166F59"/>
    <w:rsid w:val="001675E6"/>
    <w:rsid w:val="0017275A"/>
    <w:rsid w:val="00183C3D"/>
    <w:rsid w:val="00193EBD"/>
    <w:rsid w:val="001A48CA"/>
    <w:rsid w:val="001C39A9"/>
    <w:rsid w:val="001E0223"/>
    <w:rsid w:val="001F6DE6"/>
    <w:rsid w:val="00232EB4"/>
    <w:rsid w:val="00260354"/>
    <w:rsid w:val="002633EC"/>
    <w:rsid w:val="0029338B"/>
    <w:rsid w:val="002A451E"/>
    <w:rsid w:val="002B1F93"/>
    <w:rsid w:val="002B3D1C"/>
    <w:rsid w:val="002B6DC0"/>
    <w:rsid w:val="002B6E63"/>
    <w:rsid w:val="0031014E"/>
    <w:rsid w:val="00362ABF"/>
    <w:rsid w:val="003708BF"/>
    <w:rsid w:val="003A2A11"/>
    <w:rsid w:val="003B30E5"/>
    <w:rsid w:val="003B3C83"/>
    <w:rsid w:val="00417FAD"/>
    <w:rsid w:val="00430417"/>
    <w:rsid w:val="00443A1C"/>
    <w:rsid w:val="00456825"/>
    <w:rsid w:val="00460240"/>
    <w:rsid w:val="00460DD3"/>
    <w:rsid w:val="004B38D8"/>
    <w:rsid w:val="004B7FBF"/>
    <w:rsid w:val="004D4E46"/>
    <w:rsid w:val="004D5374"/>
    <w:rsid w:val="004E04B7"/>
    <w:rsid w:val="004F0CB1"/>
    <w:rsid w:val="004F7510"/>
    <w:rsid w:val="00504F6A"/>
    <w:rsid w:val="00541647"/>
    <w:rsid w:val="00556CBF"/>
    <w:rsid w:val="00560A31"/>
    <w:rsid w:val="00580E28"/>
    <w:rsid w:val="005863A5"/>
    <w:rsid w:val="005A0BD1"/>
    <w:rsid w:val="006207D2"/>
    <w:rsid w:val="00640A4A"/>
    <w:rsid w:val="006A7850"/>
    <w:rsid w:val="006B6345"/>
    <w:rsid w:val="006C41BA"/>
    <w:rsid w:val="006D07AB"/>
    <w:rsid w:val="00700BBE"/>
    <w:rsid w:val="00711556"/>
    <w:rsid w:val="00730907"/>
    <w:rsid w:val="00743E0C"/>
    <w:rsid w:val="00746193"/>
    <w:rsid w:val="00752D2B"/>
    <w:rsid w:val="00756594"/>
    <w:rsid w:val="00774AB5"/>
    <w:rsid w:val="0078286E"/>
    <w:rsid w:val="00786EEB"/>
    <w:rsid w:val="00791944"/>
    <w:rsid w:val="007E4162"/>
    <w:rsid w:val="007F57C3"/>
    <w:rsid w:val="00845DEC"/>
    <w:rsid w:val="008462E7"/>
    <w:rsid w:val="0088478D"/>
    <w:rsid w:val="008849A7"/>
    <w:rsid w:val="00891511"/>
    <w:rsid w:val="00911D89"/>
    <w:rsid w:val="009773AB"/>
    <w:rsid w:val="00977620"/>
    <w:rsid w:val="00977D1C"/>
    <w:rsid w:val="00992603"/>
    <w:rsid w:val="009A399D"/>
    <w:rsid w:val="009A5183"/>
    <w:rsid w:val="009D039C"/>
    <w:rsid w:val="009E431A"/>
    <w:rsid w:val="00A0028F"/>
    <w:rsid w:val="00A14453"/>
    <w:rsid w:val="00A425A7"/>
    <w:rsid w:val="00A7201A"/>
    <w:rsid w:val="00AF4498"/>
    <w:rsid w:val="00B02C0A"/>
    <w:rsid w:val="00B55E2F"/>
    <w:rsid w:val="00B86240"/>
    <w:rsid w:val="00B915EB"/>
    <w:rsid w:val="00B94840"/>
    <w:rsid w:val="00BA066D"/>
    <w:rsid w:val="00BB383E"/>
    <w:rsid w:val="00BB6054"/>
    <w:rsid w:val="00BF0EE8"/>
    <w:rsid w:val="00C04307"/>
    <w:rsid w:val="00C330D5"/>
    <w:rsid w:val="00C4104E"/>
    <w:rsid w:val="00C63D69"/>
    <w:rsid w:val="00C87E91"/>
    <w:rsid w:val="00CC0E17"/>
    <w:rsid w:val="00CC578D"/>
    <w:rsid w:val="00CC6C5D"/>
    <w:rsid w:val="00CE0277"/>
    <w:rsid w:val="00CF69B3"/>
    <w:rsid w:val="00D069FE"/>
    <w:rsid w:val="00D519BF"/>
    <w:rsid w:val="00D61F42"/>
    <w:rsid w:val="00D816AA"/>
    <w:rsid w:val="00D87885"/>
    <w:rsid w:val="00DA2394"/>
    <w:rsid w:val="00DA4F0B"/>
    <w:rsid w:val="00DD7E0D"/>
    <w:rsid w:val="00DE0470"/>
    <w:rsid w:val="00E13501"/>
    <w:rsid w:val="00E37E60"/>
    <w:rsid w:val="00E463BD"/>
    <w:rsid w:val="00E827D9"/>
    <w:rsid w:val="00E82F4A"/>
    <w:rsid w:val="00E86309"/>
    <w:rsid w:val="00ED7419"/>
    <w:rsid w:val="00EE1D8C"/>
    <w:rsid w:val="00EF3C53"/>
    <w:rsid w:val="00F16029"/>
    <w:rsid w:val="00F4388C"/>
    <w:rsid w:val="00F75BB2"/>
    <w:rsid w:val="00FA21E4"/>
    <w:rsid w:val="00FB1226"/>
    <w:rsid w:val="00FD1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FD19C6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FD19C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FD19C6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paragraph" w:customStyle="1" w:styleId="ConsPlusNonformat">
    <w:name w:val="ConsPlusNonformat"/>
    <w:uiPriority w:val="99"/>
    <w:rsid w:val="00FD19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0">
    <w:name w:val="Без интервала2"/>
    <w:rsid w:val="00FD19C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A2A1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a"/>
    <w:uiPriority w:val="59"/>
    <w:rsid w:val="00EE1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2A4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table" w:customStyle="1" w:styleId="2">
    <w:name w:val="Сетка таблицы2"/>
    <w:basedOn w:val="a1"/>
    <w:next w:val="aa"/>
    <w:uiPriority w:val="59"/>
    <w:rsid w:val="00746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rsid w:val="00FD19C6"/>
    <w:pPr>
      <w:shd w:val="clear" w:color="auto" w:fill="FFFFFF"/>
      <w:suppressAutoHyphens/>
      <w:spacing w:line="360" w:lineRule="auto"/>
      <w:ind w:right="34" w:firstLine="725"/>
      <w:jc w:val="both"/>
    </w:pPr>
    <w:rPr>
      <w:color w:val="000000"/>
      <w:spacing w:val="-2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FD19C6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eastAsia="ar-SA"/>
    </w:rPr>
  </w:style>
  <w:style w:type="paragraph" w:styleId="af">
    <w:name w:val="List Paragraph"/>
    <w:basedOn w:val="a"/>
    <w:uiPriority w:val="34"/>
    <w:qFormat/>
    <w:rsid w:val="00FD19C6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</w:style>
  <w:style w:type="paragraph" w:customStyle="1" w:styleId="ConsPlusNonformat">
    <w:name w:val="ConsPlusNonformat"/>
    <w:uiPriority w:val="99"/>
    <w:rsid w:val="00FD19C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0">
    <w:name w:val="Без интервала2"/>
    <w:rsid w:val="00FD19C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1B5F-DF06-4990-BD97-902FFDC4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12</Pages>
  <Words>3773</Words>
  <Characters>21511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26</cp:revision>
  <cp:lastPrinted>2018-09-18T06:48:00Z</cp:lastPrinted>
  <dcterms:created xsi:type="dcterms:W3CDTF">2018-10-30T13:51:00Z</dcterms:created>
  <dcterms:modified xsi:type="dcterms:W3CDTF">2021-11-22T11:42:00Z</dcterms:modified>
</cp:coreProperties>
</file>