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C" w:rsidRPr="00532092" w:rsidRDefault="00F56F74" w:rsidP="0043757C">
      <w:pPr>
        <w:ind w:right="1275" w:firstLine="708"/>
        <w:jc w:val="center"/>
        <w:rPr>
          <w:b/>
        </w:rPr>
      </w:pPr>
      <w:r w:rsidRPr="00532092">
        <w:rPr>
          <w:b/>
          <w:noProof/>
        </w:rPr>
        <w:drawing>
          <wp:inline distT="0" distB="0" distL="0" distR="0" wp14:anchorId="31D8B4AE" wp14:editId="61984A61">
            <wp:extent cx="666750" cy="704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43757C" w:rsidRPr="00532092" w:rsidTr="001512B2">
        <w:tc>
          <w:tcPr>
            <w:tcW w:w="9889" w:type="dxa"/>
          </w:tcPr>
          <w:p w:rsidR="0043757C" w:rsidRPr="00532092" w:rsidRDefault="0043757C" w:rsidP="00690F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3757C" w:rsidRPr="00532092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2092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43757C" w:rsidRPr="00532092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3757C" w:rsidRPr="00532092" w:rsidRDefault="0043757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32092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43757C" w:rsidRPr="00532092" w:rsidRDefault="001E0B1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32092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</w:t>
            </w:r>
            <w:r w:rsidR="0043757C" w:rsidRPr="0053209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ПОСЕЛЕНИЯ</w:t>
            </w:r>
            <w:r w:rsidRPr="0053209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ОКТЯБРЬСКИЙ»</w:t>
            </w:r>
          </w:p>
          <w:p w:rsidR="0043757C" w:rsidRPr="00532092" w:rsidRDefault="0043757C" w:rsidP="00BE66F0">
            <w:pPr>
              <w:jc w:val="center"/>
              <w:rPr>
                <w:bCs/>
                <w:sz w:val="32"/>
                <w:szCs w:val="32"/>
              </w:rPr>
            </w:pPr>
          </w:p>
          <w:p w:rsidR="0043757C" w:rsidRPr="00532092" w:rsidRDefault="00BE66F0" w:rsidP="00BE66F0">
            <w:pPr>
              <w:pStyle w:val="af5"/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532092">
              <w:rPr>
                <w:rFonts w:ascii="Arial" w:hAnsi="Arial" w:cs="Arial"/>
                <w:b w:val="0"/>
                <w:sz w:val="32"/>
                <w:szCs w:val="32"/>
              </w:rPr>
              <w:t xml:space="preserve">               </w:t>
            </w:r>
            <w:r w:rsidR="0043757C" w:rsidRPr="00532092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43757C" w:rsidRPr="00532092" w:rsidRDefault="0043757C" w:rsidP="00690F84"/>
          <w:p w:rsidR="0043757C" w:rsidRPr="00532092" w:rsidRDefault="0043757C" w:rsidP="00690F8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43757C" w:rsidRPr="00532092" w:rsidTr="00690F84">
              <w:tc>
                <w:tcPr>
                  <w:tcW w:w="4831" w:type="dxa"/>
                </w:tcPr>
                <w:p w:rsidR="0043757C" w:rsidRPr="00532092" w:rsidRDefault="0043757C" w:rsidP="00D51E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D51E46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>10</w:t>
                  </w:r>
                  <w:r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D51E46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 xml:space="preserve"> </w:t>
                  </w:r>
                  <w:r w:rsidR="00D51E46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февраля </w:t>
                  </w:r>
                  <w:r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>20</w:t>
                  </w:r>
                  <w:r w:rsidR="003450DC"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>22</w:t>
                  </w:r>
                  <w:r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43757C" w:rsidRPr="00532092" w:rsidRDefault="00BE66F0" w:rsidP="00D51E46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</w:t>
                  </w:r>
                  <w:r w:rsidR="00AE4DD1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      </w:t>
                  </w:r>
                  <w:bookmarkStart w:id="0" w:name="_GoBack"/>
                  <w:bookmarkEnd w:id="0"/>
                  <w:r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</w:t>
                  </w:r>
                  <w:r w:rsidR="0043757C"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Pr="0053209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D51E46">
                    <w:rPr>
                      <w:rFonts w:ascii="Arial" w:hAnsi="Arial" w:cs="Arial"/>
                      <w:b/>
                      <w:sz w:val="17"/>
                      <w:szCs w:val="17"/>
                    </w:rPr>
                    <w:t>1</w:t>
                  </w:r>
                </w:p>
              </w:tc>
            </w:tr>
            <w:tr w:rsidR="001E0B1C" w:rsidRPr="00532092" w:rsidTr="00690F84">
              <w:tc>
                <w:tcPr>
                  <w:tcW w:w="4831" w:type="dxa"/>
                </w:tcPr>
                <w:p w:rsidR="00BE66F0" w:rsidRDefault="00BE66F0" w:rsidP="00690F84">
                  <w:pPr>
                    <w:rPr>
                      <w:b/>
                      <w:sz w:val="28"/>
                      <w:szCs w:val="17"/>
                    </w:rPr>
                  </w:pPr>
                </w:p>
                <w:p w:rsidR="00533CE4" w:rsidRPr="00532092" w:rsidRDefault="00533CE4" w:rsidP="00690F84">
                  <w:pPr>
                    <w:rPr>
                      <w:b/>
                      <w:sz w:val="28"/>
                      <w:szCs w:val="17"/>
                    </w:rPr>
                  </w:pPr>
                </w:p>
              </w:tc>
              <w:tc>
                <w:tcPr>
                  <w:tcW w:w="4832" w:type="dxa"/>
                </w:tcPr>
                <w:p w:rsidR="001E0B1C" w:rsidRPr="00532092" w:rsidRDefault="001E0B1C" w:rsidP="00690F84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43757C" w:rsidRPr="00532092" w:rsidRDefault="0043757C" w:rsidP="00690F8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6025FC" w:rsidRPr="00532092" w:rsidRDefault="003450DC" w:rsidP="00345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0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C201D3" w:rsidRPr="0053209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025FC" w:rsidRPr="005320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6025FC" w:rsidRPr="00532092" w:rsidRDefault="006025FC" w:rsidP="00345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092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специального разрешения на движение </w:t>
      </w:r>
    </w:p>
    <w:p w:rsidR="006025FC" w:rsidRPr="00532092" w:rsidRDefault="006025FC" w:rsidP="00345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092">
        <w:rPr>
          <w:rFonts w:ascii="Times New Roman" w:hAnsi="Times New Roman" w:cs="Times New Roman"/>
          <w:sz w:val="28"/>
          <w:szCs w:val="28"/>
        </w:rPr>
        <w:t xml:space="preserve">по автомобильным дорогам тяжеловесного и (или) крупногабаритного транспортного средства и определение размера вреда, причиняемого тяжеловесными транспортными средствами при движении </w:t>
      </w:r>
    </w:p>
    <w:p w:rsidR="006025FC" w:rsidRPr="00532092" w:rsidRDefault="006025FC" w:rsidP="00345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092">
        <w:rPr>
          <w:rFonts w:ascii="Times New Roman" w:hAnsi="Times New Roman" w:cs="Times New Roman"/>
          <w:sz w:val="28"/>
          <w:szCs w:val="28"/>
        </w:rPr>
        <w:t xml:space="preserve">по автомобильным дорогам общего пользования местного значения </w:t>
      </w:r>
      <w:r w:rsidRPr="00532092">
        <w:rPr>
          <w:rFonts w:ascii="Times New Roman" w:hAnsi="Times New Roman"/>
          <w:bCs/>
          <w:sz w:val="28"/>
          <w:szCs w:val="28"/>
        </w:rPr>
        <w:t>городского поселения «Поселок Октябрьский»</w:t>
      </w:r>
    </w:p>
    <w:p w:rsidR="003450DC" w:rsidRDefault="003450DC" w:rsidP="003450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CE4" w:rsidRPr="00532092" w:rsidRDefault="00533CE4" w:rsidP="003450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532092" w:rsidRDefault="003450DC" w:rsidP="00437A1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92">
        <w:rPr>
          <w:rFonts w:ascii="Times New Roman" w:hAnsi="Times New Roman" w:cs="Times New Roman"/>
          <w:sz w:val="28"/>
          <w:szCs w:val="28"/>
        </w:rPr>
        <w:t>В соответствии с Федеральным законо</w:t>
      </w:r>
      <w:r w:rsidR="00C13850" w:rsidRPr="00532092">
        <w:rPr>
          <w:rFonts w:ascii="Times New Roman" w:hAnsi="Times New Roman" w:cs="Times New Roman"/>
          <w:sz w:val="28"/>
          <w:szCs w:val="28"/>
        </w:rPr>
        <w:t>м от 8 ноября 2007 г. № 257-ФЗ «Об </w:t>
      </w:r>
      <w:r w:rsidRPr="00532092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 мая 2011 г. № 373 «О разработке и утверждении</w:t>
      </w:r>
      <w:proofErr w:type="gramEnd"/>
      <w:r w:rsidRPr="00532092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осуществления государственного контроля (надзора) и административных регламентов </w:t>
      </w:r>
      <w:proofErr w:type="gramStart"/>
      <w:r w:rsidRPr="00532092">
        <w:rPr>
          <w:rFonts w:ascii="Times New Roman" w:hAnsi="Times New Roman" w:cs="Times New Roman"/>
          <w:sz w:val="28"/>
          <w:szCs w:val="28"/>
        </w:rPr>
        <w:t>предоставления государственных услуг», Указом Президента Российской Федерации от 21 июля 2020 г. № 474 «О национальных целях развития Российской Федерации на период до 2030 года», приказом Министерства транспорта Российской Федерации 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постановлением администрации Белгородско</w:t>
      </w:r>
      <w:r w:rsidR="00C13850" w:rsidRPr="00532092">
        <w:rPr>
          <w:rFonts w:ascii="Times New Roman" w:hAnsi="Times New Roman" w:cs="Times New Roman"/>
          <w:sz w:val="28"/>
          <w:szCs w:val="28"/>
        </w:rPr>
        <w:t>го района от 28 ноября 2019</w:t>
      </w:r>
      <w:proofErr w:type="gramEnd"/>
      <w:r w:rsidR="00C13850" w:rsidRPr="00532092">
        <w:rPr>
          <w:rFonts w:ascii="Times New Roman" w:hAnsi="Times New Roman" w:cs="Times New Roman"/>
          <w:sz w:val="28"/>
          <w:szCs w:val="28"/>
        </w:rPr>
        <w:t xml:space="preserve"> г. № </w:t>
      </w:r>
      <w:r w:rsidRPr="00532092">
        <w:rPr>
          <w:rFonts w:ascii="Times New Roman" w:hAnsi="Times New Roman" w:cs="Times New Roman"/>
          <w:sz w:val="28"/>
          <w:szCs w:val="28"/>
        </w:rPr>
        <w:t>110 «</w:t>
      </w:r>
      <w:hyperlink r:id="rId10" w:history="1">
        <w:r w:rsidRPr="00532092">
          <w:rPr>
            <w:rFonts w:ascii="Times New Roman" w:hAnsi="Times New Roman" w:cs="Times New Roman"/>
            <w:sz w:val="28"/>
            <w:szCs w:val="28"/>
          </w:rPr>
          <w:t>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муниципального района «Белгородский район» Белгородской области</w:t>
        </w:r>
      </w:hyperlink>
      <w:r w:rsidRPr="00532092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617B5F" w:rsidRPr="00532092">
        <w:rPr>
          <w:rFonts w:ascii="Times New Roman" w:hAnsi="Times New Roman" w:cs="Times New Roman"/>
          <w:sz w:val="28"/>
          <w:szCs w:val="28"/>
        </w:rPr>
        <w:t xml:space="preserve">городского повеления «Поселок Октябрьский» </w:t>
      </w:r>
      <w:proofErr w:type="gramStart"/>
      <w:r w:rsidRPr="005320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3209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450DC" w:rsidRPr="00532092" w:rsidRDefault="00353E2E" w:rsidP="00353E2E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50DC" w:rsidRPr="0053209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4" w:history="1">
        <w:r w:rsidR="003450DC" w:rsidRPr="0053209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3450DC" w:rsidRPr="00532092">
        <w:rPr>
          <w:rFonts w:ascii="Times New Roman" w:hAnsi="Times New Roman" w:cs="Times New Roman"/>
          <w:sz w:val="28"/>
          <w:szCs w:val="28"/>
        </w:rPr>
        <w:t xml:space="preserve"> </w:t>
      </w:r>
      <w:r w:rsidR="00EF1F03" w:rsidRPr="0053209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F03" w:rsidRPr="00532092">
        <w:rPr>
          <w:rFonts w:ascii="Times New Roman" w:hAnsi="Times New Roman" w:cs="Times New Roman"/>
          <w:sz w:val="28"/>
          <w:szCs w:val="28"/>
        </w:rPr>
        <w:t>муниципальной услуги «В</w:t>
      </w:r>
      <w:r w:rsidR="003450DC" w:rsidRPr="00532092">
        <w:rPr>
          <w:rFonts w:ascii="Times New Roman" w:hAnsi="Times New Roman" w:cs="Times New Roman"/>
          <w:sz w:val="28"/>
          <w:szCs w:val="28"/>
        </w:rPr>
        <w:t>ыдач</w:t>
      </w:r>
      <w:r w:rsidR="00EF1F03" w:rsidRPr="00532092">
        <w:rPr>
          <w:rFonts w:ascii="Times New Roman" w:hAnsi="Times New Roman" w:cs="Times New Roman"/>
          <w:sz w:val="28"/>
          <w:szCs w:val="28"/>
        </w:rPr>
        <w:t>а</w:t>
      </w:r>
      <w:r w:rsidR="003450DC" w:rsidRPr="00532092"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0DC" w:rsidRPr="00532092">
        <w:rPr>
          <w:rFonts w:ascii="Times New Roman" w:hAnsi="Times New Roman" w:cs="Times New Roman"/>
          <w:sz w:val="28"/>
          <w:szCs w:val="28"/>
        </w:rPr>
        <w:lastRenderedPageBreak/>
        <w:t>по автомобильным дорогам тяжеловесного и (или) крупногабаритного транспортного средства и определени</w:t>
      </w:r>
      <w:r w:rsidR="00EF1F03" w:rsidRPr="00532092">
        <w:rPr>
          <w:rFonts w:ascii="Times New Roman" w:hAnsi="Times New Roman" w:cs="Times New Roman"/>
          <w:sz w:val="28"/>
          <w:szCs w:val="28"/>
        </w:rPr>
        <w:t>е</w:t>
      </w:r>
      <w:r w:rsidR="003450DC" w:rsidRPr="00532092">
        <w:rPr>
          <w:rFonts w:ascii="Times New Roman" w:hAnsi="Times New Roman" w:cs="Times New Roman"/>
          <w:sz w:val="28"/>
          <w:szCs w:val="28"/>
        </w:rPr>
        <w:t xml:space="preserve">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EF1F03" w:rsidRPr="00532092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</w:t>
      </w:r>
      <w:r w:rsidR="003450DC" w:rsidRPr="00532092">
        <w:rPr>
          <w:rFonts w:ascii="Times New Roman" w:hAnsi="Times New Roman" w:cs="Times New Roman"/>
          <w:sz w:val="28"/>
          <w:szCs w:val="28"/>
        </w:rPr>
        <w:t>» (</w:t>
      </w:r>
      <w:r w:rsidR="00EF1F03" w:rsidRPr="00532092">
        <w:rPr>
          <w:rFonts w:ascii="Times New Roman" w:hAnsi="Times New Roman" w:cs="Times New Roman"/>
          <w:sz w:val="28"/>
          <w:szCs w:val="28"/>
        </w:rPr>
        <w:t>прилагается</w:t>
      </w:r>
      <w:r w:rsidR="003450DC" w:rsidRPr="00532092">
        <w:rPr>
          <w:rFonts w:ascii="Times New Roman" w:hAnsi="Times New Roman" w:cs="Times New Roman"/>
          <w:sz w:val="28"/>
          <w:szCs w:val="28"/>
        </w:rPr>
        <w:t>).</w:t>
      </w:r>
    </w:p>
    <w:p w:rsidR="003450DC" w:rsidRPr="00532092" w:rsidRDefault="003450DC" w:rsidP="00437A1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92"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со дня его </w:t>
      </w:r>
      <w:r w:rsidR="00B96DC4" w:rsidRPr="00532092">
        <w:rPr>
          <w:rFonts w:ascii="Times New Roman" w:hAnsi="Times New Roman" w:cs="Times New Roman"/>
          <w:sz w:val="28"/>
          <w:szCs w:val="28"/>
        </w:rPr>
        <w:t>обнародования</w:t>
      </w:r>
      <w:r w:rsidRPr="00532092">
        <w:rPr>
          <w:rFonts w:ascii="Times New Roman" w:hAnsi="Times New Roman" w:cs="Times New Roman"/>
          <w:sz w:val="28"/>
          <w:szCs w:val="28"/>
        </w:rPr>
        <w:t>.</w:t>
      </w:r>
    </w:p>
    <w:p w:rsidR="003450DC" w:rsidRPr="00532092" w:rsidRDefault="003450DC" w:rsidP="00437A1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92">
        <w:rPr>
          <w:rFonts w:ascii="Times New Roman" w:hAnsi="Times New Roman" w:cs="Times New Roman"/>
          <w:sz w:val="28"/>
          <w:szCs w:val="28"/>
        </w:rPr>
        <w:t>3. </w:t>
      </w:r>
      <w:r w:rsidR="00B96DC4" w:rsidRPr="00532092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B96DC4" w:rsidRPr="00532092">
        <w:rPr>
          <w:rFonts w:ascii="Times New Roman" w:hAnsi="Times New Roman" w:cs="Times New Roman"/>
          <w:bCs/>
          <w:sz w:val="28"/>
          <w:szCs w:val="28"/>
        </w:rPr>
        <w:t>настоящее постановление и разместить на официальном сайте органов местного самоуправления городского поселения «</w:t>
      </w:r>
      <w:r w:rsidR="00B96DC4" w:rsidRPr="00532092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="00B96DC4" w:rsidRPr="00532092">
        <w:rPr>
          <w:rFonts w:ascii="Times New Roman" w:hAnsi="Times New Roman" w:cs="Times New Roman"/>
          <w:bCs/>
          <w:sz w:val="28"/>
          <w:szCs w:val="28"/>
        </w:rPr>
        <w:t>» муниципального района «Белгородский район» Белгородской области</w:t>
      </w:r>
      <w:r w:rsidRPr="0053209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32092">
          <w:rPr>
            <w:rFonts w:ascii="Times New Roman" w:hAnsi="Times New Roman" w:cs="Times New Roman"/>
            <w:sz w:val="28"/>
            <w:szCs w:val="28"/>
          </w:rPr>
          <w:t>www.</w:t>
        </w:r>
      </w:hyperlink>
      <w:r w:rsidR="00B96DC4" w:rsidRPr="00532092">
        <w:rPr>
          <w:rFonts w:ascii="Times New Roman" w:hAnsi="Times New Roman" w:cs="Times New Roman"/>
          <w:sz w:val="28"/>
          <w:szCs w:val="28"/>
        </w:rPr>
        <w:t>adm-octiabrsky.ru.</w:t>
      </w:r>
    </w:p>
    <w:p w:rsidR="003450DC" w:rsidRPr="006F0995" w:rsidRDefault="003450DC" w:rsidP="00437A1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144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11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4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21144F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5F2482" w:rsidRPr="0021144F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поселения «Поселок Октябрьский» по благоустройству (</w:t>
      </w:r>
      <w:proofErr w:type="spellStart"/>
      <w:r w:rsidR="005F2482" w:rsidRPr="0021144F">
        <w:rPr>
          <w:rFonts w:ascii="Times New Roman" w:hAnsi="Times New Roman" w:cs="Times New Roman"/>
          <w:sz w:val="28"/>
          <w:szCs w:val="28"/>
        </w:rPr>
        <w:t>Абаньшин</w:t>
      </w:r>
      <w:proofErr w:type="spellEnd"/>
      <w:r w:rsidR="005F2482" w:rsidRPr="0021144F">
        <w:rPr>
          <w:rFonts w:ascii="Times New Roman" w:hAnsi="Times New Roman" w:cs="Times New Roman"/>
          <w:sz w:val="28"/>
          <w:szCs w:val="28"/>
        </w:rPr>
        <w:t xml:space="preserve"> С.И.).</w:t>
      </w:r>
    </w:p>
    <w:p w:rsidR="003450DC" w:rsidRPr="006F0995" w:rsidRDefault="003450DC" w:rsidP="003450D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0DC" w:rsidRDefault="003450DC" w:rsidP="003450D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2C4" w:rsidRPr="006F0995" w:rsidRDefault="002D72C4" w:rsidP="003450D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0995" w:rsidRPr="002D72C4" w:rsidRDefault="006F0995" w:rsidP="002D72C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C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городского </w:t>
      </w:r>
    </w:p>
    <w:p w:rsidR="003450DC" w:rsidRPr="002D72C4" w:rsidRDefault="006F0995" w:rsidP="002D72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72C4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Октябрьский» </w:t>
      </w:r>
      <w:r w:rsidRPr="002D72C4">
        <w:rPr>
          <w:rFonts w:ascii="Times New Roman" w:hAnsi="Times New Roman" w:cs="Times New Roman"/>
          <w:b/>
          <w:sz w:val="28"/>
          <w:szCs w:val="28"/>
        </w:rPr>
        <w:tab/>
      </w:r>
      <w:r w:rsidRPr="002D72C4">
        <w:rPr>
          <w:rFonts w:ascii="Times New Roman" w:hAnsi="Times New Roman" w:cs="Times New Roman"/>
          <w:b/>
          <w:sz w:val="28"/>
          <w:szCs w:val="28"/>
        </w:rPr>
        <w:tab/>
      </w:r>
      <w:r w:rsidRPr="002D72C4">
        <w:rPr>
          <w:rFonts w:ascii="Times New Roman" w:hAnsi="Times New Roman" w:cs="Times New Roman"/>
          <w:b/>
          <w:sz w:val="28"/>
          <w:szCs w:val="28"/>
        </w:rPr>
        <w:tab/>
      </w:r>
      <w:r w:rsidRPr="002D72C4">
        <w:rPr>
          <w:rFonts w:ascii="Times New Roman" w:hAnsi="Times New Roman" w:cs="Times New Roman"/>
          <w:b/>
          <w:sz w:val="28"/>
          <w:szCs w:val="28"/>
        </w:rPr>
        <w:tab/>
      </w:r>
      <w:r w:rsidRPr="002D72C4">
        <w:rPr>
          <w:rFonts w:ascii="Times New Roman" w:hAnsi="Times New Roman" w:cs="Times New Roman"/>
          <w:b/>
          <w:sz w:val="28"/>
          <w:szCs w:val="28"/>
        </w:rPr>
        <w:tab/>
        <w:t xml:space="preserve">    А.А. Дукмас</w:t>
      </w: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653825" w:rsidRDefault="00653825" w:rsidP="003450DC">
      <w:pPr>
        <w:jc w:val="both"/>
        <w:rPr>
          <w:b/>
          <w:sz w:val="28"/>
          <w:szCs w:val="28"/>
        </w:rPr>
      </w:pPr>
    </w:p>
    <w:p w:rsidR="003450DC" w:rsidRDefault="003450DC" w:rsidP="003450DC">
      <w:pPr>
        <w:jc w:val="both"/>
        <w:rPr>
          <w:b/>
          <w:sz w:val="28"/>
          <w:szCs w:val="28"/>
        </w:rPr>
      </w:pPr>
    </w:p>
    <w:p w:rsidR="009C43B1" w:rsidRDefault="009C43B1" w:rsidP="003450DC">
      <w:pPr>
        <w:jc w:val="both"/>
        <w:rPr>
          <w:b/>
          <w:sz w:val="28"/>
          <w:szCs w:val="28"/>
        </w:rPr>
      </w:pPr>
    </w:p>
    <w:p w:rsidR="00A8287F" w:rsidRDefault="00A8287F" w:rsidP="003450DC">
      <w:pPr>
        <w:jc w:val="both"/>
        <w:rPr>
          <w:b/>
          <w:sz w:val="28"/>
          <w:szCs w:val="28"/>
        </w:rPr>
      </w:pPr>
    </w:p>
    <w:p w:rsidR="00A8287F" w:rsidRDefault="00A8287F" w:rsidP="003450D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3450DC" w:rsidRPr="00A8287F" w:rsidTr="009C43B1">
        <w:tc>
          <w:tcPr>
            <w:tcW w:w="4927" w:type="dxa"/>
            <w:shd w:val="clear" w:color="auto" w:fill="auto"/>
          </w:tcPr>
          <w:p w:rsidR="003450DC" w:rsidRPr="00A8287F" w:rsidRDefault="003450DC" w:rsidP="009C43B1">
            <w:pPr>
              <w:jc w:val="both"/>
              <w:rPr>
                <w:b/>
                <w:sz w:val="28"/>
                <w:szCs w:val="28"/>
              </w:rPr>
            </w:pPr>
            <w:bookmarkStart w:id="1" w:name="P44"/>
            <w:bookmarkEnd w:id="1"/>
          </w:p>
        </w:tc>
        <w:tc>
          <w:tcPr>
            <w:tcW w:w="4820" w:type="dxa"/>
            <w:shd w:val="clear" w:color="auto" w:fill="auto"/>
          </w:tcPr>
          <w:p w:rsidR="003450DC" w:rsidRPr="00A8287F" w:rsidRDefault="003450DC" w:rsidP="009C43B1">
            <w:pPr>
              <w:jc w:val="center"/>
              <w:rPr>
                <w:b/>
                <w:sz w:val="28"/>
                <w:szCs w:val="28"/>
              </w:rPr>
            </w:pPr>
            <w:r w:rsidRPr="00A8287F">
              <w:rPr>
                <w:b/>
                <w:sz w:val="28"/>
                <w:szCs w:val="28"/>
              </w:rPr>
              <w:t>УТВЕРЖДЁН</w:t>
            </w:r>
          </w:p>
          <w:p w:rsidR="00B54BCC" w:rsidRPr="00A8287F" w:rsidRDefault="00B54BCC" w:rsidP="00B54B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87F">
              <w:rPr>
                <w:rFonts w:eastAsia="Calibri"/>
                <w:b/>
                <w:sz w:val="28"/>
                <w:szCs w:val="28"/>
              </w:rPr>
              <w:t>постановлением администрации</w:t>
            </w:r>
          </w:p>
          <w:p w:rsidR="00B54BCC" w:rsidRPr="00A8287F" w:rsidRDefault="00B54BCC" w:rsidP="00B54BCC">
            <w:pPr>
              <w:jc w:val="center"/>
              <w:rPr>
                <w:b/>
                <w:sz w:val="28"/>
                <w:szCs w:val="28"/>
              </w:rPr>
            </w:pPr>
            <w:r w:rsidRPr="00A8287F">
              <w:rPr>
                <w:b/>
                <w:sz w:val="28"/>
                <w:szCs w:val="28"/>
              </w:rPr>
              <w:t xml:space="preserve">городского поселения </w:t>
            </w:r>
          </w:p>
          <w:p w:rsidR="00B54BCC" w:rsidRPr="00A8287F" w:rsidRDefault="00B54BCC" w:rsidP="00B54BCC">
            <w:pPr>
              <w:jc w:val="center"/>
              <w:rPr>
                <w:b/>
                <w:sz w:val="28"/>
                <w:szCs w:val="28"/>
              </w:rPr>
            </w:pPr>
            <w:r w:rsidRPr="00A8287F">
              <w:rPr>
                <w:b/>
                <w:sz w:val="28"/>
                <w:szCs w:val="28"/>
              </w:rPr>
              <w:t xml:space="preserve">«Поселок Октябрьский» </w:t>
            </w:r>
          </w:p>
          <w:p w:rsidR="003450DC" w:rsidRPr="00A8287F" w:rsidRDefault="003450DC" w:rsidP="00D51E46">
            <w:pPr>
              <w:jc w:val="center"/>
              <w:rPr>
                <w:b/>
                <w:sz w:val="28"/>
                <w:szCs w:val="28"/>
              </w:rPr>
            </w:pPr>
            <w:r w:rsidRPr="00A8287F">
              <w:rPr>
                <w:b/>
                <w:sz w:val="28"/>
                <w:szCs w:val="28"/>
              </w:rPr>
              <w:t xml:space="preserve">от </w:t>
            </w:r>
            <w:r w:rsidR="00D51E46">
              <w:rPr>
                <w:b/>
                <w:sz w:val="28"/>
                <w:szCs w:val="28"/>
              </w:rPr>
              <w:t xml:space="preserve">10 февраля </w:t>
            </w:r>
            <w:r w:rsidRPr="00A8287F">
              <w:rPr>
                <w:b/>
                <w:sz w:val="28"/>
                <w:szCs w:val="28"/>
              </w:rPr>
              <w:t>20</w:t>
            </w:r>
            <w:r w:rsidR="00D51E46">
              <w:rPr>
                <w:b/>
                <w:sz w:val="28"/>
                <w:szCs w:val="28"/>
              </w:rPr>
              <w:t xml:space="preserve">22 </w:t>
            </w:r>
            <w:r w:rsidRPr="00A8287F">
              <w:rPr>
                <w:b/>
                <w:sz w:val="28"/>
                <w:szCs w:val="28"/>
              </w:rPr>
              <w:t xml:space="preserve">г. № </w:t>
            </w:r>
            <w:r w:rsidR="00D51E46">
              <w:rPr>
                <w:b/>
                <w:sz w:val="28"/>
                <w:szCs w:val="28"/>
              </w:rPr>
              <w:t>1</w:t>
            </w:r>
          </w:p>
        </w:tc>
      </w:tr>
    </w:tbl>
    <w:p w:rsidR="003450DC" w:rsidRPr="00A8287F" w:rsidRDefault="003450DC" w:rsidP="003450D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E0D" w:rsidRPr="00A8287F" w:rsidRDefault="009C7E0D" w:rsidP="003450D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825" w:rsidRPr="00A8287F" w:rsidRDefault="00653825" w:rsidP="00653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653825" w:rsidRPr="00A8287F" w:rsidRDefault="00653825" w:rsidP="00653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специального разрешения на движение по автомобильным дорогам тяжеловесного </w:t>
      </w:r>
    </w:p>
    <w:p w:rsidR="00653825" w:rsidRPr="00A8287F" w:rsidRDefault="00653825" w:rsidP="00653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и (или) крупногабаритного транспортного средства и определение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Pr="00A8287F">
        <w:rPr>
          <w:rFonts w:ascii="Times New Roman" w:hAnsi="Times New Roman"/>
          <w:bCs/>
          <w:sz w:val="28"/>
          <w:szCs w:val="28"/>
        </w:rPr>
        <w:t>городского поселения «Поселок Октябрьский»</w:t>
      </w:r>
    </w:p>
    <w:p w:rsidR="003450DC" w:rsidRPr="00A8287F" w:rsidRDefault="003450DC" w:rsidP="0034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A8287F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87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450DC" w:rsidRPr="00A8287F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50DC" w:rsidRPr="00A8287F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87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450DC" w:rsidRPr="00A8287F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A8287F" w:rsidRDefault="003450DC" w:rsidP="00A828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87F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Административный регламент </w:t>
      </w:r>
      <w:r w:rsidR="00A8577A" w:rsidRPr="00A8287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8287F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A8577A" w:rsidRPr="00A8287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828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 w:rsidR="00A8577A" w:rsidRPr="00A8287F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и определение</w:t>
      </w:r>
      <w:r w:rsidR="00A8577A" w:rsidRPr="00A8287F">
        <w:rPr>
          <w:rFonts w:ascii="Times New Roman" w:hAnsi="Times New Roman" w:cs="Times New Roman"/>
          <w:sz w:val="28"/>
          <w:szCs w:val="28"/>
        </w:rPr>
        <w:t xml:space="preserve"> </w:t>
      </w:r>
      <w:r w:rsidR="00A8577A" w:rsidRPr="00A8287F">
        <w:rPr>
          <w:rFonts w:ascii="Times New Roman" w:hAnsi="Times New Roman" w:cs="Times New Roman"/>
          <w:b w:val="0"/>
          <w:sz w:val="28"/>
          <w:szCs w:val="28"/>
        </w:rPr>
        <w:t xml:space="preserve">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A8577A" w:rsidRPr="00A8287F">
        <w:rPr>
          <w:rFonts w:ascii="Times New Roman" w:hAnsi="Times New Roman"/>
          <w:b w:val="0"/>
          <w:bCs/>
          <w:sz w:val="28"/>
          <w:szCs w:val="28"/>
        </w:rPr>
        <w:t>городского поселения «Поселок Октябрьский»</w:t>
      </w:r>
      <w:r w:rsidR="00A8577A" w:rsidRPr="00A8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87F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регламент, муниципальная услуга), разработан в целях повышения качества предоставления муниципальной услуги, создания комфортных условий для участников отношений, возникающих при ее предоставлении, в том числе обеспечения доступа к информации о данной услуге.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между владельцем транспортного средства и администрацией </w:t>
      </w:r>
      <w:r w:rsidR="00222298" w:rsidRPr="00A8287F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 муниципального района «Белгородский</w:t>
      </w:r>
      <w:r w:rsidRPr="00A828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2298" w:rsidRPr="00A8287F">
        <w:rPr>
          <w:rFonts w:ascii="Times New Roman" w:hAnsi="Times New Roman" w:cs="Times New Roman"/>
          <w:sz w:val="28"/>
          <w:szCs w:val="28"/>
        </w:rPr>
        <w:t>» Белгородской области</w:t>
      </w:r>
      <w:r w:rsidRPr="00A8287F">
        <w:rPr>
          <w:rFonts w:ascii="Times New Roman" w:hAnsi="Times New Roman" w:cs="Times New Roman"/>
          <w:sz w:val="28"/>
          <w:szCs w:val="28"/>
        </w:rPr>
        <w:t xml:space="preserve"> (далее - Администрация) в связи с предоставлением муниципальной услуги.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>Административный регламент определяет сроки и последовательность действий (административных процедур) по предоставлению муниципальной услуги, осуществляемой по запросу индивидуальных предпринимателей, физических и юридических лиц.</w:t>
      </w:r>
    </w:p>
    <w:p w:rsidR="00222298" w:rsidRPr="00A8287F" w:rsidRDefault="00222298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A8287F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87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450DC" w:rsidRPr="00A8287F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>2. Заявителями являются: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2.1. Организации всех форм собственности, владельцы крупногабаритных и (или) тяжеловесных транспортных средств, осуществляющие движение </w:t>
      </w:r>
      <w:r w:rsidRPr="00A8287F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373AA8">
        <w:rPr>
          <w:rFonts w:ascii="Times New Roman" w:hAnsi="Times New Roman" w:cs="Times New Roman"/>
          <w:sz w:val="28"/>
          <w:szCs w:val="28"/>
        </w:rPr>
        <w:t> </w:t>
      </w:r>
      <w:r w:rsidRPr="00A8287F">
        <w:rPr>
          <w:rFonts w:ascii="Times New Roman" w:hAnsi="Times New Roman" w:cs="Times New Roman"/>
          <w:sz w:val="28"/>
          <w:szCs w:val="28"/>
        </w:rPr>
        <w:t xml:space="preserve">дорогам общего пользования местного значения </w:t>
      </w:r>
      <w:r w:rsidR="00651ACC" w:rsidRPr="00A8287F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Pr="00A8287F">
        <w:rPr>
          <w:rFonts w:ascii="Times New Roman" w:hAnsi="Times New Roman" w:cs="Times New Roman"/>
          <w:sz w:val="28"/>
          <w:szCs w:val="28"/>
        </w:rPr>
        <w:t>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2.2. Индивидуальные предприниматели, владельцы крупногабаритных </w:t>
      </w:r>
      <w:r w:rsidR="00373AA8">
        <w:rPr>
          <w:rFonts w:ascii="Times New Roman" w:hAnsi="Times New Roman" w:cs="Times New Roman"/>
          <w:sz w:val="28"/>
          <w:szCs w:val="28"/>
        </w:rPr>
        <w:t>и </w:t>
      </w:r>
      <w:r w:rsidRPr="00A8287F">
        <w:rPr>
          <w:rFonts w:ascii="Times New Roman" w:hAnsi="Times New Roman" w:cs="Times New Roman"/>
          <w:sz w:val="28"/>
          <w:szCs w:val="28"/>
        </w:rPr>
        <w:t xml:space="preserve">(или) тяжеловесных транспортных средств, осуществляющие движение </w:t>
      </w:r>
      <w:r w:rsidR="00373AA8">
        <w:rPr>
          <w:rFonts w:ascii="Times New Roman" w:hAnsi="Times New Roman" w:cs="Times New Roman"/>
          <w:sz w:val="28"/>
          <w:szCs w:val="28"/>
        </w:rPr>
        <w:t>по </w:t>
      </w:r>
      <w:r w:rsidRPr="00A8287F"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местного значения </w:t>
      </w:r>
      <w:r w:rsidR="00651ACC" w:rsidRPr="00A8287F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Pr="00A8287F">
        <w:rPr>
          <w:rFonts w:ascii="Times New Roman" w:hAnsi="Times New Roman" w:cs="Times New Roman"/>
          <w:sz w:val="28"/>
          <w:szCs w:val="28"/>
        </w:rPr>
        <w:t>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2.3. Физические лица, владельцы крупногабаритных и (или) тяжеловесных транспортных средств, осуществляющие движение </w:t>
      </w:r>
      <w:r w:rsidR="005F24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287F">
        <w:rPr>
          <w:rFonts w:ascii="Times New Roman" w:hAnsi="Times New Roman" w:cs="Times New Roman"/>
          <w:sz w:val="28"/>
          <w:szCs w:val="28"/>
        </w:rPr>
        <w:t xml:space="preserve">по автомобильным дорогам общего пользования местного значения </w:t>
      </w:r>
      <w:r w:rsidR="00651ACC" w:rsidRPr="00A8287F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Pr="00A8287F">
        <w:rPr>
          <w:rFonts w:ascii="Times New Roman" w:hAnsi="Times New Roman" w:cs="Times New Roman"/>
          <w:sz w:val="28"/>
          <w:szCs w:val="28"/>
        </w:rPr>
        <w:t>.</w:t>
      </w:r>
    </w:p>
    <w:p w:rsidR="003450DC" w:rsidRPr="00A8287F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A8287F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87F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предоставления Услуги </w:t>
      </w:r>
    </w:p>
    <w:p w:rsidR="003450DC" w:rsidRPr="00A8287F" w:rsidRDefault="003450DC" w:rsidP="003450DC">
      <w:pPr>
        <w:pStyle w:val="ConsPlusNormal"/>
        <w:ind w:firstLine="540"/>
        <w:jc w:val="both"/>
      </w:pP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3. Заявление на выдачу специального разрешения и прилагаемые к нему документы представляются в Администрацию непосредственно руководителем юридического лица, индивидуальным предпринимателем или физическим лицом при наличии документа, удостоверяющего личность, направляются заказным почтовым отправлением с уведомлением о вручении или подаются </w:t>
      </w:r>
      <w:r w:rsidR="00373AA8">
        <w:rPr>
          <w:rFonts w:ascii="Times New Roman" w:hAnsi="Times New Roman" w:cs="Times New Roman"/>
          <w:sz w:val="28"/>
          <w:szCs w:val="28"/>
        </w:rPr>
        <w:t>в </w:t>
      </w:r>
      <w:r w:rsidRPr="00A8287F">
        <w:rPr>
          <w:rFonts w:ascii="Times New Roman" w:hAnsi="Times New Roman" w:cs="Times New Roman"/>
          <w:sz w:val="28"/>
          <w:szCs w:val="28"/>
        </w:rPr>
        <w:t xml:space="preserve">электронном виде (при наличии технической возможности и включения Услуги в сводный перечень  первоочередных государственных </w:t>
      </w:r>
      <w:r w:rsidR="00373AA8">
        <w:rPr>
          <w:rFonts w:ascii="Times New Roman" w:hAnsi="Times New Roman" w:cs="Times New Roman"/>
          <w:sz w:val="28"/>
          <w:szCs w:val="28"/>
        </w:rPr>
        <w:t>и </w:t>
      </w:r>
      <w:r w:rsidRPr="00A8287F">
        <w:rPr>
          <w:rFonts w:ascii="Times New Roman" w:hAnsi="Times New Roman" w:cs="Times New Roman"/>
          <w:sz w:val="28"/>
          <w:szCs w:val="28"/>
        </w:rPr>
        <w:t>муниципальных услуг, предоставляемых в электронном виде, утвержденный распоряжением Правительства Российской Федерации от 17.12.2009 № 1993-р</w:t>
      </w:r>
      <w:r w:rsidRPr="00A8287F">
        <w:t xml:space="preserve"> </w:t>
      </w:r>
      <w:r w:rsidRPr="00A8287F">
        <w:rPr>
          <w:rFonts w:ascii="Times New Roman" w:hAnsi="Times New Roman" w:cs="Times New Roman"/>
          <w:sz w:val="28"/>
          <w:szCs w:val="28"/>
        </w:rPr>
        <w:t xml:space="preserve">«Об утверждении сводного перечня первоочередных государственных </w:t>
      </w:r>
      <w:r w:rsidR="00373AA8">
        <w:rPr>
          <w:rFonts w:ascii="Times New Roman" w:hAnsi="Times New Roman" w:cs="Times New Roman"/>
          <w:sz w:val="28"/>
          <w:szCs w:val="28"/>
        </w:rPr>
        <w:t>и </w:t>
      </w:r>
      <w:r w:rsidRPr="00A8287F">
        <w:rPr>
          <w:rFonts w:ascii="Times New Roman" w:hAnsi="Times New Roman" w:cs="Times New Roman"/>
          <w:sz w:val="28"/>
          <w:szCs w:val="28"/>
        </w:rPr>
        <w:t>муниципальных услуг, предоставляемых в электронном виде»).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4. От имени руководителя юридического лица, индивидуального предпринимателя, физического лица заявление на выдачу специального разрешения вправе подать их представитель, уполномоченный в соответствии </w:t>
      </w:r>
      <w:r w:rsidR="00373AA8">
        <w:rPr>
          <w:rFonts w:ascii="Times New Roman" w:hAnsi="Times New Roman" w:cs="Times New Roman"/>
          <w:sz w:val="28"/>
          <w:szCs w:val="28"/>
        </w:rPr>
        <w:t>с </w:t>
      </w:r>
      <w:r w:rsidRPr="00A8287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представлять их интересы, </w:t>
      </w:r>
      <w:r w:rsidR="00373AA8">
        <w:rPr>
          <w:rFonts w:ascii="Times New Roman" w:hAnsi="Times New Roman" w:cs="Times New Roman"/>
          <w:sz w:val="28"/>
          <w:szCs w:val="28"/>
        </w:rPr>
        <w:t>при </w:t>
      </w:r>
      <w:r w:rsidRPr="00A8287F">
        <w:rPr>
          <w:rFonts w:ascii="Times New Roman" w:hAnsi="Times New Roman" w:cs="Times New Roman"/>
          <w:sz w:val="28"/>
          <w:szCs w:val="28"/>
        </w:rPr>
        <w:t>наличии доверенности и документа, удостоверяющего личность.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>5. Муниципальная услуга предоставляется Администрацией по адресу: 308</w:t>
      </w:r>
      <w:r w:rsidR="00DB5E3D" w:rsidRPr="00A8287F">
        <w:rPr>
          <w:rFonts w:ascii="Times New Roman" w:hAnsi="Times New Roman" w:cs="Times New Roman"/>
          <w:sz w:val="28"/>
          <w:szCs w:val="28"/>
        </w:rPr>
        <w:t>590</w:t>
      </w:r>
      <w:r w:rsidRPr="00A8287F">
        <w:rPr>
          <w:rFonts w:ascii="Times New Roman" w:hAnsi="Times New Roman" w:cs="Times New Roman"/>
          <w:sz w:val="28"/>
          <w:szCs w:val="28"/>
        </w:rPr>
        <w:t xml:space="preserve">, </w:t>
      </w:r>
      <w:r w:rsidR="00DB5E3D" w:rsidRPr="00A8287F">
        <w:rPr>
          <w:rFonts w:ascii="Times New Roman" w:hAnsi="Times New Roman" w:cs="Times New Roman"/>
          <w:sz w:val="28"/>
          <w:szCs w:val="28"/>
        </w:rPr>
        <w:t>Белгородская обл</w:t>
      </w:r>
      <w:r w:rsidR="005F2482">
        <w:rPr>
          <w:rFonts w:ascii="Times New Roman" w:hAnsi="Times New Roman" w:cs="Times New Roman"/>
          <w:sz w:val="28"/>
          <w:szCs w:val="28"/>
        </w:rPr>
        <w:t>асть</w:t>
      </w:r>
      <w:r w:rsidR="00DB5E3D" w:rsidRPr="00A8287F">
        <w:rPr>
          <w:rFonts w:ascii="Times New Roman" w:hAnsi="Times New Roman" w:cs="Times New Roman"/>
          <w:sz w:val="28"/>
          <w:szCs w:val="28"/>
        </w:rPr>
        <w:t>, Белгородский р</w:t>
      </w:r>
      <w:r w:rsidR="005F2482">
        <w:rPr>
          <w:rFonts w:ascii="Times New Roman" w:hAnsi="Times New Roman" w:cs="Times New Roman"/>
          <w:sz w:val="28"/>
          <w:szCs w:val="28"/>
        </w:rPr>
        <w:t>айо</w:t>
      </w:r>
      <w:r w:rsidR="00DB5E3D" w:rsidRPr="00A8287F">
        <w:rPr>
          <w:rFonts w:ascii="Times New Roman" w:hAnsi="Times New Roman" w:cs="Times New Roman"/>
          <w:sz w:val="28"/>
          <w:szCs w:val="28"/>
        </w:rPr>
        <w:t>н, п. Октябрьский</w:t>
      </w:r>
      <w:r w:rsidR="005F2482">
        <w:rPr>
          <w:rFonts w:ascii="Times New Roman" w:hAnsi="Times New Roman" w:cs="Times New Roman"/>
          <w:sz w:val="28"/>
          <w:szCs w:val="28"/>
        </w:rPr>
        <w:t>,</w:t>
      </w:r>
      <w:r w:rsidR="00DB5E3D" w:rsidRPr="00A8287F">
        <w:rPr>
          <w:rFonts w:ascii="Times New Roman" w:hAnsi="Times New Roman" w:cs="Times New Roman"/>
          <w:sz w:val="28"/>
          <w:szCs w:val="28"/>
        </w:rPr>
        <w:t xml:space="preserve"> </w:t>
      </w:r>
      <w:r w:rsidR="005F24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5E3D" w:rsidRPr="00A8287F">
        <w:rPr>
          <w:rFonts w:ascii="Times New Roman" w:hAnsi="Times New Roman" w:cs="Times New Roman"/>
          <w:sz w:val="28"/>
          <w:szCs w:val="28"/>
        </w:rPr>
        <w:t>ул. Матросова, д. 1.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 xml:space="preserve">6. Информация о муниципальной услуге, формы заявления и перечень документов, прилагаемых к заявлению, размещаются на стенде в месте предоставления муниципальной услуги по адресу: </w:t>
      </w:r>
      <w:r w:rsidR="00D14F5B" w:rsidRPr="00A8287F">
        <w:rPr>
          <w:rFonts w:ascii="Times New Roman" w:hAnsi="Times New Roman" w:cs="Times New Roman"/>
          <w:sz w:val="28"/>
          <w:szCs w:val="28"/>
        </w:rPr>
        <w:t>308590, Белгородская обл</w:t>
      </w:r>
      <w:r w:rsidR="00EB750E">
        <w:rPr>
          <w:rFonts w:ascii="Times New Roman" w:hAnsi="Times New Roman" w:cs="Times New Roman"/>
          <w:sz w:val="28"/>
          <w:szCs w:val="28"/>
        </w:rPr>
        <w:t>асть</w:t>
      </w:r>
      <w:r w:rsidR="00D14F5B" w:rsidRPr="00A8287F">
        <w:rPr>
          <w:rFonts w:ascii="Times New Roman" w:hAnsi="Times New Roman" w:cs="Times New Roman"/>
          <w:sz w:val="28"/>
          <w:szCs w:val="28"/>
        </w:rPr>
        <w:t>, Белгородский р</w:t>
      </w:r>
      <w:r w:rsidR="00EB750E">
        <w:rPr>
          <w:rFonts w:ascii="Times New Roman" w:hAnsi="Times New Roman" w:cs="Times New Roman"/>
          <w:sz w:val="28"/>
          <w:szCs w:val="28"/>
        </w:rPr>
        <w:t>айо</w:t>
      </w:r>
      <w:r w:rsidR="00D14F5B" w:rsidRPr="00A8287F">
        <w:rPr>
          <w:rFonts w:ascii="Times New Roman" w:hAnsi="Times New Roman" w:cs="Times New Roman"/>
          <w:sz w:val="28"/>
          <w:szCs w:val="28"/>
        </w:rPr>
        <w:t>н, п. Октябрьский</w:t>
      </w:r>
      <w:r w:rsidR="00EB750E">
        <w:rPr>
          <w:rFonts w:ascii="Times New Roman" w:hAnsi="Times New Roman" w:cs="Times New Roman"/>
          <w:sz w:val="28"/>
          <w:szCs w:val="28"/>
        </w:rPr>
        <w:t>,</w:t>
      </w:r>
      <w:r w:rsidR="00D14F5B" w:rsidRPr="00A8287F">
        <w:rPr>
          <w:rFonts w:ascii="Times New Roman" w:hAnsi="Times New Roman" w:cs="Times New Roman"/>
          <w:sz w:val="28"/>
          <w:szCs w:val="28"/>
        </w:rPr>
        <w:t xml:space="preserve"> ул. Матросова, д. 1.</w:t>
      </w:r>
    </w:p>
    <w:p w:rsidR="003450DC" w:rsidRPr="00A8287F" w:rsidRDefault="003450DC" w:rsidP="00A8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7F">
        <w:rPr>
          <w:rFonts w:ascii="Times New Roman" w:hAnsi="Times New Roman" w:cs="Times New Roman"/>
          <w:sz w:val="28"/>
          <w:szCs w:val="28"/>
        </w:rPr>
        <w:t>7. Информацию о предоставлении муниципальной услуги можно получить по телефону: (4722) 2</w:t>
      </w:r>
      <w:r w:rsidR="00D14F5B" w:rsidRPr="00A8287F">
        <w:rPr>
          <w:rFonts w:ascii="Times New Roman" w:hAnsi="Times New Roman" w:cs="Times New Roman"/>
          <w:sz w:val="28"/>
          <w:szCs w:val="28"/>
        </w:rPr>
        <w:t>5</w:t>
      </w:r>
      <w:r w:rsidRPr="00A8287F">
        <w:rPr>
          <w:rFonts w:ascii="Times New Roman" w:hAnsi="Times New Roman" w:cs="Times New Roman"/>
          <w:sz w:val="28"/>
          <w:szCs w:val="28"/>
        </w:rPr>
        <w:t>-</w:t>
      </w:r>
      <w:r w:rsidR="00D14F5B" w:rsidRPr="00A8287F">
        <w:rPr>
          <w:rFonts w:ascii="Times New Roman" w:hAnsi="Times New Roman" w:cs="Times New Roman"/>
          <w:sz w:val="28"/>
          <w:szCs w:val="28"/>
        </w:rPr>
        <w:t>06</w:t>
      </w:r>
      <w:r w:rsidRPr="00A8287F">
        <w:rPr>
          <w:rFonts w:ascii="Times New Roman" w:hAnsi="Times New Roman" w:cs="Times New Roman"/>
          <w:sz w:val="28"/>
          <w:szCs w:val="28"/>
        </w:rPr>
        <w:t>-</w:t>
      </w:r>
      <w:r w:rsidR="00D14F5B" w:rsidRPr="00A8287F">
        <w:rPr>
          <w:rFonts w:ascii="Times New Roman" w:hAnsi="Times New Roman" w:cs="Times New Roman"/>
          <w:sz w:val="28"/>
          <w:szCs w:val="28"/>
        </w:rPr>
        <w:t>42</w:t>
      </w:r>
      <w:r w:rsidRPr="00A8287F">
        <w:rPr>
          <w:rFonts w:ascii="Times New Roman" w:hAnsi="Times New Roman" w:cs="Times New Roman"/>
          <w:sz w:val="28"/>
          <w:szCs w:val="28"/>
        </w:rPr>
        <w:t xml:space="preserve"> с 9 до 18 часов по рабочим дням. </w:t>
      </w:r>
      <w:r w:rsidR="00EB75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287F">
        <w:rPr>
          <w:rFonts w:ascii="Times New Roman" w:hAnsi="Times New Roman" w:cs="Times New Roman"/>
          <w:sz w:val="28"/>
          <w:szCs w:val="28"/>
        </w:rPr>
        <w:t xml:space="preserve">Факс Администрации: (4722) </w:t>
      </w:r>
      <w:r w:rsidR="00D14F5B" w:rsidRPr="00A8287F">
        <w:rPr>
          <w:rFonts w:ascii="Times New Roman" w:hAnsi="Times New Roman" w:cs="Times New Roman"/>
          <w:sz w:val="28"/>
          <w:szCs w:val="28"/>
        </w:rPr>
        <w:t>25-06-42</w:t>
      </w:r>
      <w:r w:rsidRPr="00A8287F">
        <w:rPr>
          <w:rFonts w:ascii="Times New Roman" w:hAnsi="Times New Roman" w:cs="Times New Roman"/>
          <w:sz w:val="28"/>
          <w:szCs w:val="28"/>
        </w:rPr>
        <w:t>.</w:t>
      </w:r>
    </w:p>
    <w:p w:rsidR="00EB750E" w:rsidRDefault="003450DC" w:rsidP="0097314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50E">
        <w:rPr>
          <w:rFonts w:ascii="Times New Roman" w:hAnsi="Times New Roman" w:cs="Times New Roman"/>
          <w:sz w:val="28"/>
          <w:szCs w:val="28"/>
        </w:rPr>
        <w:t>Полный почтовый адрес, контактные телефоны Администрации, а также адрес, по которому осуществляется прием подаваемых заявлений и документов, необходимых для предоставления муниципальной услуги, размещаются</w:t>
      </w:r>
      <w:r w:rsidR="00973142" w:rsidRPr="00EB750E">
        <w:rPr>
          <w:rFonts w:ascii="Times New Roman" w:hAnsi="Times New Roman" w:cs="Times New Roman"/>
          <w:sz w:val="28"/>
          <w:szCs w:val="28"/>
        </w:rPr>
        <w:t xml:space="preserve"> на </w:t>
      </w:r>
      <w:r w:rsidRPr="00EB750E">
        <w:rPr>
          <w:rFonts w:ascii="Times New Roman" w:hAnsi="Times New Roman" w:cs="Times New Roman"/>
          <w:sz w:val="28"/>
          <w:szCs w:val="28"/>
        </w:rPr>
        <w:t>официальном сайте Администрации (</w:t>
      </w:r>
      <w:r w:rsidR="009E5649" w:rsidRPr="00EB750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9E5649" w:rsidRPr="00EB750E">
        <w:rPr>
          <w:rFonts w:ascii="Times New Roman" w:hAnsi="Times New Roman" w:cs="Times New Roman"/>
          <w:sz w:val="28"/>
          <w:szCs w:val="28"/>
        </w:rPr>
        <w:t>-</w:t>
      </w:r>
      <w:r w:rsidR="009E5649" w:rsidRPr="00EB750E">
        <w:rPr>
          <w:rFonts w:ascii="Times New Roman" w:hAnsi="Times New Roman" w:cs="Times New Roman"/>
          <w:sz w:val="28"/>
          <w:szCs w:val="28"/>
          <w:lang w:val="en-US"/>
        </w:rPr>
        <w:t>octiabrsky</w:t>
      </w:r>
      <w:r w:rsidR="009E5649" w:rsidRPr="00EB750E">
        <w:rPr>
          <w:rFonts w:ascii="Times New Roman" w:hAnsi="Times New Roman" w:cs="Times New Roman"/>
          <w:sz w:val="28"/>
          <w:szCs w:val="28"/>
        </w:rPr>
        <w:t>.</w:t>
      </w:r>
      <w:r w:rsidR="009E5649" w:rsidRPr="00EB75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B750E">
        <w:rPr>
          <w:rFonts w:ascii="Times New Roman" w:hAnsi="Times New Roman" w:cs="Times New Roman"/>
          <w:sz w:val="28"/>
          <w:szCs w:val="28"/>
        </w:rPr>
        <w:t>)</w:t>
      </w:r>
      <w:r w:rsidR="00EB750E">
        <w:rPr>
          <w:rFonts w:ascii="Times New Roman" w:hAnsi="Times New Roman" w:cs="Times New Roman"/>
          <w:sz w:val="28"/>
          <w:szCs w:val="28"/>
        </w:rPr>
        <w:t>.</w:t>
      </w:r>
      <w:r w:rsidRPr="00BD45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50DC" w:rsidRDefault="003450DC" w:rsidP="00973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Муниципальная услуга через м</w:t>
      </w:r>
      <w:r w:rsidRPr="002B18E5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8E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8E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3450DC" w:rsidRPr="00B11102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450DC" w:rsidRPr="00B11102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0DC" w:rsidRPr="00B11102" w:rsidRDefault="003450DC" w:rsidP="00D96B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Наименование Услуги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D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F7141">
        <w:rPr>
          <w:rFonts w:ascii="Times New Roman" w:hAnsi="Times New Roman" w:cs="Times New Roman"/>
          <w:sz w:val="28"/>
          <w:szCs w:val="28"/>
        </w:rPr>
        <w:t>. Наимено</w:t>
      </w:r>
      <w:r>
        <w:rPr>
          <w:rFonts w:ascii="Times New Roman" w:hAnsi="Times New Roman" w:cs="Times New Roman"/>
          <w:sz w:val="28"/>
          <w:szCs w:val="28"/>
        </w:rPr>
        <w:t>вание муниципальной услуги – «</w:t>
      </w:r>
      <w:r w:rsidRPr="002F7141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и определение размера вреда, причиняемого тяжеловесными транспорт</w:t>
      </w:r>
      <w:r w:rsidR="00D96B76">
        <w:rPr>
          <w:rFonts w:ascii="Times New Roman" w:hAnsi="Times New Roman" w:cs="Times New Roman"/>
          <w:sz w:val="28"/>
          <w:szCs w:val="28"/>
        </w:rPr>
        <w:t>ными средствами при движении по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автомобильным дорогам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673694" w:rsidRPr="00FF3051">
        <w:rPr>
          <w:rFonts w:ascii="Times New Roman" w:hAnsi="Times New Roman"/>
          <w:bCs/>
          <w:sz w:val="28"/>
          <w:szCs w:val="28"/>
        </w:rPr>
        <w:t>городского поселения «Поселок Октябрьский»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B11102" w:rsidRDefault="003450DC" w:rsidP="00D96B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3450DC" w:rsidRPr="00B11102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D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673694" w:rsidRPr="004C7FAB">
        <w:rPr>
          <w:rFonts w:ascii="Times New Roman" w:hAnsi="Times New Roman"/>
          <w:bCs/>
          <w:sz w:val="28"/>
          <w:szCs w:val="28"/>
        </w:rPr>
        <w:t xml:space="preserve">Муниципальная услуга предоставляется администрацией </w:t>
      </w:r>
      <w:r w:rsidR="00673694" w:rsidRPr="00FF3051">
        <w:rPr>
          <w:rFonts w:ascii="Times New Roman" w:hAnsi="Times New Roman"/>
          <w:bCs/>
          <w:sz w:val="28"/>
          <w:szCs w:val="28"/>
        </w:rPr>
        <w:t>городского поселения «Поселок Октябрьский»</w:t>
      </w:r>
      <w:r w:rsidR="00673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7369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B11102" w:rsidRDefault="003450DC" w:rsidP="00D96B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2F7141" w:rsidRDefault="003450DC" w:rsidP="00D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F714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3450DC" w:rsidRDefault="003450DC" w:rsidP="00D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В</w:t>
      </w:r>
      <w:r w:rsidRPr="002F7141">
        <w:rPr>
          <w:rFonts w:ascii="Times New Roman" w:hAnsi="Times New Roman" w:cs="Times New Roman"/>
          <w:sz w:val="28"/>
          <w:szCs w:val="28"/>
        </w:rPr>
        <w:t xml:space="preserve">ыдача специального разрешения на движение крупногабаритных </w:t>
      </w:r>
      <w:r w:rsidR="00D96B76">
        <w:rPr>
          <w:rFonts w:ascii="Times New Roman" w:hAnsi="Times New Roman" w:cs="Times New Roman"/>
          <w:sz w:val="28"/>
          <w:szCs w:val="28"/>
        </w:rPr>
        <w:t>и </w:t>
      </w:r>
      <w:r w:rsidRPr="002F7141">
        <w:rPr>
          <w:rFonts w:ascii="Times New Roman" w:hAnsi="Times New Roman" w:cs="Times New Roman"/>
          <w:sz w:val="28"/>
          <w:szCs w:val="28"/>
        </w:rPr>
        <w:t xml:space="preserve">(или) тяжеловесных транспортных средств по маршрутам, проходящим полностью или частично по автомобильным дорогам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6F4226" w:rsidRPr="00FF3051">
        <w:rPr>
          <w:rFonts w:ascii="Times New Roman" w:eastAsia="Calibri" w:hAnsi="Times New Roman"/>
          <w:bCs/>
          <w:sz w:val="28"/>
          <w:szCs w:val="28"/>
          <w:lang w:eastAsia="en-US"/>
        </w:rPr>
        <w:t>городского поселения «Поселок Октябрьский»</w:t>
      </w:r>
      <w:r w:rsidRPr="002F7141">
        <w:rPr>
          <w:rFonts w:ascii="Times New Roman" w:hAnsi="Times New Roman" w:cs="Times New Roman"/>
          <w:sz w:val="28"/>
          <w:szCs w:val="28"/>
        </w:rPr>
        <w:t>, участкам таких автомобил</w:t>
      </w:r>
      <w:r>
        <w:rPr>
          <w:rFonts w:ascii="Times New Roman" w:hAnsi="Times New Roman" w:cs="Times New Roman"/>
          <w:sz w:val="28"/>
          <w:szCs w:val="28"/>
        </w:rPr>
        <w:t>ьных дорог (далее – разрешение).</w:t>
      </w:r>
    </w:p>
    <w:p w:rsidR="003450DC" w:rsidRPr="002F7141" w:rsidRDefault="003450DC" w:rsidP="00D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результатом предоставления услуги может быть электронный документ, подписанный усиленной квалифицированной электронной подписью в машиночитаемой форме.</w:t>
      </w:r>
    </w:p>
    <w:p w:rsidR="003450DC" w:rsidRDefault="003450DC" w:rsidP="00D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У</w:t>
      </w:r>
      <w:r w:rsidRPr="002F7141">
        <w:rPr>
          <w:rFonts w:ascii="Times New Roman" w:hAnsi="Times New Roman" w:cs="Times New Roman"/>
          <w:sz w:val="28"/>
          <w:szCs w:val="28"/>
        </w:rPr>
        <w:t>ведомление об отказе в выдаче специального разрешения.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B1110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Срок предоставления Услуги, в том числе с учетом необходимости обращения в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Муниципального совета Белгородского района, срок выдачи (направления) документов, являющихся результатом предоставления Услуги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2F7141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450DC" w:rsidRPr="002F7141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С</w:t>
      </w:r>
      <w:r w:rsidRPr="002F7141">
        <w:rPr>
          <w:rFonts w:ascii="Times New Roman" w:hAnsi="Times New Roman" w:cs="Times New Roman"/>
          <w:sz w:val="28"/>
          <w:szCs w:val="28"/>
        </w:rPr>
        <w:t>рок выдачи специального ра</w:t>
      </w:r>
      <w:r w:rsidR="007011A4">
        <w:rPr>
          <w:rFonts w:ascii="Times New Roman" w:hAnsi="Times New Roman" w:cs="Times New Roman"/>
          <w:sz w:val="28"/>
          <w:szCs w:val="28"/>
        </w:rPr>
        <w:t>зрешения составляет не более 11 </w:t>
      </w:r>
      <w:r w:rsidRPr="002F7141">
        <w:rPr>
          <w:rFonts w:ascii="Times New Roman" w:hAnsi="Times New Roman" w:cs="Times New Roman"/>
          <w:sz w:val="28"/>
          <w:szCs w:val="28"/>
        </w:rPr>
        <w:t>рабочих дн</w:t>
      </w:r>
      <w:r>
        <w:rPr>
          <w:rFonts w:ascii="Times New Roman" w:hAnsi="Times New Roman" w:cs="Times New Roman"/>
          <w:sz w:val="28"/>
          <w:szCs w:val="28"/>
        </w:rPr>
        <w:t>ей со дня регистрации заявления.</w:t>
      </w:r>
    </w:p>
    <w:p w:rsidR="003450DC" w:rsidRPr="002F7141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В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случае необходимости согласования маршрута транспортного средства с </w:t>
      </w:r>
      <w:r>
        <w:rPr>
          <w:rFonts w:ascii="Times New Roman" w:hAnsi="Times New Roman" w:cs="Times New Roman"/>
          <w:sz w:val="28"/>
          <w:szCs w:val="28"/>
        </w:rPr>
        <w:t>Управлением ГИБДД ОМВД России по 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срок выдачи специального разрешения составляет 15 рабочих дн</w:t>
      </w:r>
      <w:r>
        <w:rPr>
          <w:rFonts w:ascii="Times New Roman" w:hAnsi="Times New Roman" w:cs="Times New Roman"/>
          <w:sz w:val="28"/>
          <w:szCs w:val="28"/>
        </w:rPr>
        <w:t>ей со дня регистрации заявления.</w:t>
      </w:r>
    </w:p>
    <w:p w:rsidR="003450DC" w:rsidRPr="002F7141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В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41">
        <w:rPr>
          <w:rFonts w:ascii="Times New Roman" w:hAnsi="Times New Roman" w:cs="Times New Roman"/>
          <w:sz w:val="28"/>
          <w:szCs w:val="28"/>
        </w:rPr>
        <w:t xml:space="preserve"> если для осуществления движения тяжеловесного и (или)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>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мероприятий, но не более чем на 30 рабочих дней.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3450DC" w:rsidRPr="00FE477D" w:rsidRDefault="003450DC" w:rsidP="007011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7D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Нормативными правовыми актами, регулирующими предоставление муниципальной Услуги, являются:</w:t>
      </w:r>
    </w:p>
    <w:p w:rsidR="003450DC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Pr="002F714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закон о</w:t>
      </w:r>
      <w:r w:rsidR="007011A4">
        <w:rPr>
          <w:rFonts w:ascii="Times New Roman" w:hAnsi="Times New Roman" w:cs="Times New Roman"/>
          <w:sz w:val="28"/>
          <w:szCs w:val="28"/>
        </w:rPr>
        <w:t>т 8 ноября 2007 г. № 257-ФЗ «Об </w:t>
      </w:r>
      <w:r w:rsidRPr="002F7141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</w:p>
    <w:p w:rsidR="003450DC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Pr="00C213A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213A0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>от 27 июля 2010 г. № 210-ФЗ «</w:t>
      </w:r>
      <w:r w:rsidRPr="00C213A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0DC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</w:t>
      </w:r>
      <w:r w:rsidRPr="00C213A0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7011A4">
        <w:rPr>
          <w:rFonts w:ascii="Times New Roman" w:hAnsi="Times New Roman" w:cs="Times New Roman"/>
          <w:sz w:val="28"/>
          <w:szCs w:val="28"/>
        </w:rPr>
        <w:t>оссийской Федерации от 16 мая 2011 </w:t>
      </w:r>
      <w:r w:rsidRPr="00C213A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13A0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13A0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</w:t>
      </w:r>
      <w:r w:rsidR="007011A4">
        <w:rPr>
          <w:rFonts w:ascii="Times New Roman" w:hAnsi="Times New Roman" w:cs="Times New Roman"/>
          <w:sz w:val="28"/>
          <w:szCs w:val="28"/>
        </w:rPr>
        <w:t>рственного контроля (надзора) и </w:t>
      </w:r>
      <w:r w:rsidRPr="00C213A0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0DC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Указ Президента Российской Федерации от 21 июля 2020 г. № 474 </w:t>
      </w:r>
      <w:r w:rsidR="007011A4">
        <w:rPr>
          <w:rFonts w:ascii="Times New Roman" w:hAnsi="Times New Roman" w:cs="Times New Roman"/>
          <w:sz w:val="28"/>
          <w:szCs w:val="28"/>
        </w:rPr>
        <w:t>«О </w:t>
      </w:r>
      <w:r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период до 2030 года».</w:t>
      </w:r>
    </w:p>
    <w:p w:rsidR="003450DC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Приказ</w:t>
      </w:r>
      <w:r w:rsidRPr="002F7141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="007011A4">
        <w:rPr>
          <w:rFonts w:ascii="Times New Roman" w:hAnsi="Times New Roman" w:cs="Times New Roman"/>
          <w:sz w:val="28"/>
          <w:szCs w:val="28"/>
        </w:rPr>
        <w:t xml:space="preserve"> от 5 июня </w:t>
      </w:r>
      <w:r>
        <w:rPr>
          <w:rFonts w:ascii="Times New Roman" w:hAnsi="Times New Roman" w:cs="Times New Roman"/>
          <w:sz w:val="28"/>
          <w:szCs w:val="28"/>
        </w:rPr>
        <w:t>2019 г. № 167 «</w:t>
      </w:r>
      <w:r w:rsidRPr="00C213A0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</w:t>
      </w:r>
      <w:r>
        <w:rPr>
          <w:rFonts w:ascii="Times New Roman" w:hAnsi="Times New Roman" w:cs="Times New Roman"/>
          <w:sz w:val="28"/>
          <w:szCs w:val="28"/>
        </w:rPr>
        <w:t>аритного транспортного средства».</w:t>
      </w:r>
    </w:p>
    <w:p w:rsidR="003450DC" w:rsidRDefault="003450DC" w:rsidP="0070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 П</w:t>
      </w:r>
      <w:r w:rsidRPr="00C213A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Белгородского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28 ноября 2019 г. </w:t>
      </w:r>
      <w:r w:rsidRPr="00C213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A0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C213A0">
          <w:rPr>
            <w:rFonts w:ascii="Times New Roman" w:hAnsi="Times New Roman" w:cs="Times New Roman"/>
            <w:sz w:val="28"/>
            <w:szCs w:val="28"/>
          </w:rPr>
          <w:t xml:space="preserve">Об утверждении порядков разработки и утверждения административных регламентов и единых стандартизированных требований </w:t>
        </w:r>
        <w:r w:rsidR="007011A4">
          <w:rPr>
            <w:rFonts w:ascii="Times New Roman" w:hAnsi="Times New Roman" w:cs="Times New Roman"/>
            <w:sz w:val="28"/>
            <w:szCs w:val="28"/>
          </w:rPr>
          <w:t>к </w:t>
        </w:r>
        <w:r w:rsidRPr="00C213A0">
          <w:rPr>
            <w:rFonts w:ascii="Times New Roman" w:hAnsi="Times New Roman" w:cs="Times New Roman"/>
            <w:sz w:val="28"/>
            <w:szCs w:val="28"/>
          </w:rPr>
          <w:t>предоставлению муниципальных услуг муниципального района «Белгородский район» Белгородской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B1110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7011A4">
        <w:rPr>
          <w:rFonts w:ascii="Times New Roman" w:hAnsi="Times New Roman" w:cs="Times New Roman"/>
          <w:b/>
          <w:sz w:val="28"/>
          <w:szCs w:val="28"/>
        </w:rPr>
        <w:t>с </w:t>
      </w:r>
      <w:r w:rsidRPr="00B11102">
        <w:rPr>
          <w:rFonts w:ascii="Times New Roman" w:hAnsi="Times New Roman" w:cs="Times New Roman"/>
          <w:b/>
          <w:sz w:val="28"/>
          <w:szCs w:val="28"/>
        </w:rPr>
        <w:t>нормативными правовыми а</w:t>
      </w:r>
      <w:r>
        <w:rPr>
          <w:rFonts w:ascii="Times New Roman" w:hAnsi="Times New Roman" w:cs="Times New Roman"/>
          <w:b/>
          <w:sz w:val="28"/>
          <w:szCs w:val="28"/>
        </w:rPr>
        <w:t>ктами для предоставления Услуги</w:t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11A4">
        <w:rPr>
          <w:rFonts w:ascii="Times New Roman" w:hAnsi="Times New Roman" w:cs="Times New Roman"/>
          <w:b/>
          <w:sz w:val="28"/>
          <w:szCs w:val="28"/>
        </w:rPr>
        <w:t>которые </w:t>
      </w:r>
      <w:r w:rsidRPr="00B11102">
        <w:rPr>
          <w:rFonts w:ascii="Times New Roman" w:hAnsi="Times New Roman" w:cs="Times New Roman"/>
          <w:b/>
          <w:sz w:val="28"/>
          <w:szCs w:val="28"/>
        </w:rPr>
        <w:t>являются необходимыми и обязательными для предоставления Услуги, подлежащих представлению заявителем, в том числ</w:t>
      </w:r>
      <w:r w:rsidR="007011A4">
        <w:rPr>
          <w:rFonts w:ascii="Times New Roman" w:hAnsi="Times New Roman" w:cs="Times New Roman"/>
          <w:b/>
          <w:sz w:val="28"/>
          <w:szCs w:val="28"/>
        </w:rPr>
        <w:t>е в </w:t>
      </w:r>
      <w:r w:rsidRPr="00B11102">
        <w:rPr>
          <w:rFonts w:ascii="Times New Roman" w:hAnsi="Times New Roman" w:cs="Times New Roman"/>
          <w:b/>
          <w:sz w:val="28"/>
          <w:szCs w:val="28"/>
        </w:rPr>
        <w:t>электронной форме, порядок их предоставления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юридическое лицо, индивидуальный предприниматель или физическое лицо представляют на имя </w:t>
      </w:r>
      <w:r w:rsidR="004209F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450DC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>
        <w:rPr>
          <w:rFonts w:ascii="Times New Roman" w:hAnsi="Times New Roman" w:cs="Times New Roman"/>
          <w:sz w:val="28"/>
          <w:szCs w:val="28"/>
        </w:rPr>
        <w:t>14.1.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 на получение специального разрешения на движение </w:t>
      </w:r>
      <w:r w:rsidR="00640F0D">
        <w:rPr>
          <w:rFonts w:ascii="Times New Roman" w:hAnsi="Times New Roman" w:cs="Times New Roman"/>
          <w:sz w:val="28"/>
          <w:szCs w:val="28"/>
        </w:rPr>
        <w:lastRenderedPageBreak/>
        <w:t>по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автомобильным дорогам тяжеловесного и (или) крупногабаритного транспортного средства (далее - заявление) по форме,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4E487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4E487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г. № 167 «</w:t>
      </w:r>
      <w:r w:rsidR="00640F0D">
        <w:rPr>
          <w:rFonts w:ascii="Times New Roman" w:hAnsi="Times New Roman" w:cs="Times New Roman"/>
          <w:sz w:val="28"/>
          <w:szCs w:val="28"/>
        </w:rPr>
        <w:t>Об </w:t>
      </w:r>
      <w:r w:rsidRPr="004E4876">
        <w:rPr>
          <w:rFonts w:ascii="Times New Roman" w:hAnsi="Times New Roman" w:cs="Times New Roman"/>
          <w:sz w:val="28"/>
          <w:szCs w:val="28"/>
        </w:rPr>
        <w:t>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заявлению прилагаются: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14.1.1. К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</w:t>
      </w:r>
      <w:r w:rsidR="00640F0D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>(или) крупногабаритных грузов.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14.1.2. С</w:t>
      </w:r>
      <w:r w:rsidRPr="002F7141">
        <w:rPr>
          <w:rFonts w:ascii="Times New Roman" w:hAnsi="Times New Roman" w:cs="Times New Roman"/>
          <w:sz w:val="28"/>
          <w:szCs w:val="28"/>
        </w:rPr>
        <w:t>хема транспортного средства (автопоезда)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</w:t>
      </w:r>
      <w:r>
        <w:rPr>
          <w:rFonts w:ascii="Times New Roman" w:hAnsi="Times New Roman" w:cs="Times New Roman"/>
          <w:sz w:val="28"/>
          <w:szCs w:val="28"/>
        </w:rPr>
        <w:t>ределения нагрузки по длине оси.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14.1.3. С</w:t>
      </w:r>
      <w:r w:rsidRPr="002F7141">
        <w:rPr>
          <w:rFonts w:ascii="Times New Roman" w:hAnsi="Times New Roman" w:cs="Times New Roman"/>
          <w:sz w:val="28"/>
          <w:szCs w:val="28"/>
        </w:rPr>
        <w:t xml:space="preserve">ведения о технических требованиях к перевозке заявленного груза </w:t>
      </w:r>
      <w:r>
        <w:rPr>
          <w:rFonts w:ascii="Times New Roman" w:hAnsi="Times New Roman" w:cs="Times New Roman"/>
          <w:sz w:val="28"/>
          <w:szCs w:val="28"/>
        </w:rPr>
        <w:t>в транспортном положении.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14.1.4. О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ригинал и копия документа, подтверждающего установку </w:t>
      </w:r>
      <w:r w:rsidR="00640F0D">
        <w:rPr>
          <w:rFonts w:ascii="Times New Roman" w:hAnsi="Times New Roman" w:cs="Times New Roman"/>
          <w:sz w:val="28"/>
          <w:szCs w:val="28"/>
        </w:rPr>
        <w:t>на </w:t>
      </w:r>
      <w:r w:rsidRPr="002F7141">
        <w:rPr>
          <w:rFonts w:ascii="Times New Roman" w:hAnsi="Times New Roman" w:cs="Times New Roman"/>
          <w:sz w:val="28"/>
          <w:szCs w:val="28"/>
        </w:rPr>
        <w:t>транспортное средство аппаратуры спутников</w:t>
      </w:r>
      <w:r>
        <w:rPr>
          <w:rFonts w:ascii="Times New Roman" w:hAnsi="Times New Roman" w:cs="Times New Roman"/>
          <w:sz w:val="28"/>
          <w:szCs w:val="28"/>
        </w:rPr>
        <w:t>ой навигации ГЛОНАСС.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14.1.5. К</w:t>
      </w:r>
      <w:r w:rsidRPr="002F7141">
        <w:rPr>
          <w:rFonts w:ascii="Times New Roman" w:hAnsi="Times New Roman" w:cs="Times New Roman"/>
          <w:sz w:val="28"/>
          <w:szCs w:val="28"/>
        </w:rPr>
        <w:t>опия платежного документа, подтверждающего уплату государственной пошлины за</w:t>
      </w:r>
      <w:r>
        <w:rPr>
          <w:rFonts w:ascii="Times New Roman" w:hAnsi="Times New Roman" w:cs="Times New Roman"/>
          <w:sz w:val="28"/>
          <w:szCs w:val="28"/>
        </w:rPr>
        <w:t xml:space="preserve"> выдачу специального разрешения.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аявление, копии документов, указанных в </w:t>
      </w:r>
      <w:hyperlink w:anchor="P109" w:history="1">
        <w:r>
          <w:rPr>
            <w:rFonts w:ascii="Times New Roman" w:hAnsi="Times New Roman" w:cs="Times New Roman"/>
            <w:sz w:val="28"/>
            <w:szCs w:val="28"/>
          </w:rPr>
          <w:t>п. 14</w:t>
        </w:r>
      </w:hyperlink>
      <w:r>
        <w:rPr>
          <w:rFonts w:ascii="Times New Roman" w:hAnsi="Times New Roman" w:cs="Times New Roman"/>
          <w:sz w:val="28"/>
          <w:szCs w:val="28"/>
        </w:rPr>
        <w:t>.1.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настоящего раздела, заверяются подписью заявителя (для физических лиц), подписью руководителя или уполномоченного лица и</w:t>
      </w:r>
      <w:r w:rsidR="00640F0D">
        <w:rPr>
          <w:rFonts w:ascii="Times New Roman" w:hAnsi="Times New Roman" w:cs="Times New Roman"/>
          <w:sz w:val="28"/>
          <w:szCs w:val="28"/>
        </w:rPr>
        <w:t xml:space="preserve"> печатью (для юридических лиц и </w:t>
      </w:r>
      <w:r w:rsidRPr="002F7141">
        <w:rPr>
          <w:rFonts w:ascii="Times New Roman" w:hAnsi="Times New Roman" w:cs="Times New Roman"/>
          <w:sz w:val="28"/>
          <w:szCs w:val="28"/>
        </w:rPr>
        <w:t>индивидуальных предпринимателей).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дополнительную информацию в печатной или рукописной форме (наименование, а</w:t>
      </w:r>
      <w:r w:rsidR="00640F0D">
        <w:rPr>
          <w:rFonts w:ascii="Times New Roman" w:hAnsi="Times New Roman" w:cs="Times New Roman"/>
          <w:sz w:val="28"/>
          <w:szCs w:val="28"/>
        </w:rPr>
        <w:t>дрес и </w:t>
      </w:r>
      <w:r>
        <w:rPr>
          <w:rFonts w:ascii="Times New Roman" w:hAnsi="Times New Roman" w:cs="Times New Roman"/>
          <w:sz w:val="28"/>
          <w:szCs w:val="28"/>
        </w:rPr>
        <w:t>телефон получателя груза</w:t>
      </w:r>
      <w:r w:rsidRPr="002F7141">
        <w:rPr>
          <w:rFonts w:ascii="Times New Roman" w:hAnsi="Times New Roman" w:cs="Times New Roman"/>
          <w:sz w:val="28"/>
          <w:szCs w:val="28"/>
        </w:rPr>
        <w:t>).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</w:t>
      </w:r>
      <w:r w:rsidRPr="002F7141">
        <w:rPr>
          <w:rFonts w:ascii="Times New Roman" w:hAnsi="Times New Roman" w:cs="Times New Roman"/>
          <w:sz w:val="28"/>
          <w:szCs w:val="28"/>
        </w:rPr>
        <w:t xml:space="preserve"> Требовать от заявителей документы, не предусмотренные </w:t>
      </w:r>
      <w:hyperlink w:anchor="P108" w:history="1">
        <w:r w:rsidRPr="005830C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>.1.</w:t>
      </w:r>
      <w:r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допускается.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представителя юридического лица, индивидуального предпринимателя </w:t>
      </w:r>
      <w:r w:rsidR="00640F0D">
        <w:rPr>
          <w:rFonts w:ascii="Times New Roman" w:hAnsi="Times New Roman" w:cs="Times New Roman"/>
          <w:sz w:val="28"/>
          <w:szCs w:val="28"/>
        </w:rPr>
        <w:t>или </w:t>
      </w:r>
      <w:r w:rsidRPr="002F7141">
        <w:rPr>
          <w:rFonts w:ascii="Times New Roman" w:hAnsi="Times New Roman" w:cs="Times New Roman"/>
          <w:sz w:val="28"/>
          <w:szCs w:val="28"/>
        </w:rPr>
        <w:t>физического лица дополнительно представляется доверенность.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F7141">
        <w:rPr>
          <w:rFonts w:ascii="Times New Roman" w:hAnsi="Times New Roman" w:cs="Times New Roman"/>
          <w:sz w:val="28"/>
          <w:szCs w:val="28"/>
        </w:rPr>
        <w:t>. Одновременно с подачей заявления руководителем юридического лица, индивидуальным предприним</w:t>
      </w:r>
      <w:r w:rsidR="00640F0D">
        <w:rPr>
          <w:rFonts w:ascii="Times New Roman" w:hAnsi="Times New Roman" w:cs="Times New Roman"/>
          <w:sz w:val="28"/>
          <w:szCs w:val="28"/>
        </w:rPr>
        <w:t>ателем, физическим лицом или их </w:t>
      </w:r>
      <w:r w:rsidRPr="002F7141">
        <w:rPr>
          <w:rFonts w:ascii="Times New Roman" w:hAnsi="Times New Roman" w:cs="Times New Roman"/>
          <w:sz w:val="28"/>
          <w:szCs w:val="28"/>
        </w:rPr>
        <w:t>представителем представляются оригиналы прилагаемых к заявлению документов для определения их соответствия копиям.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F7141">
        <w:rPr>
          <w:rFonts w:ascii="Times New Roman" w:hAnsi="Times New Roman" w:cs="Times New Roman"/>
          <w:sz w:val="28"/>
          <w:szCs w:val="28"/>
        </w:rPr>
        <w:t xml:space="preserve">1. Определение соответствия копий представленных документов </w:t>
      </w:r>
      <w:r w:rsidR="00640F0D">
        <w:rPr>
          <w:rFonts w:ascii="Times New Roman" w:hAnsi="Times New Roman" w:cs="Times New Roman"/>
          <w:sz w:val="28"/>
          <w:szCs w:val="28"/>
        </w:rPr>
        <w:t>их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оригиналам производится в день подачи заявления в присутствии руководителя юридического лица, индивидуального предпринимателя, физического лица или их представителя, после чего оригиналы документов возвращаются руководителю юридического лица, индивидуальному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>предпринимателю, физическому лицу или их представителю.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F7141">
        <w:rPr>
          <w:rFonts w:ascii="Times New Roman" w:hAnsi="Times New Roman" w:cs="Times New Roman"/>
          <w:sz w:val="28"/>
          <w:szCs w:val="28"/>
        </w:rPr>
        <w:t xml:space="preserve">2. В случае подачи заявления и прилагаемых к нему документов путем направления заказного почтового отправления с уведомлением о вручении либо в форме электронного документа определение соответствия копий представленных документов их оригиналам производится в день и время, определенные </w:t>
      </w:r>
      <w:r w:rsidR="004209F6">
        <w:rPr>
          <w:rFonts w:ascii="Times New Roman" w:hAnsi="Times New Roman" w:cs="Times New Roman"/>
          <w:sz w:val="28"/>
          <w:szCs w:val="28"/>
        </w:rPr>
        <w:t>администрацией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В случае правильности оформления заявления и наличия всех необходимых документов заявление и прилагаемые к нему документы, отвечающие требованиям Административного регламента, в день поступления в </w:t>
      </w:r>
      <w:r w:rsidR="004209F6">
        <w:rPr>
          <w:rFonts w:ascii="Times New Roman" w:hAnsi="Times New Roman" w:cs="Times New Roman"/>
          <w:sz w:val="28"/>
          <w:szCs w:val="28"/>
        </w:rPr>
        <w:t>администрацию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принимаются и рег</w:t>
      </w:r>
      <w:r w:rsidR="00640F0D">
        <w:rPr>
          <w:rFonts w:ascii="Times New Roman" w:hAnsi="Times New Roman" w:cs="Times New Roman"/>
          <w:sz w:val="28"/>
          <w:szCs w:val="28"/>
        </w:rPr>
        <w:t>истрируются должностным лицом 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Журнале регистрации заявлений в течение одного рабочего дня с даты его поступления в </w:t>
      </w:r>
      <w:r w:rsidR="004209F6">
        <w:rPr>
          <w:rFonts w:ascii="Times New Roman" w:hAnsi="Times New Roman" w:cs="Times New Roman"/>
          <w:sz w:val="28"/>
          <w:szCs w:val="28"/>
        </w:rPr>
        <w:t>администрацию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Заявление, полученное по почте, факсимильной связью, либо заявление </w:t>
      </w:r>
      <w:r w:rsidR="00640F0D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>электронном виде с использованием технологии электронной подписи, полученное посредством телек</w:t>
      </w:r>
      <w:r w:rsidR="00640F0D">
        <w:rPr>
          <w:rFonts w:ascii="Times New Roman" w:hAnsi="Times New Roman" w:cs="Times New Roman"/>
          <w:sz w:val="28"/>
          <w:szCs w:val="28"/>
        </w:rPr>
        <w:t>оммуникационных каналов связи с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последующим представлением оригинала данного заявления, регистрируется должностным лицом </w:t>
      </w:r>
      <w:r w:rsidR="004209F6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в день получения такого заявления.</w:t>
      </w:r>
    </w:p>
    <w:p w:rsidR="003450DC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2F7141">
        <w:rPr>
          <w:rFonts w:ascii="Times New Roman" w:hAnsi="Times New Roman" w:cs="Times New Roman"/>
          <w:sz w:val="28"/>
          <w:szCs w:val="28"/>
        </w:rPr>
        <w:t>Датой принятия заявления и документов к рассмотрению считается дата регистрации заявления в Журнале регистрации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F6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E602D6">
        <w:rPr>
          <w:rFonts w:ascii="Times New Roman" w:hAnsi="Times New Roman" w:cs="Times New Roman"/>
          <w:sz w:val="28"/>
          <w:szCs w:val="28"/>
        </w:rPr>
        <w:t>Требования, предъявляемые к заявлению и прилагаемым к нему документам: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19.1. </w:t>
      </w:r>
      <w:r w:rsidRPr="00E602D6">
        <w:rPr>
          <w:rFonts w:ascii="Times New Roman" w:hAnsi="Times New Roman" w:cs="Times New Roman"/>
          <w:sz w:val="28"/>
          <w:szCs w:val="28"/>
        </w:rPr>
        <w:t>Заявление заполняется от руки или машинописным способом.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19.2. </w:t>
      </w:r>
      <w:r w:rsidRPr="00E602D6">
        <w:rPr>
          <w:rFonts w:ascii="Times New Roman" w:hAnsi="Times New Roman" w:cs="Times New Roman"/>
          <w:sz w:val="28"/>
          <w:szCs w:val="28"/>
        </w:rPr>
        <w:t>Текст заявления должен быть написан на русском языке, синими или черными чернилами, хорошо читаем и разборч</w:t>
      </w:r>
      <w:r w:rsidR="00640F0D">
        <w:rPr>
          <w:rFonts w:ascii="Times New Roman" w:hAnsi="Times New Roman" w:cs="Times New Roman"/>
          <w:sz w:val="28"/>
          <w:szCs w:val="28"/>
        </w:rPr>
        <w:t>ив, фамилия, имя, отчество (при </w:t>
      </w:r>
      <w:r w:rsidRPr="00E602D6">
        <w:rPr>
          <w:rFonts w:ascii="Times New Roman" w:hAnsi="Times New Roman" w:cs="Times New Roman"/>
          <w:sz w:val="28"/>
          <w:szCs w:val="28"/>
        </w:rPr>
        <w:t xml:space="preserve">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19.3. </w:t>
      </w:r>
      <w:r w:rsidRPr="00E602D6">
        <w:rPr>
          <w:rFonts w:ascii="Times New Roman" w:hAnsi="Times New Roman" w:cs="Times New Roman"/>
          <w:sz w:val="28"/>
          <w:szCs w:val="28"/>
        </w:rPr>
        <w:t>Заявление подписывается собственноручно заявителем (представителем заявителя).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19.4. </w:t>
      </w:r>
      <w:r w:rsidRPr="00E602D6">
        <w:rPr>
          <w:rFonts w:ascii="Times New Roman" w:hAnsi="Times New Roman" w:cs="Times New Roman"/>
          <w:sz w:val="28"/>
          <w:szCs w:val="28"/>
        </w:rPr>
        <w:t xml:space="preserve">Сведения, указанные в заявлении, не должны расходиться </w:t>
      </w:r>
      <w:r w:rsidR="00640F0D">
        <w:rPr>
          <w:rFonts w:ascii="Times New Roman" w:hAnsi="Times New Roman" w:cs="Times New Roman"/>
          <w:sz w:val="28"/>
          <w:szCs w:val="28"/>
        </w:rPr>
        <w:t>или </w:t>
      </w:r>
      <w:r w:rsidRPr="00E602D6">
        <w:rPr>
          <w:rFonts w:ascii="Times New Roman" w:hAnsi="Times New Roman" w:cs="Times New Roman"/>
          <w:sz w:val="28"/>
          <w:szCs w:val="28"/>
        </w:rPr>
        <w:t xml:space="preserve">противоречить прилагаемым к заявлению документам. 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 Документы не должны иметь серье</w:t>
      </w:r>
      <w:r w:rsidRPr="00E602D6">
        <w:rPr>
          <w:rFonts w:ascii="Times New Roman" w:hAnsi="Times New Roman" w:cs="Times New Roman"/>
          <w:sz w:val="28"/>
          <w:szCs w:val="28"/>
        </w:rPr>
        <w:t>зных повреждений, наличие кот</w:t>
      </w:r>
      <w:r>
        <w:rPr>
          <w:rFonts w:ascii="Times New Roman" w:hAnsi="Times New Roman" w:cs="Times New Roman"/>
          <w:sz w:val="28"/>
          <w:szCs w:val="28"/>
        </w:rPr>
        <w:t xml:space="preserve">орых допускает неоднозначность </w:t>
      </w:r>
      <w:r w:rsidRPr="00E602D6">
        <w:rPr>
          <w:rFonts w:ascii="Times New Roman" w:hAnsi="Times New Roman" w:cs="Times New Roman"/>
          <w:sz w:val="28"/>
          <w:szCs w:val="28"/>
        </w:rPr>
        <w:t>истолкования их содержания.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19.6. </w:t>
      </w:r>
      <w:r w:rsidRPr="00E602D6">
        <w:rPr>
          <w:rFonts w:ascii="Times New Roman" w:hAnsi="Times New Roman" w:cs="Times New Roman"/>
          <w:sz w:val="28"/>
          <w:szCs w:val="28"/>
        </w:rPr>
        <w:t>При предъявлении оригинала документа копии документов завер</w:t>
      </w:r>
      <w:r>
        <w:rPr>
          <w:rFonts w:ascii="Times New Roman" w:hAnsi="Times New Roman" w:cs="Times New Roman"/>
          <w:sz w:val="28"/>
          <w:szCs w:val="28"/>
        </w:rPr>
        <w:t xml:space="preserve">яются специалистом </w:t>
      </w:r>
      <w:r w:rsidR="004209F6">
        <w:rPr>
          <w:rFonts w:ascii="Times New Roman" w:hAnsi="Times New Roman" w:cs="Times New Roman"/>
          <w:sz w:val="28"/>
          <w:szCs w:val="28"/>
        </w:rPr>
        <w:t>администрации</w:t>
      </w:r>
      <w:r w:rsidRPr="00E602D6">
        <w:rPr>
          <w:rFonts w:ascii="Times New Roman" w:hAnsi="Times New Roman" w:cs="Times New Roman"/>
          <w:sz w:val="28"/>
          <w:szCs w:val="28"/>
        </w:rPr>
        <w:t xml:space="preserve">. При отсутствии оригиналов документов копии представленных документов должны быть нотариально заверены. 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19.7. </w:t>
      </w:r>
      <w:r w:rsidRPr="00E602D6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должны быть с истекшим срокам действия. 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19.8. </w:t>
      </w:r>
      <w:r w:rsidRPr="00E602D6">
        <w:rPr>
          <w:rFonts w:ascii="Times New Roman" w:hAnsi="Times New Roman" w:cs="Times New Roman"/>
          <w:sz w:val="28"/>
          <w:szCs w:val="28"/>
        </w:rPr>
        <w:t>Документы, на иностранном языке, и (или) заверенные печатью на</w:t>
      </w:r>
      <w:r w:rsidR="00640F0D">
        <w:rPr>
          <w:rFonts w:ascii="Times New Roman" w:hAnsi="Times New Roman" w:cs="Times New Roman"/>
          <w:sz w:val="28"/>
          <w:szCs w:val="28"/>
        </w:rPr>
        <w:t> </w:t>
      </w:r>
      <w:r w:rsidRPr="00E602D6">
        <w:rPr>
          <w:rFonts w:ascii="Times New Roman" w:hAnsi="Times New Roman" w:cs="Times New Roman"/>
          <w:sz w:val="28"/>
          <w:szCs w:val="28"/>
        </w:rPr>
        <w:t xml:space="preserve">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</w:t>
      </w:r>
      <w:r w:rsidRPr="00E602D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Федерации. </w:t>
      </w:r>
    </w:p>
    <w:p w:rsidR="003450DC" w:rsidRPr="0013753A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3A">
        <w:rPr>
          <w:rFonts w:ascii="Times New Roman" w:hAnsi="Times New Roman" w:cs="Times New Roman"/>
          <w:sz w:val="28"/>
          <w:szCs w:val="28"/>
        </w:rPr>
        <w:t>В случае выявления заявителем (представителем заявителя) в выданном результате предоставления Услуги опечаток и (или) ошибок (далее - техническая ошибка) заявитель (предста</w:t>
      </w:r>
      <w:r w:rsidR="00640F0D">
        <w:rPr>
          <w:rFonts w:ascii="Times New Roman" w:hAnsi="Times New Roman" w:cs="Times New Roman"/>
          <w:sz w:val="28"/>
          <w:szCs w:val="28"/>
        </w:rPr>
        <w:t>вителем заявителя) обращается в </w:t>
      </w:r>
      <w:r w:rsidR="00CC265A" w:rsidRPr="0013753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3753A">
        <w:rPr>
          <w:rFonts w:ascii="Times New Roman" w:hAnsi="Times New Roman" w:cs="Times New Roman"/>
          <w:sz w:val="28"/>
          <w:szCs w:val="28"/>
        </w:rPr>
        <w:t>с заявлением об исправлении технической ошибки, по форме согласно приложению № 4 к настоящему А</w:t>
      </w:r>
      <w:r w:rsidR="00640F0D">
        <w:rPr>
          <w:rFonts w:ascii="Times New Roman" w:hAnsi="Times New Roman" w:cs="Times New Roman"/>
          <w:sz w:val="28"/>
          <w:szCs w:val="28"/>
        </w:rPr>
        <w:t>дминистративному регламенту.  К </w:t>
      </w:r>
      <w:r w:rsidRPr="0013753A">
        <w:rPr>
          <w:rFonts w:ascii="Times New Roman" w:hAnsi="Times New Roman" w:cs="Times New Roman"/>
          <w:sz w:val="28"/>
          <w:szCs w:val="28"/>
        </w:rPr>
        <w:t xml:space="preserve">указанному заявлению заявитель (представителем заявителя) прилагает результат предоставления Услуги, </w:t>
      </w:r>
      <w:r w:rsidR="00640F0D">
        <w:rPr>
          <w:rFonts w:ascii="Times New Roman" w:hAnsi="Times New Roman" w:cs="Times New Roman"/>
          <w:sz w:val="28"/>
          <w:szCs w:val="28"/>
        </w:rPr>
        <w:t>содержащий техническую ошибку и </w:t>
      </w:r>
      <w:r w:rsidRPr="0013753A">
        <w:rPr>
          <w:rFonts w:ascii="Times New Roman" w:hAnsi="Times New Roman" w:cs="Times New Roman"/>
          <w:sz w:val="28"/>
          <w:szCs w:val="28"/>
        </w:rPr>
        <w:t>документы, подтверждающие наличие технической ошибки.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602D6">
        <w:rPr>
          <w:rFonts w:ascii="Times New Roman" w:hAnsi="Times New Roman" w:cs="Times New Roman"/>
          <w:sz w:val="28"/>
          <w:szCs w:val="28"/>
        </w:rPr>
        <w:t xml:space="preserve">. Периодичность предоставления документов не предусмотрена. </w:t>
      </w:r>
    </w:p>
    <w:p w:rsidR="003450DC" w:rsidRPr="00F53B9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53B96">
        <w:rPr>
          <w:rFonts w:ascii="Times New Roman" w:hAnsi="Times New Roman" w:cs="Times New Roman"/>
          <w:sz w:val="28"/>
          <w:szCs w:val="28"/>
        </w:rPr>
        <w:t>.</w:t>
      </w:r>
      <w:r w:rsidRPr="00E602D6">
        <w:rPr>
          <w:rFonts w:ascii="Times New Roman" w:hAnsi="Times New Roman" w:cs="Times New Roman"/>
          <w:sz w:val="28"/>
          <w:szCs w:val="28"/>
        </w:rPr>
        <w:t xml:space="preserve"> </w:t>
      </w:r>
      <w:r w:rsidRPr="00F53B96">
        <w:rPr>
          <w:rFonts w:ascii="Times New Roman" w:hAnsi="Times New Roman" w:cs="Times New Roman"/>
          <w:sz w:val="28"/>
          <w:szCs w:val="28"/>
        </w:rPr>
        <w:t>В соответствии с треб</w:t>
      </w:r>
      <w:r w:rsidR="00640F0D">
        <w:rPr>
          <w:rFonts w:ascii="Times New Roman" w:hAnsi="Times New Roman" w:cs="Times New Roman"/>
          <w:sz w:val="28"/>
          <w:szCs w:val="28"/>
        </w:rPr>
        <w:t>ованиями Федерального закона от </w:t>
      </w:r>
      <w:r w:rsidRPr="00F53B96">
        <w:rPr>
          <w:rFonts w:ascii="Times New Roman" w:hAnsi="Times New Roman" w:cs="Times New Roman"/>
          <w:sz w:val="28"/>
          <w:szCs w:val="28"/>
        </w:rPr>
        <w:t>27</w:t>
      </w:r>
      <w:r w:rsidR="00640F0D">
        <w:rPr>
          <w:rFonts w:ascii="Times New Roman" w:hAnsi="Times New Roman" w:cs="Times New Roman"/>
          <w:sz w:val="28"/>
          <w:szCs w:val="28"/>
        </w:rPr>
        <w:t> июля 2006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40F0D">
        <w:rPr>
          <w:rFonts w:ascii="Times New Roman" w:hAnsi="Times New Roman" w:cs="Times New Roman"/>
          <w:sz w:val="28"/>
          <w:szCs w:val="28"/>
        </w:rPr>
        <w:t xml:space="preserve"> </w:t>
      </w:r>
      <w:r w:rsidRPr="00F53B96">
        <w:rPr>
          <w:rFonts w:ascii="Times New Roman" w:hAnsi="Times New Roman" w:cs="Times New Roman"/>
          <w:sz w:val="28"/>
          <w:szCs w:val="28"/>
        </w:rPr>
        <w:t>№ 152-ФЗ «О персональных данных» и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53B96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40F0D">
        <w:rPr>
          <w:rFonts w:ascii="Times New Roman" w:hAnsi="Times New Roman" w:cs="Times New Roman"/>
          <w:sz w:val="28"/>
          <w:szCs w:val="28"/>
        </w:rPr>
        <w:t xml:space="preserve"> </w:t>
      </w:r>
      <w:r w:rsidRPr="00F53B96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F53B96">
        <w:rPr>
          <w:rFonts w:ascii="Times New Roman" w:hAnsi="Times New Roman" w:cs="Times New Roman"/>
          <w:sz w:val="28"/>
          <w:szCs w:val="28"/>
        </w:rPr>
        <w:t>предусмотрено в заявлении на предоставление Услуги).</w:t>
      </w:r>
    </w:p>
    <w:p w:rsidR="003450DC" w:rsidRPr="00E602D6" w:rsidRDefault="003450DC" w:rsidP="0064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602D6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Услуги необходима обработка персональных данных лица, не являющегося заявителем, и если в соответствии с федеральным </w:t>
      </w:r>
      <w:hyperlink r:id="rId13" w:history="1">
        <w:r w:rsidRPr="00E60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02D6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4" w:history="1">
        <w:r w:rsidRPr="00E602D6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E602D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</w:t>
      </w:r>
      <w:r w:rsidR="00640F0D">
        <w:rPr>
          <w:rFonts w:ascii="Times New Roman" w:hAnsi="Times New Roman" w:cs="Times New Roman"/>
          <w:sz w:val="28"/>
          <w:szCs w:val="28"/>
        </w:rPr>
        <w:t>асия, могут быть представлены в </w:t>
      </w:r>
      <w:r w:rsidRPr="00E602D6">
        <w:rPr>
          <w:rFonts w:ascii="Times New Roman" w:hAnsi="Times New Roman" w:cs="Times New Roman"/>
          <w:sz w:val="28"/>
          <w:szCs w:val="28"/>
        </w:rPr>
        <w:t>том числе в форме электронного докумен</w:t>
      </w:r>
      <w:r w:rsidR="00640F0D">
        <w:rPr>
          <w:rFonts w:ascii="Times New Roman" w:hAnsi="Times New Roman" w:cs="Times New Roman"/>
          <w:sz w:val="28"/>
          <w:szCs w:val="28"/>
        </w:rPr>
        <w:t>та. Действие настоящей части не </w:t>
      </w:r>
      <w:r w:rsidRPr="00E602D6">
        <w:rPr>
          <w:rFonts w:ascii="Times New Roman" w:hAnsi="Times New Roman" w:cs="Times New Roman"/>
          <w:sz w:val="28"/>
          <w:szCs w:val="28"/>
        </w:rPr>
        <w:t>распространяется на лиц, признанных</w:t>
      </w:r>
      <w:r w:rsidR="00640F0D">
        <w:rPr>
          <w:rFonts w:ascii="Times New Roman" w:hAnsi="Times New Roman" w:cs="Times New Roman"/>
          <w:sz w:val="28"/>
          <w:szCs w:val="28"/>
        </w:rPr>
        <w:t xml:space="preserve"> безвестно отсутствующими, и на </w:t>
      </w:r>
      <w:r w:rsidRPr="00E602D6">
        <w:rPr>
          <w:rFonts w:ascii="Times New Roman" w:hAnsi="Times New Roman" w:cs="Times New Roman"/>
          <w:sz w:val="28"/>
          <w:szCs w:val="28"/>
        </w:rPr>
        <w:t>разыскиваемых лиц, место нахождения которых не установлено уполномоченным федеральным органом исполнительной власти.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671AF7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F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596993">
        <w:rPr>
          <w:rFonts w:ascii="Times New Roman" w:hAnsi="Times New Roman" w:cs="Times New Roman"/>
          <w:b/>
          <w:sz w:val="28"/>
          <w:szCs w:val="28"/>
        </w:rPr>
        <w:t>с </w:t>
      </w:r>
      <w:r w:rsidRPr="00671AF7"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для предоставления Услуги, которые находятся в распоряжении органов местного самоуправления и иных органов, участвующих в предоставлении Услуги, и которые заявитель (представитель заявителя) вправе представить, а также способы </w:t>
      </w:r>
      <w:r w:rsidR="00596993">
        <w:rPr>
          <w:rFonts w:ascii="Times New Roman" w:hAnsi="Times New Roman" w:cs="Times New Roman"/>
          <w:b/>
          <w:sz w:val="28"/>
          <w:szCs w:val="28"/>
        </w:rPr>
        <w:t>их </w:t>
      </w:r>
      <w:r w:rsidRPr="00671AF7">
        <w:rPr>
          <w:rFonts w:ascii="Times New Roman" w:hAnsi="Times New Roman" w:cs="Times New Roman"/>
          <w:b/>
          <w:sz w:val="28"/>
          <w:szCs w:val="28"/>
        </w:rPr>
        <w:t xml:space="preserve">получения заявителем (представителем заявителя), </w:t>
      </w:r>
      <w:r w:rsidR="00596993">
        <w:rPr>
          <w:rFonts w:ascii="Times New Roman" w:hAnsi="Times New Roman" w:cs="Times New Roman"/>
          <w:b/>
          <w:sz w:val="28"/>
          <w:szCs w:val="28"/>
        </w:rPr>
        <w:t>в том числе в </w:t>
      </w:r>
      <w:r w:rsidRPr="00671AF7">
        <w:rPr>
          <w:rFonts w:ascii="Times New Roman" w:hAnsi="Times New Roman" w:cs="Times New Roman"/>
          <w:b/>
          <w:sz w:val="28"/>
          <w:szCs w:val="28"/>
        </w:rPr>
        <w:t>электронной форме, порядок их представления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596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671AF7">
        <w:rPr>
          <w:rFonts w:ascii="Times New Roman" w:hAnsi="Times New Roman" w:cs="Times New Roman"/>
          <w:sz w:val="28"/>
          <w:szCs w:val="28"/>
        </w:rPr>
        <w:t xml:space="preserve">Перечень документов, предусмотренный </w:t>
      </w:r>
      <w:r>
        <w:rPr>
          <w:rFonts w:ascii="Times New Roman" w:hAnsi="Times New Roman" w:cs="Times New Roman"/>
          <w:sz w:val="28"/>
          <w:szCs w:val="28"/>
        </w:rPr>
        <w:t>п. 14.</w:t>
      </w:r>
      <w:r w:rsidRPr="00671A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Услуги, является исчерпывающим.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B11102" w:rsidRDefault="003450DC" w:rsidP="005969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Запрещается требовать от заявителя (представителя заявителя)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2F7141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A592C">
        <w:rPr>
          <w:rFonts w:ascii="Times New Roman" w:hAnsi="Times New Roman" w:cs="Times New Roman"/>
          <w:sz w:val="28"/>
          <w:szCs w:val="28"/>
        </w:rPr>
        <w:t>администрацией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7141">
        <w:rPr>
          <w:rFonts w:ascii="Times New Roman" w:hAnsi="Times New Roman" w:cs="Times New Roman"/>
          <w:sz w:val="28"/>
          <w:szCs w:val="28"/>
        </w:rPr>
        <w:t xml:space="preserve">слуги запрещено требовать </w:t>
      </w:r>
      <w:r w:rsidR="007255F1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Pr="002F7141">
        <w:rPr>
          <w:rFonts w:ascii="Times New Roman" w:hAnsi="Times New Roman" w:cs="Times New Roman"/>
          <w:sz w:val="28"/>
          <w:szCs w:val="28"/>
        </w:rPr>
        <w:t>заявителя:</w:t>
      </w:r>
    </w:p>
    <w:p w:rsidR="003450DC" w:rsidRPr="002F7141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7255F1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450DC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</w:t>
      </w:r>
      <w:r w:rsidR="007255F1">
        <w:rPr>
          <w:rFonts w:ascii="Times New Roman" w:hAnsi="Times New Roman" w:cs="Times New Roman"/>
          <w:sz w:val="28"/>
          <w:szCs w:val="28"/>
        </w:rPr>
        <w:t>с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7255F1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государственных и муниципальных услуг, за исключением документов, указанных в </w:t>
      </w:r>
      <w:hyperlink r:id="rId15" w:history="1">
        <w:r w:rsidRPr="005830C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7255F1">
        <w:rPr>
          <w:rFonts w:ascii="Times New Roman" w:hAnsi="Times New Roman" w:cs="Times New Roman"/>
          <w:sz w:val="28"/>
          <w:szCs w:val="28"/>
        </w:rPr>
        <w:t xml:space="preserve"> Федерального закона от 27 июля 2010 </w:t>
      </w:r>
      <w:r w:rsidRPr="002F714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3450DC" w:rsidRPr="002F7141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</w:t>
      </w:r>
      <w:r w:rsidR="007255F1">
        <w:rPr>
          <w:rFonts w:ascii="Times New Roman" w:hAnsi="Times New Roman" w:cs="Times New Roman"/>
          <w:sz w:val="28"/>
          <w:szCs w:val="28"/>
        </w:rPr>
        <w:t>«Об 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7255F1">
        <w:rPr>
          <w:rFonts w:ascii="Times New Roman" w:hAnsi="Times New Roman" w:cs="Times New Roman"/>
          <w:sz w:val="28"/>
          <w:szCs w:val="28"/>
        </w:rPr>
        <w:t>за </w:t>
      </w:r>
      <w:r>
        <w:rPr>
          <w:rFonts w:ascii="Times New Roman" w:hAnsi="Times New Roman" w:cs="Times New Roman"/>
          <w:sz w:val="28"/>
          <w:szCs w:val="28"/>
        </w:rPr>
        <w:t>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450DC" w:rsidRPr="002F7141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0A592C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при рассмотрении представленных документов в течение четырех рабочих дней со дня регистрации заявления </w:t>
      </w:r>
      <w:r w:rsidR="007255F1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>Журнале регистрации заявлений проверяет:</w:t>
      </w:r>
    </w:p>
    <w:p w:rsidR="003450DC" w:rsidRPr="002F7141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25.1. Н</w:t>
      </w:r>
      <w:r w:rsidRPr="002F7141">
        <w:rPr>
          <w:rFonts w:ascii="Times New Roman" w:hAnsi="Times New Roman" w:cs="Times New Roman"/>
          <w:sz w:val="28"/>
          <w:szCs w:val="28"/>
        </w:rPr>
        <w:t>аличие полномочий на представление заявления на выдачу специального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25.2. С</w:t>
      </w:r>
      <w:r w:rsidRPr="002F7141">
        <w:rPr>
          <w:rFonts w:ascii="Times New Roman" w:hAnsi="Times New Roman" w:cs="Times New Roman"/>
          <w:sz w:val="28"/>
          <w:szCs w:val="28"/>
        </w:rPr>
        <w:t>ведения, представленн</w:t>
      </w:r>
      <w:r w:rsidR="007255F1">
        <w:rPr>
          <w:rFonts w:ascii="Times New Roman" w:hAnsi="Times New Roman" w:cs="Times New Roman"/>
          <w:sz w:val="28"/>
          <w:szCs w:val="28"/>
        </w:rPr>
        <w:t>ые в заявлении и документах, на </w:t>
      </w:r>
      <w:r w:rsidRPr="002F7141">
        <w:rPr>
          <w:rFonts w:ascii="Times New Roman" w:hAnsi="Times New Roman" w:cs="Times New Roman"/>
          <w:sz w:val="28"/>
          <w:szCs w:val="28"/>
        </w:rPr>
        <w:t>соответствие технических характеристик тр</w:t>
      </w:r>
      <w:r w:rsidR="007255F1">
        <w:rPr>
          <w:rFonts w:ascii="Times New Roman" w:hAnsi="Times New Roman" w:cs="Times New Roman"/>
          <w:sz w:val="28"/>
          <w:szCs w:val="28"/>
        </w:rPr>
        <w:t>анспортного средства и груза, а </w:t>
      </w:r>
      <w:r w:rsidRPr="002F7141">
        <w:rPr>
          <w:rFonts w:ascii="Times New Roman" w:hAnsi="Times New Roman" w:cs="Times New Roman"/>
          <w:sz w:val="28"/>
          <w:szCs w:val="28"/>
        </w:rPr>
        <w:t>также технической возможности осуществления заявленного движения тяжеловесных и (или) крупногабаритных транспортных сред</w:t>
      </w:r>
      <w:r>
        <w:rPr>
          <w:rFonts w:ascii="Times New Roman" w:hAnsi="Times New Roman" w:cs="Times New Roman"/>
          <w:sz w:val="28"/>
          <w:szCs w:val="28"/>
        </w:rPr>
        <w:t>ств.</w:t>
      </w:r>
    </w:p>
    <w:p w:rsidR="003450DC" w:rsidRPr="002F7141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 С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облюдение требований о перевозке делимого груза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340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340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1340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13402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13402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 2200 «</w:t>
      </w:r>
      <w:r w:rsidRPr="00E13402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>
        <w:rPr>
          <w:rFonts w:ascii="Times New Roman" w:hAnsi="Times New Roman" w:cs="Times New Roman"/>
          <w:sz w:val="28"/>
          <w:szCs w:val="28"/>
        </w:rPr>
        <w:t>о движения Российской Федерации».</w:t>
      </w:r>
    </w:p>
    <w:p w:rsidR="003450DC" w:rsidRDefault="003450DC" w:rsidP="0072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25.4. Н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аличие полномочий на выдачу специального разрешения </w:t>
      </w:r>
      <w:r w:rsidR="007255F1">
        <w:rPr>
          <w:rFonts w:ascii="Times New Roman" w:hAnsi="Times New Roman" w:cs="Times New Roman"/>
          <w:sz w:val="28"/>
          <w:szCs w:val="28"/>
        </w:rPr>
        <w:t>по </w:t>
      </w:r>
      <w:r w:rsidRPr="002F7141">
        <w:rPr>
          <w:rFonts w:ascii="Times New Roman" w:hAnsi="Times New Roman" w:cs="Times New Roman"/>
          <w:sz w:val="28"/>
          <w:szCs w:val="28"/>
        </w:rPr>
        <w:t>заявленному маршруту.</w:t>
      </w:r>
    </w:p>
    <w:p w:rsidR="000A592C" w:rsidRDefault="000A592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D02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246E1B">
        <w:rPr>
          <w:rFonts w:ascii="Times New Roman" w:hAnsi="Times New Roman" w:cs="Times New Roman"/>
          <w:sz w:val="28"/>
          <w:szCs w:val="28"/>
        </w:rPr>
        <w:t>Администрация</w:t>
      </w:r>
      <w:r w:rsidRPr="00671AF7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приеме заявления и</w:t>
      </w:r>
      <w:r w:rsidR="00246E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документов, в случае, если:</w:t>
      </w:r>
    </w:p>
    <w:p w:rsidR="003450DC" w:rsidRPr="002F7141" w:rsidRDefault="003450DC" w:rsidP="00D02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26.1.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 подписано лицом, не имеющим полномочий </w:t>
      </w:r>
      <w:r w:rsidR="00377F56">
        <w:rPr>
          <w:rFonts w:ascii="Times New Roman" w:hAnsi="Times New Roman" w:cs="Times New Roman"/>
          <w:sz w:val="28"/>
          <w:szCs w:val="28"/>
        </w:rPr>
        <w:t>на </w:t>
      </w:r>
      <w:r>
        <w:rPr>
          <w:rFonts w:ascii="Times New Roman" w:hAnsi="Times New Roman" w:cs="Times New Roman"/>
          <w:sz w:val="28"/>
          <w:szCs w:val="28"/>
        </w:rPr>
        <w:t>подписание данного заявления.</w:t>
      </w:r>
    </w:p>
    <w:p w:rsidR="003450DC" w:rsidRPr="002F7141" w:rsidRDefault="003450DC" w:rsidP="00D02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26.2.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 не содержит сведений, установленных </w:t>
      </w:r>
      <w:r w:rsidRPr="004E487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г. № 167 «</w:t>
      </w:r>
      <w:r w:rsidR="00246E1B">
        <w:rPr>
          <w:rFonts w:ascii="Times New Roman" w:hAnsi="Times New Roman" w:cs="Times New Roman"/>
          <w:sz w:val="28"/>
          <w:szCs w:val="28"/>
        </w:rPr>
        <w:t>Об </w:t>
      </w:r>
      <w:r w:rsidRPr="004E4876">
        <w:rPr>
          <w:rFonts w:ascii="Times New Roman" w:hAnsi="Times New Roman" w:cs="Times New Roman"/>
          <w:sz w:val="28"/>
          <w:szCs w:val="28"/>
        </w:rPr>
        <w:t xml:space="preserve">утверждении Порядка выдачи специального разрешения на движение </w:t>
      </w:r>
      <w:r w:rsidR="00246E1B">
        <w:rPr>
          <w:rFonts w:ascii="Times New Roman" w:hAnsi="Times New Roman" w:cs="Times New Roman"/>
          <w:sz w:val="28"/>
          <w:szCs w:val="28"/>
        </w:rPr>
        <w:t>по </w:t>
      </w:r>
      <w:r w:rsidRPr="004E4876">
        <w:rPr>
          <w:rFonts w:ascii="Times New Roman" w:hAnsi="Times New Roman" w:cs="Times New Roman"/>
          <w:sz w:val="28"/>
          <w:szCs w:val="28"/>
        </w:rPr>
        <w:t>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0DC" w:rsidRPr="002F7141" w:rsidRDefault="003450DC" w:rsidP="00D02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26.3. К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соответствующие требованиям </w:t>
      </w:r>
      <w:r w:rsidRPr="004E487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876">
        <w:rPr>
          <w:rFonts w:ascii="Times New Roman" w:hAnsi="Times New Roman" w:cs="Times New Roman"/>
          <w:sz w:val="28"/>
          <w:szCs w:val="28"/>
        </w:rPr>
        <w:t xml:space="preserve"> выдачи специал</w:t>
      </w:r>
      <w:r w:rsidR="00377F56">
        <w:rPr>
          <w:rFonts w:ascii="Times New Roman" w:hAnsi="Times New Roman" w:cs="Times New Roman"/>
          <w:sz w:val="28"/>
          <w:szCs w:val="28"/>
        </w:rPr>
        <w:t>ьного разрешения на движение по </w:t>
      </w:r>
      <w:r w:rsidRPr="004E4876">
        <w:rPr>
          <w:rFonts w:ascii="Times New Roman" w:hAnsi="Times New Roman" w:cs="Times New Roman"/>
          <w:sz w:val="28"/>
          <w:szCs w:val="28"/>
        </w:rPr>
        <w:t>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77F56">
        <w:rPr>
          <w:rFonts w:ascii="Times New Roman" w:hAnsi="Times New Roman" w:cs="Times New Roman"/>
          <w:sz w:val="28"/>
          <w:szCs w:val="28"/>
        </w:rPr>
        <w:t>ом Минтранса России от 5 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377F56">
        <w:rPr>
          <w:rFonts w:ascii="Times New Roman" w:hAnsi="Times New Roman" w:cs="Times New Roman"/>
          <w:sz w:val="28"/>
          <w:szCs w:val="28"/>
        </w:rPr>
        <w:t>я </w:t>
      </w:r>
      <w:r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 w:rsidR="00246E1B">
        <w:rPr>
          <w:rFonts w:ascii="Times New Roman" w:hAnsi="Times New Roman" w:cs="Times New Roman"/>
          <w:sz w:val="28"/>
          <w:szCs w:val="28"/>
        </w:rPr>
        <w:t xml:space="preserve">г. № 167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4876">
        <w:rPr>
          <w:rFonts w:ascii="Times New Roman" w:hAnsi="Times New Roman" w:cs="Times New Roman"/>
          <w:sz w:val="28"/>
          <w:szCs w:val="28"/>
        </w:rPr>
        <w:t>Об утверждении Порядка выдачи спец</w:t>
      </w:r>
      <w:r w:rsidR="00246E1B">
        <w:rPr>
          <w:rFonts w:ascii="Times New Roman" w:hAnsi="Times New Roman" w:cs="Times New Roman"/>
          <w:sz w:val="28"/>
          <w:szCs w:val="28"/>
        </w:rPr>
        <w:t xml:space="preserve">иального разрешения на движение </w:t>
      </w:r>
      <w:r w:rsidRPr="004E4876">
        <w:rPr>
          <w:rFonts w:ascii="Times New Roman" w:hAnsi="Times New Roman" w:cs="Times New Roman"/>
          <w:sz w:val="28"/>
          <w:szCs w:val="28"/>
        </w:rPr>
        <w:t>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6D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F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F7">
        <w:rPr>
          <w:rFonts w:ascii="Times New Roman" w:hAnsi="Times New Roman" w:cs="Times New Roman"/>
          <w:b/>
          <w:sz w:val="28"/>
          <w:szCs w:val="28"/>
        </w:rPr>
        <w:t xml:space="preserve">в предоставлении Услуги 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Pr="00671AF7" w:rsidRDefault="003450DC" w:rsidP="00C4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71AF7">
        <w:rPr>
          <w:rFonts w:ascii="Times New Roman" w:hAnsi="Times New Roman" w:cs="Times New Roman"/>
          <w:sz w:val="28"/>
          <w:szCs w:val="28"/>
        </w:rPr>
        <w:t>. Основания для приостановления Услуги отсутствуют.</w:t>
      </w:r>
    </w:p>
    <w:p w:rsidR="003450DC" w:rsidRDefault="003450DC" w:rsidP="00C4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является представление сведений, не соответствующих действительности, непредставление полного перечня документов, установленного </w:t>
      </w:r>
      <w:hyperlink w:anchor="P108" w:history="1">
        <w:r w:rsidRPr="005830C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14.</w:t>
      </w:r>
      <w:r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</w:t>
      </w:r>
      <w:proofErr w:type="spellStart"/>
      <w:r w:rsidRPr="002F7141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2F7141">
        <w:rPr>
          <w:rFonts w:ascii="Times New Roman" w:hAnsi="Times New Roman" w:cs="Times New Roman"/>
          <w:sz w:val="28"/>
          <w:szCs w:val="28"/>
        </w:rPr>
        <w:t xml:space="preserve"> оформленных документов.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</w:pPr>
      <w:r w:rsidRPr="00576A90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3450DC" w:rsidRDefault="003450DC" w:rsidP="003450DC">
      <w:pPr>
        <w:pStyle w:val="ConsPlusNormal"/>
        <w:ind w:firstLine="540"/>
        <w:jc w:val="both"/>
      </w:pPr>
    </w:p>
    <w:p w:rsidR="003450DC" w:rsidRDefault="003450DC" w:rsidP="00C4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76A90">
        <w:rPr>
          <w:rFonts w:ascii="Times New Roman" w:hAnsi="Times New Roman" w:cs="Times New Roman"/>
          <w:sz w:val="28"/>
          <w:szCs w:val="28"/>
        </w:rPr>
        <w:t xml:space="preserve">. Услуги, необходимые и обязательные для предоставления Услуги, отсутствуют. 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D5E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90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</w:t>
      </w:r>
    </w:p>
    <w:p w:rsidR="003450DC" w:rsidRPr="00576A90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90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 Услуги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C4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2F7141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взимается государственная пошлина в соответствии с </w:t>
      </w:r>
      <w:hyperlink r:id="rId16" w:history="1">
        <w:r w:rsidRPr="00DB7626">
          <w:rPr>
            <w:rFonts w:ascii="Times New Roman" w:hAnsi="Times New Roman" w:cs="Times New Roman"/>
            <w:sz w:val="28"/>
            <w:szCs w:val="28"/>
          </w:rPr>
          <w:t>подпунктом 111 пункта 1 статьи 333.33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вторая).</w:t>
      </w:r>
    </w:p>
    <w:p w:rsidR="00B61329" w:rsidRDefault="00B61329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AE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Pr="00870A35" w:rsidRDefault="003450DC" w:rsidP="00193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5D">
        <w:rPr>
          <w:rFonts w:ascii="Times New Roman" w:hAnsi="Times New Roman" w:cs="Times New Roman"/>
          <w:sz w:val="28"/>
          <w:szCs w:val="28"/>
        </w:rPr>
        <w:lastRenderedPageBreak/>
        <w:t xml:space="preserve">31. Размер платы за предоставление услуги определяется в соответствии </w:t>
      </w:r>
      <w:r w:rsidR="00390C86" w:rsidRPr="00CF0A5D">
        <w:rPr>
          <w:rFonts w:ascii="Times New Roman" w:hAnsi="Times New Roman" w:cs="Times New Roman"/>
          <w:sz w:val="28"/>
          <w:szCs w:val="28"/>
        </w:rPr>
        <w:t>с </w:t>
      </w:r>
      <w:r w:rsidRPr="00CF0A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90C86" w:rsidRPr="00CF0A5D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 муниципального района «</w:t>
      </w:r>
      <w:r w:rsidRPr="00CF0A5D">
        <w:rPr>
          <w:rFonts w:ascii="Times New Roman" w:hAnsi="Times New Roman" w:cs="Times New Roman"/>
          <w:sz w:val="28"/>
          <w:szCs w:val="28"/>
        </w:rPr>
        <w:t>Белгородск</w:t>
      </w:r>
      <w:r w:rsidR="00390C86" w:rsidRPr="00CF0A5D">
        <w:rPr>
          <w:rFonts w:ascii="Times New Roman" w:hAnsi="Times New Roman" w:cs="Times New Roman"/>
          <w:sz w:val="28"/>
          <w:szCs w:val="28"/>
        </w:rPr>
        <w:t>ий район» Белгородской области</w:t>
      </w:r>
      <w:r w:rsidRPr="00CF0A5D">
        <w:rPr>
          <w:rFonts w:ascii="Times New Roman" w:hAnsi="Times New Roman" w:cs="Times New Roman"/>
          <w:sz w:val="28"/>
          <w:szCs w:val="28"/>
        </w:rPr>
        <w:t xml:space="preserve"> от </w:t>
      </w:r>
      <w:r w:rsidR="00390C86" w:rsidRPr="00CF0A5D">
        <w:rPr>
          <w:rFonts w:ascii="Times New Roman" w:hAnsi="Times New Roman" w:cs="Times New Roman"/>
          <w:sz w:val="28"/>
          <w:szCs w:val="28"/>
        </w:rPr>
        <w:t>29</w:t>
      </w:r>
      <w:r w:rsidRPr="00CF0A5D">
        <w:rPr>
          <w:rFonts w:ascii="Times New Roman" w:hAnsi="Times New Roman" w:cs="Times New Roman"/>
          <w:sz w:val="28"/>
          <w:szCs w:val="28"/>
        </w:rPr>
        <w:t xml:space="preserve"> декабря 2020 г. № </w:t>
      </w:r>
      <w:r w:rsidR="00390C86" w:rsidRPr="00CF0A5D">
        <w:rPr>
          <w:rFonts w:ascii="Times New Roman" w:hAnsi="Times New Roman" w:cs="Times New Roman"/>
          <w:sz w:val="28"/>
          <w:szCs w:val="28"/>
        </w:rPr>
        <w:t>67</w:t>
      </w:r>
      <w:r w:rsidRPr="00CF0A5D">
        <w:rPr>
          <w:rFonts w:ascii="Times New Roman" w:hAnsi="Times New Roman" w:cs="Times New Roman"/>
          <w:sz w:val="28"/>
          <w:szCs w:val="28"/>
        </w:rPr>
        <w:t xml:space="preserve"> «О движении тяжеловесных транспортных средств по автомобильным дорогам общего пользования местного значения </w:t>
      </w:r>
      <w:r w:rsidR="00390C86" w:rsidRPr="00CF0A5D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Pr="00CF0A5D">
        <w:rPr>
          <w:rFonts w:ascii="Times New Roman" w:hAnsi="Times New Roman" w:cs="Times New Roman"/>
          <w:sz w:val="28"/>
          <w:szCs w:val="28"/>
        </w:rPr>
        <w:t>».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7E6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</w:p>
    <w:p w:rsidR="003450DC" w:rsidRPr="00B1110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о предоставлении Услуги, услуги, предоставляемой организацией, участвующей в предоставлении Услуги, и при получении результата предоставления таких услуг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193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2F7141">
        <w:rPr>
          <w:rFonts w:ascii="Times New Roman" w:hAnsi="Times New Roman" w:cs="Times New Roman"/>
          <w:sz w:val="28"/>
          <w:szCs w:val="28"/>
        </w:rPr>
        <w:t>. При п</w:t>
      </w:r>
      <w:r>
        <w:rPr>
          <w:rFonts w:ascii="Times New Roman" w:hAnsi="Times New Roman" w:cs="Times New Roman"/>
          <w:sz w:val="28"/>
          <w:szCs w:val="28"/>
        </w:rPr>
        <w:t>одаче заявления о предоставлении 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15 минут.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884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AE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заявления заявителя (представителя заявителя) о предоставлении Услуги и услуги, предоставляемой организацией, участвующей в предоставлении Услуги, в том числе 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A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3450DC" w:rsidRPr="005A5EAE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5A5EAE">
        <w:rPr>
          <w:rFonts w:ascii="Times New Roman" w:hAnsi="Times New Roman" w:cs="Times New Roman"/>
          <w:sz w:val="28"/>
          <w:szCs w:val="28"/>
        </w:rPr>
        <w:t xml:space="preserve">. Днем обращения заявителя (представителя заявителя) за получением Услуги считается дата регистрации заявления и прилагаемых к нему документов в журнале </w:t>
      </w:r>
      <w:r w:rsidR="0023025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5A5EAE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и прилагаемых к нему документов </w:t>
      </w:r>
      <w:r w:rsidR="004226D6">
        <w:rPr>
          <w:rFonts w:ascii="Times New Roman" w:hAnsi="Times New Roman" w:cs="Times New Roman"/>
          <w:sz w:val="28"/>
          <w:szCs w:val="28"/>
        </w:rPr>
        <w:t>в </w:t>
      </w:r>
      <w:r w:rsidR="00230259">
        <w:rPr>
          <w:rFonts w:ascii="Times New Roman" w:hAnsi="Times New Roman" w:cs="Times New Roman"/>
          <w:sz w:val="28"/>
          <w:szCs w:val="28"/>
        </w:rPr>
        <w:t>администрацию</w:t>
      </w:r>
      <w:r w:rsidRPr="005A5EAE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 - регистрация заявления </w:t>
      </w:r>
      <w:r w:rsidR="004226D6">
        <w:rPr>
          <w:rFonts w:ascii="Times New Roman" w:hAnsi="Times New Roman" w:cs="Times New Roman"/>
          <w:sz w:val="28"/>
          <w:szCs w:val="28"/>
        </w:rPr>
        <w:t>и </w:t>
      </w:r>
      <w:r w:rsidRPr="005A5EAE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в электронном журнале </w:t>
      </w:r>
      <w:r w:rsidR="00230259">
        <w:rPr>
          <w:rFonts w:ascii="Times New Roman" w:hAnsi="Times New Roman" w:cs="Times New Roman"/>
          <w:sz w:val="28"/>
          <w:szCs w:val="28"/>
        </w:rPr>
        <w:t>администрации</w:t>
      </w:r>
      <w:r w:rsidRPr="005A5EAE">
        <w:rPr>
          <w:rFonts w:ascii="Times New Roman" w:hAnsi="Times New Roman" w:cs="Times New Roman"/>
          <w:sz w:val="28"/>
          <w:szCs w:val="28"/>
        </w:rPr>
        <w:t xml:space="preserve"> осуществляется в первый, следующий за ним, рабочий день. </w:t>
      </w: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5A5EAE">
        <w:rPr>
          <w:rFonts w:ascii="Times New Roman" w:hAnsi="Times New Roman" w:cs="Times New Roman"/>
          <w:sz w:val="28"/>
          <w:szCs w:val="28"/>
        </w:rPr>
        <w:t>. При личном обращении заявителя (представ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 заявителя) </w:t>
      </w:r>
      <w:r w:rsidR="004226D6">
        <w:rPr>
          <w:rFonts w:ascii="Times New Roman" w:hAnsi="Times New Roman" w:cs="Times New Roman"/>
          <w:sz w:val="28"/>
          <w:szCs w:val="28"/>
        </w:rPr>
        <w:t>в </w:t>
      </w:r>
      <w:r w:rsidR="00230259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AE">
        <w:rPr>
          <w:rFonts w:ascii="Times New Roman" w:hAnsi="Times New Roman" w:cs="Times New Roman"/>
          <w:sz w:val="28"/>
          <w:szCs w:val="28"/>
        </w:rPr>
        <w:t>с заявлением и пр</w:t>
      </w:r>
      <w:r w:rsidR="004226D6">
        <w:rPr>
          <w:rFonts w:ascii="Times New Roman" w:hAnsi="Times New Roman" w:cs="Times New Roman"/>
          <w:sz w:val="28"/>
          <w:szCs w:val="28"/>
        </w:rPr>
        <w:t>илагаемыми к нему документами о </w:t>
      </w:r>
      <w:r w:rsidRPr="005A5EAE">
        <w:rPr>
          <w:rFonts w:ascii="Times New Roman" w:hAnsi="Times New Roman" w:cs="Times New Roman"/>
          <w:sz w:val="28"/>
          <w:szCs w:val="28"/>
        </w:rPr>
        <w:t xml:space="preserve">предоставлении Услуги, при поступлении заявления и прилагаемых к нему документов посредством почтового отправления на адрес </w:t>
      </w:r>
      <w:r w:rsidR="00230259">
        <w:rPr>
          <w:rFonts w:ascii="Times New Roman" w:hAnsi="Times New Roman" w:cs="Times New Roman"/>
          <w:sz w:val="28"/>
          <w:szCs w:val="28"/>
        </w:rPr>
        <w:t>администрации</w:t>
      </w:r>
      <w:r w:rsidR="004226D6">
        <w:rPr>
          <w:rFonts w:ascii="Times New Roman" w:hAnsi="Times New Roman" w:cs="Times New Roman"/>
          <w:sz w:val="28"/>
          <w:szCs w:val="28"/>
        </w:rPr>
        <w:t>, в </w:t>
      </w:r>
      <w:r w:rsidRPr="005A5EAE">
        <w:rPr>
          <w:rFonts w:ascii="Times New Roman" w:hAnsi="Times New Roman" w:cs="Times New Roman"/>
          <w:sz w:val="28"/>
          <w:szCs w:val="28"/>
        </w:rPr>
        <w:t>электронной форме через Единый или Региональный портал (при</w:t>
      </w:r>
      <w:r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</w:t>
      </w:r>
      <w:r w:rsidRPr="005A5EAE">
        <w:rPr>
          <w:rFonts w:ascii="Times New Roman" w:hAnsi="Times New Roman" w:cs="Times New Roman"/>
          <w:sz w:val="28"/>
          <w:szCs w:val="28"/>
        </w:rPr>
        <w:t xml:space="preserve">), на адрес электронной почты </w:t>
      </w:r>
      <w:r w:rsidR="00230259">
        <w:rPr>
          <w:rFonts w:ascii="Times New Roman" w:hAnsi="Times New Roman" w:cs="Times New Roman"/>
          <w:sz w:val="28"/>
          <w:szCs w:val="28"/>
        </w:rPr>
        <w:t>администрации</w:t>
      </w:r>
      <w:r w:rsidRPr="005A5EAE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регист</w:t>
      </w:r>
      <w:r w:rsidR="004226D6">
        <w:rPr>
          <w:rFonts w:ascii="Times New Roman" w:hAnsi="Times New Roman" w:cs="Times New Roman"/>
          <w:sz w:val="28"/>
          <w:szCs w:val="28"/>
        </w:rPr>
        <w:t>рацию заявления и прилагаемых к </w:t>
      </w:r>
      <w:r w:rsidRPr="005A5EAE">
        <w:rPr>
          <w:rFonts w:ascii="Times New Roman" w:hAnsi="Times New Roman" w:cs="Times New Roman"/>
          <w:sz w:val="28"/>
          <w:szCs w:val="28"/>
        </w:rPr>
        <w:t xml:space="preserve">нему документов: </w:t>
      </w: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35.1. П</w:t>
      </w:r>
      <w:r w:rsidRPr="005A5EAE">
        <w:rPr>
          <w:rFonts w:ascii="Times New Roman" w:hAnsi="Times New Roman" w:cs="Times New Roman"/>
          <w:sz w:val="28"/>
          <w:szCs w:val="28"/>
        </w:rPr>
        <w:t xml:space="preserve">роверяет представленные документы, на соответствие требованиям </w:t>
      </w:r>
      <w:r>
        <w:rPr>
          <w:rFonts w:ascii="Times New Roman" w:hAnsi="Times New Roman" w:cs="Times New Roman"/>
          <w:sz w:val="28"/>
          <w:szCs w:val="28"/>
        </w:rPr>
        <w:t>п. 13</w:t>
      </w:r>
      <w:r w:rsidRPr="005A5EAE">
        <w:rPr>
          <w:rFonts w:ascii="Times New Roman" w:hAnsi="Times New Roman" w:cs="Times New Roman"/>
          <w:sz w:val="28"/>
          <w:szCs w:val="28"/>
        </w:rPr>
        <w:t xml:space="preserve"> настоящего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 - четыре минуты.</w:t>
      </w: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35.2. П</w:t>
      </w:r>
      <w:r w:rsidRPr="005A5EAE">
        <w:rPr>
          <w:rFonts w:ascii="Times New Roman" w:hAnsi="Times New Roman" w:cs="Times New Roman"/>
          <w:sz w:val="28"/>
          <w:szCs w:val="28"/>
        </w:rPr>
        <w:t>роставляет оттиск штампа входящей корреспонденции, проставляет дату и номер вхо</w:t>
      </w:r>
      <w:r>
        <w:rPr>
          <w:rFonts w:ascii="Times New Roman" w:hAnsi="Times New Roman" w:cs="Times New Roman"/>
          <w:sz w:val="28"/>
          <w:szCs w:val="28"/>
        </w:rPr>
        <w:t>дящего документа - одна минута.</w:t>
      </w: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35.3. Р</w:t>
      </w:r>
      <w:r w:rsidRPr="005A5EAE">
        <w:rPr>
          <w:rFonts w:ascii="Times New Roman" w:hAnsi="Times New Roman" w:cs="Times New Roman"/>
          <w:sz w:val="28"/>
          <w:szCs w:val="28"/>
        </w:rPr>
        <w:t>егистрирует заявление и прилагаемые к нему документы в</w:t>
      </w:r>
      <w:r w:rsidR="004226D6">
        <w:rPr>
          <w:rFonts w:ascii="Times New Roman" w:hAnsi="Times New Roman" w:cs="Times New Roman"/>
          <w:sz w:val="28"/>
          <w:szCs w:val="28"/>
        </w:rPr>
        <w:t> </w:t>
      </w:r>
      <w:r w:rsidRPr="005A5EAE">
        <w:rPr>
          <w:rFonts w:ascii="Times New Roman" w:hAnsi="Times New Roman" w:cs="Times New Roman"/>
          <w:sz w:val="28"/>
          <w:szCs w:val="28"/>
        </w:rPr>
        <w:t xml:space="preserve">электронном журнале </w:t>
      </w:r>
      <w:r w:rsidR="0023025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- четыре минуты.</w:t>
      </w: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35.4.</w:t>
      </w:r>
      <w:r w:rsidRPr="005A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5EAE">
        <w:rPr>
          <w:rFonts w:ascii="Times New Roman" w:hAnsi="Times New Roman" w:cs="Times New Roman"/>
          <w:sz w:val="28"/>
          <w:szCs w:val="28"/>
        </w:rPr>
        <w:t xml:space="preserve">ыдает расписку (при личном обращении заявителя (представителя заявителя) в получении от заявителя (представителя заявителя) заявления </w:t>
      </w:r>
      <w:r w:rsidR="004226D6">
        <w:rPr>
          <w:rFonts w:ascii="Times New Roman" w:hAnsi="Times New Roman" w:cs="Times New Roman"/>
          <w:sz w:val="28"/>
          <w:szCs w:val="28"/>
        </w:rPr>
        <w:t>и </w:t>
      </w:r>
      <w:r w:rsidRPr="005A5EAE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с указанием их перечня и даты получения </w:t>
      </w:r>
      <w:r w:rsidRPr="005A5EAE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 </w:t>
      </w:r>
      <w:r w:rsidR="0025229B">
        <w:rPr>
          <w:rFonts w:ascii="Times New Roman" w:hAnsi="Times New Roman" w:cs="Times New Roman"/>
          <w:sz w:val="28"/>
          <w:szCs w:val="28"/>
        </w:rPr>
        <w:t>администрации</w:t>
      </w:r>
      <w:r w:rsidRPr="005A5EAE">
        <w:rPr>
          <w:rFonts w:ascii="Times New Roman" w:hAnsi="Times New Roman" w:cs="Times New Roman"/>
          <w:sz w:val="28"/>
          <w:szCs w:val="28"/>
        </w:rPr>
        <w:t xml:space="preserve">, ответственным за прием документов - одна минута. </w:t>
      </w:r>
    </w:p>
    <w:p w:rsidR="003450DC" w:rsidRPr="002F7141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35.5.</w:t>
      </w:r>
      <w:r w:rsidRPr="005A5EAE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5229B">
        <w:rPr>
          <w:rFonts w:ascii="Times New Roman" w:hAnsi="Times New Roman" w:cs="Times New Roman"/>
          <w:sz w:val="28"/>
          <w:szCs w:val="28"/>
        </w:rPr>
        <w:t>администрации</w:t>
      </w:r>
      <w:r w:rsidRPr="005A5EAE">
        <w:rPr>
          <w:rFonts w:ascii="Times New Roman" w:hAnsi="Times New Roman" w:cs="Times New Roman"/>
          <w:sz w:val="28"/>
          <w:szCs w:val="28"/>
        </w:rPr>
        <w:t xml:space="preserve"> отказывает в приеме документов (при личном обращении заявителя (представите</w:t>
      </w:r>
      <w:r w:rsidR="004226D6">
        <w:rPr>
          <w:rFonts w:ascii="Times New Roman" w:hAnsi="Times New Roman" w:cs="Times New Roman"/>
          <w:sz w:val="28"/>
          <w:szCs w:val="28"/>
        </w:rPr>
        <w:t>ля заявителя), в соответствии с </w:t>
      </w:r>
      <w:r w:rsidRPr="005A5EAE">
        <w:rPr>
          <w:rFonts w:ascii="Times New Roman" w:hAnsi="Times New Roman" w:cs="Times New Roman"/>
          <w:sz w:val="28"/>
          <w:szCs w:val="28"/>
        </w:rPr>
        <w:t xml:space="preserve">требованиями пункта </w:t>
      </w:r>
      <w:r>
        <w:rPr>
          <w:rFonts w:ascii="Times New Roman" w:hAnsi="Times New Roman" w:cs="Times New Roman"/>
          <w:sz w:val="28"/>
          <w:szCs w:val="28"/>
        </w:rPr>
        <w:t>25.</w:t>
      </w:r>
      <w:r w:rsidRPr="005A5E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в случае несоответствия предоставленных документов требованиям, указанным в пункте 19. настоящего Административного регламента</w:t>
      </w:r>
      <w:r w:rsidRPr="005A5EAE"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42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6D6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</w:p>
    <w:p w:rsidR="004226D6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к обеспечению доступности для инвалидов указанных объектов </w:t>
      </w:r>
    </w:p>
    <w:p w:rsidR="003450DC" w:rsidRPr="00B1110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Российской Федерации о социальной защите инвалидов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2F6A9F">
        <w:rPr>
          <w:rFonts w:ascii="Times New Roman" w:hAnsi="Times New Roman" w:cs="Times New Roman"/>
          <w:sz w:val="28"/>
          <w:szCs w:val="28"/>
        </w:rPr>
        <w:t>. 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2F6A9F">
        <w:rPr>
          <w:rFonts w:ascii="Times New Roman" w:hAnsi="Times New Roman" w:cs="Times New Roman"/>
          <w:sz w:val="28"/>
          <w:szCs w:val="28"/>
        </w:rPr>
        <w:t>. Зал ожидания для предоставления (получения) документов должен быть оборудован стульями, скамьями.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2F6A9F">
        <w:rPr>
          <w:rFonts w:ascii="Times New Roman" w:hAnsi="Times New Roman" w:cs="Times New Roman"/>
          <w:sz w:val="28"/>
          <w:szCs w:val="28"/>
        </w:rPr>
        <w:t>. Места для заполнения заявления оборудуются стульями, столами (стойками) и обеспечиваются канцелярскими принадлежностями.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2F6A9F">
        <w:rPr>
          <w:rFonts w:ascii="Times New Roman" w:hAnsi="Times New Roman" w:cs="Times New Roman"/>
          <w:sz w:val="28"/>
          <w:szCs w:val="28"/>
        </w:rPr>
        <w:t>. Помещения для приема заявителя (представителя заявителя):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39.1. Д</w:t>
      </w:r>
      <w:r w:rsidRPr="002F6A9F">
        <w:rPr>
          <w:rFonts w:ascii="Times New Roman" w:hAnsi="Times New Roman" w:cs="Times New Roman"/>
          <w:sz w:val="28"/>
          <w:szCs w:val="28"/>
        </w:rPr>
        <w:t>олжны быть оборудованы информационными табличками (вывесками) с указанием номера кабинета, должности, фамилии, имени, отчества (при наличии) д</w:t>
      </w:r>
      <w:r>
        <w:rPr>
          <w:rFonts w:ascii="Times New Roman" w:hAnsi="Times New Roman" w:cs="Times New Roman"/>
          <w:sz w:val="28"/>
          <w:szCs w:val="28"/>
        </w:rPr>
        <w:t>олжностного лица, режима работы.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39.2. Д</w:t>
      </w:r>
      <w:r w:rsidRPr="002F6A9F">
        <w:rPr>
          <w:rFonts w:ascii="Times New Roman" w:hAnsi="Times New Roman" w:cs="Times New Roman"/>
          <w:sz w:val="28"/>
          <w:szCs w:val="28"/>
        </w:rPr>
        <w:t>олжны быть оборудованы носителями информации, необходимыми для обеспечения беспреп</w:t>
      </w:r>
      <w:r w:rsidR="00B072B1">
        <w:rPr>
          <w:rFonts w:ascii="Times New Roman" w:hAnsi="Times New Roman" w:cs="Times New Roman"/>
          <w:sz w:val="28"/>
          <w:szCs w:val="28"/>
        </w:rPr>
        <w:t>ятственного доступа инвалидов к </w:t>
      </w:r>
      <w:r w:rsidRPr="002F6A9F">
        <w:rPr>
          <w:rFonts w:ascii="Times New Roman" w:hAnsi="Times New Roman" w:cs="Times New Roman"/>
          <w:sz w:val="28"/>
          <w:szCs w:val="28"/>
        </w:rPr>
        <w:t>получению Услуги, с учетом о</w:t>
      </w:r>
      <w:r>
        <w:rPr>
          <w:rFonts w:ascii="Times New Roman" w:hAnsi="Times New Roman" w:cs="Times New Roman"/>
          <w:sz w:val="28"/>
          <w:szCs w:val="28"/>
        </w:rPr>
        <w:t>граничений их жизнедеятельности.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39.3. Д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олжны иметь беспрепятственный доступ для инвалидов, в том числе возможность беспрепятственного входа в помещение и выхода </w:t>
      </w:r>
      <w:r w:rsidR="00B072B1">
        <w:rPr>
          <w:rFonts w:ascii="Times New Roman" w:hAnsi="Times New Roman" w:cs="Times New Roman"/>
          <w:sz w:val="28"/>
          <w:szCs w:val="28"/>
        </w:rPr>
        <w:t>из него, а </w:t>
      </w:r>
      <w:r w:rsidRPr="002F6A9F">
        <w:rPr>
          <w:rFonts w:ascii="Times New Roman" w:hAnsi="Times New Roman" w:cs="Times New Roman"/>
          <w:sz w:val="28"/>
          <w:szCs w:val="28"/>
        </w:rPr>
        <w:t>также возможность самостоятельного передвижения по территории помещения в целях доступ</w:t>
      </w:r>
      <w:r>
        <w:rPr>
          <w:rFonts w:ascii="Times New Roman" w:hAnsi="Times New Roman" w:cs="Times New Roman"/>
          <w:sz w:val="28"/>
          <w:szCs w:val="28"/>
        </w:rPr>
        <w:t>а к месту предоставления Услуги.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39.4. Д</w:t>
      </w:r>
      <w:r w:rsidRPr="002F6A9F">
        <w:rPr>
          <w:rFonts w:ascii="Times New Roman" w:hAnsi="Times New Roman" w:cs="Times New Roman"/>
          <w:sz w:val="28"/>
          <w:szCs w:val="28"/>
        </w:rPr>
        <w:t>олжны иметь комфортные условия для заявителя (представителя заявителя) и оптимальные условия для работы должностных ли</w:t>
      </w:r>
      <w:r>
        <w:rPr>
          <w:rFonts w:ascii="Times New Roman" w:hAnsi="Times New Roman" w:cs="Times New Roman"/>
          <w:sz w:val="28"/>
          <w:szCs w:val="28"/>
        </w:rPr>
        <w:t>ц.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39.5. Д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олжны быть оборудованы бесплатным туалетом для посетителей, </w:t>
      </w:r>
      <w:r w:rsidR="00B072B1">
        <w:rPr>
          <w:rFonts w:ascii="Times New Roman" w:hAnsi="Times New Roman" w:cs="Times New Roman"/>
          <w:sz w:val="28"/>
          <w:szCs w:val="28"/>
        </w:rPr>
        <w:t>в </w:t>
      </w:r>
      <w:r w:rsidRPr="002F6A9F">
        <w:rPr>
          <w:rFonts w:ascii="Times New Roman" w:hAnsi="Times New Roman" w:cs="Times New Roman"/>
          <w:sz w:val="28"/>
          <w:szCs w:val="28"/>
        </w:rPr>
        <w:t>том числе туалетом, предназначенным для инвалидов.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2F6A9F">
        <w:rPr>
          <w:rFonts w:ascii="Times New Roman" w:hAnsi="Times New Roman" w:cs="Times New Roman"/>
          <w:sz w:val="28"/>
          <w:szCs w:val="28"/>
        </w:rPr>
        <w:t>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2F6A9F">
        <w:rPr>
          <w:rFonts w:ascii="Times New Roman" w:hAnsi="Times New Roman" w:cs="Times New Roman"/>
          <w:sz w:val="28"/>
          <w:szCs w:val="28"/>
        </w:rPr>
        <w:t xml:space="preserve">. На информационном стенде </w:t>
      </w:r>
      <w:r w:rsidR="00C732DD">
        <w:rPr>
          <w:rFonts w:ascii="Times New Roman" w:hAnsi="Times New Roman" w:cs="Times New Roman"/>
          <w:sz w:val="28"/>
          <w:szCs w:val="28"/>
        </w:rPr>
        <w:t>администрации</w:t>
      </w:r>
      <w:r w:rsidRPr="002F6A9F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2F6A9F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муниципального района «Белгородский район» Белгородской области, а также на Едином или Региональном портале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Pr="002F6A9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41.1. Т</w:t>
      </w:r>
      <w:r w:rsidRPr="002F6A9F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ст Административного регламента.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41.2. Время приема заявителей.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41.3. И</w:t>
      </w:r>
      <w:r w:rsidRPr="002F6A9F">
        <w:rPr>
          <w:rFonts w:ascii="Times New Roman" w:hAnsi="Times New Roman" w:cs="Times New Roman"/>
          <w:sz w:val="28"/>
          <w:szCs w:val="28"/>
        </w:rPr>
        <w:t xml:space="preserve">нформация о максимальном времени ожидания в очереди </w:t>
      </w:r>
      <w:r w:rsidR="00B072B1">
        <w:rPr>
          <w:rFonts w:ascii="Times New Roman" w:hAnsi="Times New Roman" w:cs="Times New Roman"/>
          <w:sz w:val="28"/>
          <w:szCs w:val="28"/>
        </w:rPr>
        <w:t>при 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обращении заявителя в орган, предоставляющий Услугу, для получения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41.4. П</w:t>
      </w:r>
      <w:r w:rsidRPr="002F6A9F">
        <w:rPr>
          <w:rFonts w:ascii="Times New Roman" w:hAnsi="Times New Roman" w:cs="Times New Roman"/>
          <w:sz w:val="28"/>
          <w:szCs w:val="28"/>
        </w:rPr>
        <w:t>орядок информирован</w:t>
      </w:r>
      <w:r>
        <w:rPr>
          <w:rFonts w:ascii="Times New Roman" w:hAnsi="Times New Roman" w:cs="Times New Roman"/>
          <w:sz w:val="28"/>
          <w:szCs w:val="28"/>
        </w:rPr>
        <w:t>ия о ходе предоставления Услуги.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41.5. П</w:t>
      </w:r>
      <w:r w:rsidRPr="002F6A9F">
        <w:rPr>
          <w:rFonts w:ascii="Times New Roman" w:hAnsi="Times New Roman" w:cs="Times New Roman"/>
          <w:sz w:val="28"/>
          <w:szCs w:val="28"/>
        </w:rPr>
        <w:t>орядок обжалования решений, действий или бездействия должностных лиц, предоставляющих Услугу.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2F6A9F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B072B1">
        <w:rPr>
          <w:rFonts w:ascii="Times New Roman" w:hAnsi="Times New Roman" w:cs="Times New Roman"/>
          <w:sz w:val="28"/>
          <w:szCs w:val="28"/>
        </w:rPr>
        <w:t>в </w:t>
      </w:r>
      <w:r w:rsidRPr="002F6A9F">
        <w:rPr>
          <w:rFonts w:ascii="Times New Roman" w:hAnsi="Times New Roman" w:cs="Times New Roman"/>
          <w:sz w:val="28"/>
          <w:szCs w:val="28"/>
        </w:rPr>
        <w:t>соответствии с требованиями, установленными законодательными и иными нормативными правовыми актами Российской Федерации, Белгородской области, Белгородского района: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42.1. В</w:t>
      </w:r>
      <w:r w:rsidRPr="002F6A9F">
        <w:rPr>
          <w:rFonts w:ascii="Times New Roman" w:hAnsi="Times New Roman" w:cs="Times New Roman"/>
          <w:sz w:val="28"/>
          <w:szCs w:val="28"/>
        </w:rPr>
        <w:t>озможность бесп</w:t>
      </w:r>
      <w:r>
        <w:rPr>
          <w:rFonts w:ascii="Times New Roman" w:hAnsi="Times New Roman" w:cs="Times New Roman"/>
          <w:sz w:val="28"/>
          <w:szCs w:val="28"/>
        </w:rPr>
        <w:t xml:space="preserve">репятственного входа в </w:t>
      </w:r>
      <w:r w:rsidR="00B045B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и выхода из не</w:t>
      </w:r>
      <w:r w:rsidR="00B04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42.2. В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озможность самостоятельного передвижения по территории </w:t>
      </w:r>
      <w:r w:rsidR="00B045BA">
        <w:rPr>
          <w:rFonts w:ascii="Times New Roman" w:hAnsi="Times New Roman" w:cs="Times New Roman"/>
          <w:sz w:val="28"/>
          <w:szCs w:val="28"/>
        </w:rPr>
        <w:t>администрации</w:t>
      </w:r>
      <w:r w:rsidRPr="002F6A9F">
        <w:rPr>
          <w:rFonts w:ascii="Times New Roman" w:hAnsi="Times New Roman" w:cs="Times New Roman"/>
          <w:sz w:val="28"/>
          <w:szCs w:val="28"/>
        </w:rPr>
        <w:t xml:space="preserve"> в целях доступа к месту предоставления Услуги, </w:t>
      </w:r>
      <w:r w:rsidR="00B072B1">
        <w:rPr>
          <w:rFonts w:ascii="Times New Roman" w:hAnsi="Times New Roman" w:cs="Times New Roman"/>
          <w:sz w:val="28"/>
          <w:szCs w:val="28"/>
        </w:rPr>
        <w:t>в том числе с </w:t>
      </w:r>
      <w:r w:rsidRPr="002F6A9F">
        <w:rPr>
          <w:rFonts w:ascii="Times New Roman" w:hAnsi="Times New Roman" w:cs="Times New Roman"/>
          <w:sz w:val="28"/>
          <w:szCs w:val="28"/>
        </w:rPr>
        <w:t xml:space="preserve">помощью работников </w:t>
      </w:r>
      <w:r w:rsidR="00B045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A9F">
        <w:rPr>
          <w:rFonts w:ascii="Times New Roman" w:hAnsi="Times New Roman" w:cs="Times New Roman"/>
          <w:sz w:val="28"/>
          <w:szCs w:val="28"/>
        </w:rPr>
        <w:t xml:space="preserve"> предоставляющих Услугу, </w:t>
      </w:r>
      <w:proofErr w:type="spellStart"/>
      <w:r w:rsidRPr="002F6A9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2F6A9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</w:t>
      </w:r>
      <w:r>
        <w:rPr>
          <w:rFonts w:ascii="Times New Roman" w:hAnsi="Times New Roman" w:cs="Times New Roman"/>
          <w:sz w:val="28"/>
          <w:szCs w:val="28"/>
        </w:rPr>
        <w:t>а также сменного кресла-коляски.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42.3. В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озможность посадки в транспортное средство и высадки из него перед входом в </w:t>
      </w:r>
      <w:r w:rsidR="00B045B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A9F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кресла-коляски и, при необходимости, с помощью работников </w:t>
      </w:r>
      <w:r w:rsidR="00B045B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42.4. С</w:t>
      </w:r>
      <w:r w:rsidRPr="002F6A9F">
        <w:rPr>
          <w:rFonts w:ascii="Times New Roman" w:hAnsi="Times New Roman" w:cs="Times New Roman"/>
          <w:sz w:val="28"/>
          <w:szCs w:val="28"/>
        </w:rPr>
        <w:t>опровождение инвалидов, имеющих стойкие нарушения функци</w:t>
      </w:r>
      <w:r>
        <w:rPr>
          <w:rFonts w:ascii="Times New Roman" w:hAnsi="Times New Roman" w:cs="Times New Roman"/>
          <w:sz w:val="28"/>
          <w:szCs w:val="28"/>
        </w:rPr>
        <w:t xml:space="preserve">и зрения по территории </w:t>
      </w:r>
      <w:r w:rsidR="00B045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42.5. С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одействие инвалиду при входе в </w:t>
      </w:r>
      <w:r w:rsidR="00B045BA">
        <w:rPr>
          <w:rFonts w:ascii="Times New Roman" w:hAnsi="Times New Roman" w:cs="Times New Roman"/>
          <w:sz w:val="28"/>
          <w:szCs w:val="28"/>
        </w:rPr>
        <w:t>администрацию</w:t>
      </w:r>
      <w:r w:rsidRPr="002F6A9F">
        <w:rPr>
          <w:rFonts w:ascii="Times New Roman" w:hAnsi="Times New Roman" w:cs="Times New Roman"/>
          <w:sz w:val="28"/>
          <w:szCs w:val="28"/>
        </w:rPr>
        <w:t xml:space="preserve"> и выходе из не</w:t>
      </w:r>
      <w:r w:rsidR="00B045BA">
        <w:rPr>
          <w:rFonts w:ascii="Times New Roman" w:hAnsi="Times New Roman" w:cs="Times New Roman"/>
          <w:sz w:val="28"/>
          <w:szCs w:val="28"/>
        </w:rPr>
        <w:t>е</w:t>
      </w:r>
      <w:r w:rsidRPr="002F6A9F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</w:t>
      </w:r>
      <w:r>
        <w:rPr>
          <w:rFonts w:ascii="Times New Roman" w:hAnsi="Times New Roman" w:cs="Times New Roman"/>
          <w:sz w:val="28"/>
          <w:szCs w:val="28"/>
        </w:rPr>
        <w:t>шрутах общественного транспорта.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42.6. Н</w:t>
      </w:r>
      <w:r w:rsidRPr="002F6A9F">
        <w:rPr>
          <w:rFonts w:ascii="Times New Roman" w:hAnsi="Times New Roman" w:cs="Times New Roman"/>
          <w:sz w:val="28"/>
          <w:szCs w:val="28"/>
        </w:rPr>
        <w:t xml:space="preserve">адлежащее размещение носителей информации, необходимой </w:t>
      </w:r>
      <w:r w:rsidR="00B072B1">
        <w:rPr>
          <w:rFonts w:ascii="Times New Roman" w:hAnsi="Times New Roman" w:cs="Times New Roman"/>
          <w:sz w:val="28"/>
          <w:szCs w:val="28"/>
        </w:rPr>
        <w:t>для 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</w:t>
      </w:r>
      <w:r w:rsidR="00B072B1">
        <w:rPr>
          <w:rFonts w:ascii="Times New Roman" w:hAnsi="Times New Roman" w:cs="Times New Roman"/>
          <w:sz w:val="28"/>
          <w:szCs w:val="28"/>
        </w:rPr>
        <w:t>а </w:t>
      </w:r>
      <w:r w:rsidRPr="002F6A9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 знаками, выполненными рельефно-точечным шрифт</w:t>
      </w:r>
      <w:r w:rsidR="00B072B1">
        <w:rPr>
          <w:rFonts w:ascii="Times New Roman" w:hAnsi="Times New Roman" w:cs="Times New Roman"/>
          <w:sz w:val="28"/>
          <w:szCs w:val="28"/>
        </w:rPr>
        <w:t>ом Брайля и на </w:t>
      </w:r>
      <w:r>
        <w:rPr>
          <w:rFonts w:ascii="Times New Roman" w:hAnsi="Times New Roman" w:cs="Times New Roman"/>
          <w:sz w:val="28"/>
          <w:szCs w:val="28"/>
        </w:rPr>
        <w:t>контрастном фоне.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42.7. О</w:t>
      </w:r>
      <w:r w:rsidRPr="002F6A9F">
        <w:rPr>
          <w:rFonts w:ascii="Times New Roman" w:hAnsi="Times New Roman" w:cs="Times New Roman"/>
          <w:sz w:val="28"/>
          <w:szCs w:val="28"/>
        </w:rPr>
        <w:t xml:space="preserve">беспечение допуска в </w:t>
      </w:r>
      <w:r w:rsidR="00B045BA">
        <w:rPr>
          <w:rFonts w:ascii="Times New Roman" w:hAnsi="Times New Roman" w:cs="Times New Roman"/>
          <w:sz w:val="28"/>
          <w:szCs w:val="28"/>
        </w:rPr>
        <w:t>администрацию</w:t>
      </w:r>
      <w:r w:rsidRPr="002F6A9F">
        <w:rPr>
          <w:rFonts w:ascii="Times New Roman" w:hAnsi="Times New Roman" w:cs="Times New Roman"/>
          <w:sz w:val="28"/>
          <w:szCs w:val="28"/>
        </w:rPr>
        <w:t xml:space="preserve">, </w:t>
      </w:r>
      <w:r w:rsidR="00B045BA">
        <w:rPr>
          <w:rFonts w:ascii="Times New Roman" w:hAnsi="Times New Roman" w:cs="Times New Roman"/>
          <w:sz w:val="28"/>
          <w:szCs w:val="28"/>
        </w:rPr>
        <w:t>где</w:t>
      </w:r>
      <w:r w:rsidRPr="002F6A9F">
        <w:rPr>
          <w:rFonts w:ascii="Times New Roman" w:hAnsi="Times New Roman" w:cs="Times New Roman"/>
          <w:sz w:val="28"/>
          <w:szCs w:val="28"/>
        </w:rPr>
        <w:t xml:space="preserve">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</w:t>
      </w:r>
      <w:r w:rsidR="00B072B1">
        <w:rPr>
          <w:rFonts w:ascii="Times New Roman" w:hAnsi="Times New Roman" w:cs="Times New Roman"/>
          <w:sz w:val="28"/>
          <w:szCs w:val="28"/>
        </w:rPr>
        <w:t xml:space="preserve"> от </w:t>
      </w:r>
      <w:r w:rsidRPr="002F6A9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F6A9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F6A9F">
        <w:rPr>
          <w:rFonts w:ascii="Times New Roman" w:hAnsi="Times New Roman" w:cs="Times New Roman"/>
          <w:sz w:val="28"/>
          <w:szCs w:val="28"/>
        </w:rPr>
        <w:t>№ 386н «Об утверждении формы документа, подтверждающего специальное обучение собаки-проводника, и порядка его выдачи».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2F6A9F">
        <w:rPr>
          <w:rFonts w:ascii="Times New Roman" w:hAnsi="Times New Roman" w:cs="Times New Roman"/>
          <w:sz w:val="28"/>
          <w:szCs w:val="28"/>
        </w:rPr>
        <w:t>. Обеспечение инвалидам условий доступности Услуги: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43.1. О</w:t>
      </w:r>
      <w:r w:rsidRPr="002F6A9F">
        <w:rPr>
          <w:rFonts w:ascii="Times New Roman" w:hAnsi="Times New Roman" w:cs="Times New Roman"/>
          <w:sz w:val="28"/>
          <w:szCs w:val="28"/>
        </w:rPr>
        <w:t xml:space="preserve">казание инвалидам помощи, необходимой для получения </w:t>
      </w:r>
      <w:r w:rsidR="00B072B1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2F6A9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 w:rsidR="00B072B1">
        <w:rPr>
          <w:rFonts w:ascii="Times New Roman" w:hAnsi="Times New Roman" w:cs="Times New Roman"/>
          <w:sz w:val="28"/>
          <w:szCs w:val="28"/>
        </w:rPr>
        <w:t>в </w:t>
      </w:r>
      <w:r w:rsidRPr="002F6A9F">
        <w:rPr>
          <w:rFonts w:ascii="Times New Roman" w:hAnsi="Times New Roman" w:cs="Times New Roman"/>
          <w:sz w:val="28"/>
          <w:szCs w:val="28"/>
        </w:rPr>
        <w:t xml:space="preserve">том числе об оформлении необходимых для получения Услуги документов, </w:t>
      </w:r>
      <w:r w:rsidR="00B072B1">
        <w:rPr>
          <w:rFonts w:ascii="Times New Roman" w:hAnsi="Times New Roman" w:cs="Times New Roman"/>
          <w:sz w:val="28"/>
          <w:szCs w:val="28"/>
        </w:rPr>
        <w:t>о </w:t>
      </w:r>
      <w:r w:rsidRPr="002F6A9F">
        <w:rPr>
          <w:rFonts w:ascii="Times New Roman" w:hAnsi="Times New Roman" w:cs="Times New Roman"/>
          <w:sz w:val="28"/>
          <w:szCs w:val="28"/>
        </w:rPr>
        <w:t>совершении ими других необходимы</w:t>
      </w:r>
      <w:r>
        <w:rPr>
          <w:rFonts w:ascii="Times New Roman" w:hAnsi="Times New Roman" w:cs="Times New Roman"/>
          <w:sz w:val="28"/>
          <w:szCs w:val="28"/>
        </w:rPr>
        <w:t>х для получения Услуги действий.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43.2. П</w:t>
      </w:r>
      <w:r w:rsidRPr="002F6A9F">
        <w:rPr>
          <w:rFonts w:ascii="Times New Roman" w:hAnsi="Times New Roman" w:cs="Times New Roman"/>
          <w:sz w:val="28"/>
          <w:szCs w:val="28"/>
        </w:rPr>
        <w:t xml:space="preserve">редоставление инвалидам по слуху, при необходимости, услуги </w:t>
      </w:r>
      <w:r w:rsidR="00B072B1">
        <w:rPr>
          <w:rFonts w:ascii="Times New Roman" w:hAnsi="Times New Roman" w:cs="Times New Roman"/>
          <w:sz w:val="28"/>
          <w:szCs w:val="28"/>
        </w:rPr>
        <w:t>с </w:t>
      </w:r>
      <w:r w:rsidRPr="002F6A9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r w:rsidR="00B072B1">
        <w:rPr>
          <w:rFonts w:ascii="Times New Roman" w:hAnsi="Times New Roman" w:cs="Times New Roman"/>
          <w:sz w:val="28"/>
          <w:szCs w:val="28"/>
        </w:rPr>
        <w:t>на 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2F6A9F">
        <w:rPr>
          <w:rFonts w:ascii="Times New Roman" w:hAnsi="Times New Roman" w:cs="Times New Roman"/>
          <w:sz w:val="28"/>
          <w:szCs w:val="28"/>
        </w:rPr>
        <w:t>сурдопере</w:t>
      </w:r>
      <w:r>
        <w:rPr>
          <w:rFonts w:ascii="Times New Roman" w:hAnsi="Times New Roman" w:cs="Times New Roman"/>
          <w:sz w:val="28"/>
          <w:szCs w:val="28"/>
        </w:rPr>
        <w:t>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43.3. О</w:t>
      </w:r>
      <w:r w:rsidRPr="002F6A9F">
        <w:rPr>
          <w:rFonts w:ascii="Times New Roman" w:hAnsi="Times New Roman" w:cs="Times New Roman"/>
          <w:sz w:val="28"/>
          <w:szCs w:val="28"/>
        </w:rPr>
        <w:t xml:space="preserve">казание необходимой инвалидам помощи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Услуги наравне с другими лицами.</w:t>
      </w:r>
    </w:p>
    <w:p w:rsidR="003450DC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43.4. Н</w:t>
      </w:r>
      <w:r w:rsidRPr="002F6A9F">
        <w:rPr>
          <w:rFonts w:ascii="Times New Roman" w:hAnsi="Times New Roman" w:cs="Times New Roman"/>
          <w:sz w:val="28"/>
          <w:szCs w:val="28"/>
        </w:rPr>
        <w:t xml:space="preserve">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</w:t>
      </w:r>
      <w:r w:rsidR="00B072B1">
        <w:rPr>
          <w:rFonts w:ascii="Times New Roman" w:hAnsi="Times New Roman" w:cs="Times New Roman"/>
          <w:sz w:val="28"/>
          <w:szCs w:val="28"/>
        </w:rPr>
        <w:t>а </w:t>
      </w:r>
      <w:r w:rsidRPr="002F6A9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2F6A9F">
        <w:rPr>
          <w:rFonts w:ascii="Times New Roman" w:hAnsi="Times New Roman" w:cs="Times New Roman"/>
          <w:sz w:val="28"/>
          <w:szCs w:val="28"/>
        </w:rPr>
        <w:t>аудиоконтуре</w:t>
      </w:r>
      <w:proofErr w:type="spellEnd"/>
      <w:r w:rsidRPr="002F6A9F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6A9F" w:rsidRDefault="003450DC" w:rsidP="00B07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Услуга через МФЦ не предоставляется.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74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в том числе </w:t>
      </w:r>
    </w:p>
    <w:p w:rsidR="003F574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с использованием информационно-коммуникационных технологий, возможность либо невозможность получения Услуги </w:t>
      </w:r>
    </w:p>
    <w:p w:rsidR="003F574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в многофункциональном центре предоставления государственных </w:t>
      </w:r>
    </w:p>
    <w:p w:rsidR="003F574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 (в том числе в полном объеме), по выбору заявителя (представителя заявителя) (экстерриториальный принцип), посредством запроса о предоставлении нескольких Услуг </w:t>
      </w:r>
    </w:p>
    <w:p w:rsidR="003F574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3450DC" w:rsidRPr="00B1110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и муниципальных услуг, предусмотренного статьей 15.1 Федерального закона от 27 июля 2010 г. № 210-ФЗ «Об организации предоставления государственных и муниципальных услуг»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C12991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Услуги являются: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45.1. П</w:t>
      </w:r>
      <w:r w:rsidRPr="00C12991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Услуги на безвозмездной основе.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45.2. В</w:t>
      </w:r>
      <w:r w:rsidRPr="00C12991">
        <w:rPr>
          <w:rFonts w:ascii="Times New Roman" w:hAnsi="Times New Roman" w:cs="Times New Roman"/>
          <w:sz w:val="28"/>
          <w:szCs w:val="28"/>
        </w:rPr>
        <w:t xml:space="preserve">озможность подачи заявления и прилагаемых к нему документов для получения Услуги посредством почтового отправления, на электронный адрес, в </w:t>
      </w:r>
      <w:r w:rsidR="002104FA">
        <w:rPr>
          <w:rFonts w:ascii="Times New Roman" w:hAnsi="Times New Roman" w:cs="Times New Roman"/>
          <w:sz w:val="28"/>
          <w:szCs w:val="28"/>
        </w:rPr>
        <w:t>администрации</w:t>
      </w:r>
      <w:r w:rsidRPr="00C12991">
        <w:rPr>
          <w:rFonts w:ascii="Times New Roman" w:hAnsi="Times New Roman" w:cs="Times New Roman"/>
          <w:sz w:val="28"/>
          <w:szCs w:val="28"/>
        </w:rPr>
        <w:t>, с использованием Единого или Регионального портала (при н</w:t>
      </w:r>
      <w:r>
        <w:rPr>
          <w:rFonts w:ascii="Times New Roman" w:hAnsi="Times New Roman" w:cs="Times New Roman"/>
          <w:sz w:val="28"/>
          <w:szCs w:val="28"/>
        </w:rPr>
        <w:t>аличии технической возможности).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45.3. Д</w:t>
      </w:r>
      <w:r w:rsidRPr="00C12991">
        <w:rPr>
          <w:rFonts w:ascii="Times New Roman" w:hAnsi="Times New Roman" w:cs="Times New Roman"/>
          <w:sz w:val="28"/>
          <w:szCs w:val="28"/>
        </w:rPr>
        <w:t>оступность информации о предоставлении Услуги, в том числе для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45.4. В</w:t>
      </w:r>
      <w:r w:rsidRPr="00C12991">
        <w:rPr>
          <w:rFonts w:ascii="Times New Roman" w:hAnsi="Times New Roman" w:cs="Times New Roman"/>
          <w:sz w:val="28"/>
          <w:szCs w:val="28"/>
        </w:rPr>
        <w:t>озможность получения информации о ходе рассмотрения заявления о предоставлении Услуги с использованием информационно-коммуникационных технологий, в том числе с использованием Единого или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45.5. С</w:t>
      </w:r>
      <w:r w:rsidRPr="00C12991">
        <w:rPr>
          <w:rFonts w:ascii="Times New Roman" w:hAnsi="Times New Roman" w:cs="Times New Roman"/>
          <w:sz w:val="28"/>
          <w:szCs w:val="28"/>
        </w:rPr>
        <w:t>облюдение сроков предоставления Услуги и сроков выполнения административных про</w:t>
      </w:r>
      <w:r>
        <w:rPr>
          <w:rFonts w:ascii="Times New Roman" w:hAnsi="Times New Roman" w:cs="Times New Roman"/>
          <w:sz w:val="28"/>
          <w:szCs w:val="28"/>
        </w:rPr>
        <w:t>цедур при предоставлении Услуги.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45.6. О</w:t>
      </w:r>
      <w:r w:rsidRPr="00C12991">
        <w:rPr>
          <w:rFonts w:ascii="Times New Roman" w:hAnsi="Times New Roman" w:cs="Times New Roman"/>
          <w:sz w:val="28"/>
          <w:szCs w:val="28"/>
        </w:rPr>
        <w:t>тсутствие обоснованных жалоб со стороны заявителя (представителя заявителя) на решения (или) действия (бездействие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="00063C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991">
        <w:rPr>
          <w:rFonts w:ascii="Times New Roman" w:hAnsi="Times New Roman" w:cs="Times New Roman"/>
          <w:sz w:val="28"/>
          <w:szCs w:val="28"/>
        </w:rPr>
        <w:t>по результ</w:t>
      </w:r>
      <w:r w:rsidR="00263402">
        <w:rPr>
          <w:rFonts w:ascii="Times New Roman" w:hAnsi="Times New Roman" w:cs="Times New Roman"/>
          <w:sz w:val="28"/>
          <w:szCs w:val="28"/>
        </w:rPr>
        <w:t>атам предоставления Услуги и на </w:t>
      </w:r>
      <w:r w:rsidRPr="00C12991">
        <w:rPr>
          <w:rFonts w:ascii="Times New Roman" w:hAnsi="Times New Roman" w:cs="Times New Roman"/>
          <w:sz w:val="28"/>
          <w:szCs w:val="28"/>
        </w:rPr>
        <w:t xml:space="preserve">некорректное, невнимательное отношение должностных лиц </w:t>
      </w:r>
      <w:r w:rsidR="00063C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991">
        <w:rPr>
          <w:rFonts w:ascii="Times New Roman" w:hAnsi="Times New Roman" w:cs="Times New Roman"/>
          <w:sz w:val="28"/>
          <w:szCs w:val="28"/>
        </w:rPr>
        <w:t>к заявит</w:t>
      </w:r>
      <w:r>
        <w:rPr>
          <w:rFonts w:ascii="Times New Roman" w:hAnsi="Times New Roman" w:cs="Times New Roman"/>
          <w:sz w:val="28"/>
          <w:szCs w:val="28"/>
        </w:rPr>
        <w:t>елям (представителям заявителя).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45.7. С</w:t>
      </w:r>
      <w:r w:rsidRPr="00C12991">
        <w:rPr>
          <w:rFonts w:ascii="Times New Roman" w:hAnsi="Times New Roman" w:cs="Times New Roman"/>
          <w:sz w:val="28"/>
          <w:szCs w:val="28"/>
        </w:rPr>
        <w:t>опровождение инвалидов, имеющих стойкие расстройства функции зрения и самостоятельного пере</w:t>
      </w:r>
      <w:r>
        <w:rPr>
          <w:rFonts w:ascii="Times New Roman" w:hAnsi="Times New Roman" w:cs="Times New Roman"/>
          <w:sz w:val="28"/>
          <w:szCs w:val="28"/>
        </w:rPr>
        <w:t xml:space="preserve">движения, и оказание им помощи </w:t>
      </w:r>
      <w:r w:rsidR="00263402">
        <w:rPr>
          <w:rFonts w:ascii="Times New Roman" w:hAnsi="Times New Roman" w:cs="Times New Roman"/>
          <w:sz w:val="28"/>
          <w:szCs w:val="28"/>
        </w:rPr>
        <w:t>в </w:t>
      </w:r>
      <w:r w:rsidRPr="00C12991">
        <w:rPr>
          <w:rFonts w:ascii="Times New Roman" w:hAnsi="Times New Roman" w:cs="Times New Roman"/>
          <w:sz w:val="28"/>
          <w:szCs w:val="28"/>
        </w:rPr>
        <w:t xml:space="preserve">помещениях </w:t>
      </w:r>
      <w:r w:rsidR="00063C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45.8. Д</w:t>
      </w:r>
      <w:r w:rsidRPr="00C12991">
        <w:rPr>
          <w:rFonts w:ascii="Times New Roman" w:hAnsi="Times New Roman" w:cs="Times New Roman"/>
          <w:sz w:val="28"/>
          <w:szCs w:val="28"/>
        </w:rPr>
        <w:t xml:space="preserve">опуск в помещения </w:t>
      </w:r>
      <w:r w:rsidR="00063CB9">
        <w:rPr>
          <w:rFonts w:ascii="Times New Roman" w:hAnsi="Times New Roman" w:cs="Times New Roman"/>
          <w:sz w:val="28"/>
          <w:szCs w:val="28"/>
        </w:rPr>
        <w:t>администрации</w:t>
      </w:r>
      <w:r w:rsidRPr="00C12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99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12991">
        <w:rPr>
          <w:rFonts w:ascii="Times New Roman" w:hAnsi="Times New Roman" w:cs="Times New Roman"/>
          <w:sz w:val="28"/>
          <w:szCs w:val="28"/>
        </w:rPr>
        <w:t xml:space="preserve"> </w:t>
      </w:r>
      <w:r w:rsidR="00263402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45.9. Д</w:t>
      </w:r>
      <w:r w:rsidRPr="00C12991">
        <w:rPr>
          <w:rFonts w:ascii="Times New Roman" w:hAnsi="Times New Roman" w:cs="Times New Roman"/>
          <w:sz w:val="28"/>
          <w:szCs w:val="28"/>
        </w:rPr>
        <w:t xml:space="preserve">опуск в помещения </w:t>
      </w:r>
      <w:r w:rsidR="00063CB9">
        <w:rPr>
          <w:rFonts w:ascii="Times New Roman" w:hAnsi="Times New Roman" w:cs="Times New Roman"/>
          <w:sz w:val="28"/>
          <w:szCs w:val="28"/>
        </w:rPr>
        <w:t>администрации</w:t>
      </w:r>
      <w:r w:rsidRPr="00C12991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</w:t>
      </w:r>
      <w:r w:rsidR="00263402">
        <w:rPr>
          <w:rFonts w:ascii="Times New Roman" w:hAnsi="Times New Roman" w:cs="Times New Roman"/>
          <w:sz w:val="28"/>
          <w:szCs w:val="28"/>
        </w:rPr>
        <w:t>в </w:t>
      </w:r>
      <w:r w:rsidRPr="00C12991">
        <w:rPr>
          <w:rFonts w:ascii="Times New Roman" w:hAnsi="Times New Roman" w:cs="Times New Roman"/>
          <w:sz w:val="28"/>
          <w:szCs w:val="28"/>
        </w:rPr>
        <w:t xml:space="preserve">соответствии с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22.06.2015 № 386</w:t>
      </w:r>
      <w:r w:rsidRPr="00C12991">
        <w:rPr>
          <w:rFonts w:ascii="Times New Roman" w:hAnsi="Times New Roman" w:cs="Times New Roman"/>
          <w:sz w:val="28"/>
          <w:szCs w:val="28"/>
        </w:rPr>
        <w:t xml:space="preserve">н «Об утверждении формы документа, подтверждающего специальное обучение собаки-проводника, </w:t>
      </w:r>
      <w:r w:rsidR="00263402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>порядок его получения».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45.10. О</w:t>
      </w:r>
      <w:r w:rsidRPr="00C12991">
        <w:rPr>
          <w:rFonts w:ascii="Times New Roman" w:hAnsi="Times New Roman" w:cs="Times New Roman"/>
          <w:sz w:val="28"/>
          <w:szCs w:val="28"/>
        </w:rPr>
        <w:t>казание специалистами, предоставляющими Услугу, необходимой инвалидам помощи в преодолении барьеров, мешающих получению Услуги и использованию пом</w:t>
      </w:r>
      <w:r>
        <w:rPr>
          <w:rFonts w:ascii="Times New Roman" w:hAnsi="Times New Roman" w:cs="Times New Roman"/>
          <w:sz w:val="28"/>
          <w:szCs w:val="28"/>
        </w:rPr>
        <w:t>ещений наравне с другими лицами.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45.11. Р</w:t>
      </w:r>
      <w:r w:rsidRPr="00C12991">
        <w:rPr>
          <w:rFonts w:ascii="Times New Roman" w:hAnsi="Times New Roman" w:cs="Times New Roman"/>
          <w:sz w:val="28"/>
          <w:szCs w:val="28"/>
        </w:rPr>
        <w:t>азмещение табличек с наи</w:t>
      </w:r>
      <w:r>
        <w:rPr>
          <w:rFonts w:ascii="Times New Roman" w:hAnsi="Times New Roman" w:cs="Times New Roman"/>
          <w:sz w:val="28"/>
          <w:szCs w:val="28"/>
        </w:rPr>
        <w:t>менованием и номеров кабинетов.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45.12. П</w:t>
      </w:r>
      <w:r w:rsidRPr="00C12991">
        <w:rPr>
          <w:rFonts w:ascii="Times New Roman" w:hAnsi="Times New Roman" w:cs="Times New Roman"/>
          <w:sz w:val="28"/>
          <w:szCs w:val="28"/>
        </w:rPr>
        <w:t xml:space="preserve">омещения </w:t>
      </w:r>
      <w:r w:rsidR="00063CB9">
        <w:rPr>
          <w:rFonts w:ascii="Times New Roman" w:hAnsi="Times New Roman" w:cs="Times New Roman"/>
          <w:sz w:val="28"/>
          <w:szCs w:val="28"/>
        </w:rPr>
        <w:t>администрации</w:t>
      </w:r>
      <w:r w:rsidRPr="00C12991">
        <w:rPr>
          <w:rFonts w:ascii="Times New Roman" w:hAnsi="Times New Roman" w:cs="Times New Roman"/>
          <w:sz w:val="28"/>
          <w:szCs w:val="28"/>
        </w:rPr>
        <w:t xml:space="preserve"> должны соответствовать государственным санитарно-эпи</w:t>
      </w:r>
      <w:r>
        <w:rPr>
          <w:rFonts w:ascii="Times New Roman" w:hAnsi="Times New Roman" w:cs="Times New Roman"/>
          <w:sz w:val="28"/>
          <w:szCs w:val="28"/>
        </w:rPr>
        <w:t>демиологическим нормативам.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45.13. В</w:t>
      </w:r>
      <w:r w:rsidRPr="00C12991">
        <w:rPr>
          <w:rFonts w:ascii="Times New Roman" w:hAnsi="Times New Roman" w:cs="Times New Roman"/>
          <w:sz w:val="28"/>
          <w:szCs w:val="28"/>
        </w:rPr>
        <w:t>ремя ожидания в очереди при подаче заявле</w:t>
      </w:r>
      <w:r>
        <w:rPr>
          <w:rFonts w:ascii="Times New Roman" w:hAnsi="Times New Roman" w:cs="Times New Roman"/>
          <w:sz w:val="28"/>
          <w:szCs w:val="28"/>
        </w:rPr>
        <w:t>ния - не более пятнадцати минут.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45.14. В</w:t>
      </w:r>
      <w:r w:rsidRPr="00C12991">
        <w:rPr>
          <w:rFonts w:ascii="Times New Roman" w:hAnsi="Times New Roman" w:cs="Times New Roman"/>
          <w:sz w:val="28"/>
          <w:szCs w:val="28"/>
        </w:rPr>
        <w:t xml:space="preserve">ремя ожидания в </w:t>
      </w:r>
      <w:r w:rsidR="00263402">
        <w:rPr>
          <w:rFonts w:ascii="Times New Roman" w:hAnsi="Times New Roman" w:cs="Times New Roman"/>
          <w:sz w:val="28"/>
          <w:szCs w:val="28"/>
        </w:rPr>
        <w:t>очереди при подаче заявления по </w:t>
      </w:r>
      <w:r w:rsidRPr="00C12991">
        <w:rPr>
          <w:rFonts w:ascii="Times New Roman" w:hAnsi="Times New Roman" w:cs="Times New Roman"/>
          <w:sz w:val="28"/>
          <w:szCs w:val="28"/>
        </w:rPr>
        <w:t>предварительной зап</w:t>
      </w:r>
      <w:r>
        <w:rPr>
          <w:rFonts w:ascii="Times New Roman" w:hAnsi="Times New Roman" w:cs="Times New Roman"/>
          <w:sz w:val="28"/>
          <w:szCs w:val="28"/>
        </w:rPr>
        <w:t>иси - не более пятнадцати минут.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45.15. С</w:t>
      </w:r>
      <w:r w:rsidRPr="00C12991">
        <w:rPr>
          <w:rFonts w:ascii="Times New Roman" w:hAnsi="Times New Roman" w:cs="Times New Roman"/>
          <w:sz w:val="28"/>
          <w:szCs w:val="28"/>
        </w:rPr>
        <w:t>облюдение сроков регистрации заявления и прилагаемых к нему 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Услуги.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45.16. В</w:t>
      </w:r>
      <w:r w:rsidRPr="00C12991">
        <w:rPr>
          <w:rFonts w:ascii="Times New Roman" w:hAnsi="Times New Roman" w:cs="Times New Roman"/>
          <w:sz w:val="28"/>
          <w:szCs w:val="28"/>
        </w:rPr>
        <w:t>ремя ожидания в очереди при получении результата предоставления Усл</w:t>
      </w:r>
      <w:r>
        <w:rPr>
          <w:rFonts w:ascii="Times New Roman" w:hAnsi="Times New Roman" w:cs="Times New Roman"/>
          <w:sz w:val="28"/>
          <w:szCs w:val="28"/>
        </w:rPr>
        <w:t>уги - не более пятнадцати минут.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45.17. Д</w:t>
      </w:r>
      <w:r w:rsidRPr="00C12991">
        <w:rPr>
          <w:rFonts w:ascii="Times New Roman" w:hAnsi="Times New Roman" w:cs="Times New Roman"/>
          <w:sz w:val="28"/>
          <w:szCs w:val="28"/>
        </w:rPr>
        <w:t>остоверность предоставляемой заявителю (представителю заявителя) информац</w:t>
      </w:r>
      <w:r>
        <w:rPr>
          <w:rFonts w:ascii="Times New Roman" w:hAnsi="Times New Roman" w:cs="Times New Roman"/>
          <w:sz w:val="28"/>
          <w:szCs w:val="28"/>
        </w:rPr>
        <w:t>ии о ходе предоставления Услуги.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45.18. С</w:t>
      </w:r>
      <w:r w:rsidRPr="00C12991">
        <w:rPr>
          <w:rFonts w:ascii="Times New Roman" w:hAnsi="Times New Roman" w:cs="Times New Roman"/>
          <w:sz w:val="28"/>
          <w:szCs w:val="28"/>
        </w:rPr>
        <w:t>воевременный прием и регистрация заявления и прилагае</w:t>
      </w:r>
      <w:r>
        <w:rPr>
          <w:rFonts w:ascii="Times New Roman" w:hAnsi="Times New Roman" w:cs="Times New Roman"/>
          <w:sz w:val="28"/>
          <w:szCs w:val="28"/>
        </w:rPr>
        <w:t>мых</w:t>
      </w:r>
      <w:r w:rsidR="00263402">
        <w:rPr>
          <w:rFonts w:ascii="Times New Roman" w:hAnsi="Times New Roman" w:cs="Times New Roman"/>
          <w:sz w:val="28"/>
          <w:szCs w:val="28"/>
        </w:rPr>
        <w:t xml:space="preserve"> к </w:t>
      </w:r>
      <w:r>
        <w:rPr>
          <w:rFonts w:ascii="Times New Roman" w:hAnsi="Times New Roman" w:cs="Times New Roman"/>
          <w:sz w:val="28"/>
          <w:szCs w:val="28"/>
        </w:rPr>
        <w:t>нему документов заявителя.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45.19. У</w:t>
      </w:r>
      <w:r w:rsidRPr="00C12991">
        <w:rPr>
          <w:rFonts w:ascii="Times New Roman" w:hAnsi="Times New Roman" w:cs="Times New Roman"/>
          <w:sz w:val="28"/>
          <w:szCs w:val="28"/>
        </w:rPr>
        <w:t xml:space="preserve">довлетворенность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качеством предоставления Услуги.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45.20. П</w:t>
      </w:r>
      <w:r w:rsidRPr="00C12991">
        <w:rPr>
          <w:rFonts w:ascii="Times New Roman" w:hAnsi="Times New Roman" w:cs="Times New Roman"/>
          <w:sz w:val="28"/>
          <w:szCs w:val="28"/>
        </w:rPr>
        <w:t>ринятие мер, направленных на восстановление нарушенных прав, свобод и законных интересов заяв</w:t>
      </w:r>
      <w:r>
        <w:rPr>
          <w:rFonts w:ascii="Times New Roman" w:hAnsi="Times New Roman" w:cs="Times New Roman"/>
          <w:sz w:val="28"/>
          <w:szCs w:val="28"/>
        </w:rPr>
        <w:t>ителя (представителя заявителя).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45.21. С</w:t>
      </w:r>
      <w:r w:rsidRPr="00C12991">
        <w:rPr>
          <w:rFonts w:ascii="Times New Roman" w:hAnsi="Times New Roman" w:cs="Times New Roman"/>
          <w:sz w:val="28"/>
          <w:szCs w:val="28"/>
        </w:rPr>
        <w:t>одействие инвалиду при входе в помещение, в котором предоставляется Услуга, и выходе из него.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C12991">
        <w:rPr>
          <w:rFonts w:ascii="Times New Roman" w:hAnsi="Times New Roman" w:cs="Times New Roman"/>
          <w:sz w:val="28"/>
          <w:szCs w:val="28"/>
        </w:rPr>
        <w:t>. Показателями качества Услуги являются: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46.1. У</w:t>
      </w:r>
      <w:r w:rsidRPr="00C12991">
        <w:rPr>
          <w:rFonts w:ascii="Times New Roman" w:hAnsi="Times New Roman" w:cs="Times New Roman"/>
          <w:sz w:val="28"/>
          <w:szCs w:val="28"/>
        </w:rPr>
        <w:t>довлетворенность получателя Услуги от про</w:t>
      </w:r>
      <w:r>
        <w:rPr>
          <w:rFonts w:ascii="Times New Roman" w:hAnsi="Times New Roman" w:cs="Times New Roman"/>
          <w:sz w:val="28"/>
          <w:szCs w:val="28"/>
        </w:rPr>
        <w:t>цесса предоставления Услуги и ее результата.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46.2. К</w:t>
      </w:r>
      <w:r w:rsidRPr="00C12991">
        <w:rPr>
          <w:rFonts w:ascii="Times New Roman" w:hAnsi="Times New Roman" w:cs="Times New Roman"/>
          <w:sz w:val="28"/>
          <w:szCs w:val="28"/>
        </w:rPr>
        <w:t>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 специалистов </w:t>
      </w:r>
      <w:r w:rsidR="00063C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46.3. </w:t>
      </w:r>
      <w:r w:rsidRPr="00903994">
        <w:rPr>
          <w:rFonts w:ascii="Times New Roman" w:hAnsi="Times New Roman" w:cs="Times New Roman"/>
          <w:sz w:val="28"/>
          <w:szCs w:val="28"/>
        </w:rPr>
        <w:t xml:space="preserve">Компетентность специалистов </w:t>
      </w:r>
      <w:r w:rsidR="00903994" w:rsidRPr="00903994">
        <w:rPr>
          <w:rFonts w:ascii="Times New Roman" w:hAnsi="Times New Roman" w:cs="Times New Roman"/>
          <w:sz w:val="28"/>
          <w:szCs w:val="28"/>
        </w:rPr>
        <w:t>администрации</w:t>
      </w:r>
      <w:r w:rsidRPr="00903994">
        <w:rPr>
          <w:rFonts w:ascii="Times New Roman" w:hAnsi="Times New Roman" w:cs="Times New Roman"/>
          <w:sz w:val="28"/>
          <w:szCs w:val="28"/>
        </w:rPr>
        <w:t xml:space="preserve"> в вопросах предоставления Услуги (грамотное предоставление консультаций и приём документов, точность обработки данных, правильность оформления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46.4.</w:t>
      </w:r>
      <w:r w:rsidRPr="00C1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2991">
        <w:rPr>
          <w:rFonts w:ascii="Times New Roman" w:hAnsi="Times New Roman" w:cs="Times New Roman"/>
          <w:sz w:val="28"/>
          <w:szCs w:val="28"/>
        </w:rPr>
        <w:t xml:space="preserve">ультура обслуживания (вежливость, тактичность и внимательность специалистов </w:t>
      </w:r>
      <w:r w:rsidR="00903994">
        <w:rPr>
          <w:rFonts w:ascii="Times New Roman" w:hAnsi="Times New Roman" w:cs="Times New Roman"/>
          <w:sz w:val="28"/>
          <w:szCs w:val="28"/>
        </w:rPr>
        <w:t>администрации</w:t>
      </w:r>
      <w:r w:rsidRPr="00C12991">
        <w:rPr>
          <w:rFonts w:ascii="Times New Roman" w:hAnsi="Times New Roman" w:cs="Times New Roman"/>
          <w:sz w:val="28"/>
          <w:szCs w:val="28"/>
        </w:rPr>
        <w:t>, готовность оказать эффективную помощь получателям Услуги при возникновен</w:t>
      </w:r>
      <w:r>
        <w:rPr>
          <w:rFonts w:ascii="Times New Roman" w:hAnsi="Times New Roman" w:cs="Times New Roman"/>
          <w:sz w:val="28"/>
          <w:szCs w:val="28"/>
        </w:rPr>
        <w:t>ии трудностей).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46.5. С</w:t>
      </w:r>
      <w:r w:rsidRPr="00C12991">
        <w:rPr>
          <w:rFonts w:ascii="Times New Roman" w:hAnsi="Times New Roman" w:cs="Times New Roman"/>
          <w:sz w:val="28"/>
          <w:szCs w:val="28"/>
        </w:rPr>
        <w:t>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процедур предоставления Услуги.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46.6. Э</w:t>
      </w:r>
      <w:r w:rsidRPr="00C12991">
        <w:rPr>
          <w:rFonts w:ascii="Times New Roman" w:hAnsi="Times New Roman" w:cs="Times New Roman"/>
          <w:sz w:val="28"/>
          <w:szCs w:val="28"/>
        </w:rPr>
        <w:t>ффективность и своевременность рассмотрения заявлений, обращений и жалоб граждан по вопросам предоставления Услуги.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C12991">
        <w:rPr>
          <w:rFonts w:ascii="Times New Roman" w:hAnsi="Times New Roman" w:cs="Times New Roman"/>
          <w:sz w:val="28"/>
          <w:szCs w:val="28"/>
        </w:rPr>
        <w:t xml:space="preserve">. Количество взаимодействий заявителя с должностными лицами при предоставлении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2991">
        <w:rPr>
          <w:rFonts w:ascii="Times New Roman" w:hAnsi="Times New Roman" w:cs="Times New Roman"/>
          <w:sz w:val="28"/>
          <w:szCs w:val="28"/>
        </w:rPr>
        <w:t xml:space="preserve"> не более двух, каждое взаимодействие продолжительностью не более пятнадцати минут.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C12991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документы, необходимые </w:t>
      </w:r>
      <w:r w:rsidR="00263402">
        <w:rPr>
          <w:rFonts w:ascii="Times New Roman" w:hAnsi="Times New Roman" w:cs="Times New Roman"/>
          <w:sz w:val="28"/>
          <w:szCs w:val="28"/>
        </w:rPr>
        <w:t>для </w:t>
      </w:r>
      <w:r w:rsidRPr="00C12991">
        <w:rPr>
          <w:rFonts w:ascii="Times New Roman" w:hAnsi="Times New Roman" w:cs="Times New Roman"/>
          <w:sz w:val="28"/>
          <w:szCs w:val="28"/>
        </w:rPr>
        <w:t xml:space="preserve">предоставления Услуги в </w:t>
      </w:r>
      <w:r w:rsidR="00903994">
        <w:rPr>
          <w:rFonts w:ascii="Times New Roman" w:hAnsi="Times New Roman" w:cs="Times New Roman"/>
          <w:sz w:val="28"/>
          <w:szCs w:val="28"/>
        </w:rPr>
        <w:t>администрацию</w:t>
      </w:r>
      <w:r w:rsidRPr="00C12991">
        <w:rPr>
          <w:rFonts w:ascii="Times New Roman" w:hAnsi="Times New Roman" w:cs="Times New Roman"/>
          <w:sz w:val="28"/>
          <w:szCs w:val="28"/>
        </w:rPr>
        <w:t xml:space="preserve"> предоставляются заявителем (представителем заявителя) однократно. 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C12991">
        <w:rPr>
          <w:rFonts w:ascii="Times New Roman" w:hAnsi="Times New Roman" w:cs="Times New Roman"/>
          <w:sz w:val="28"/>
          <w:szCs w:val="28"/>
        </w:rPr>
        <w:t xml:space="preserve">. Возможность получения Услуги в МФЦ по экстерриториальному принципу и посредством запроса о предоставлении Услуги в МФЦ, </w:t>
      </w:r>
      <w:r w:rsidR="00263402">
        <w:rPr>
          <w:rFonts w:ascii="Times New Roman" w:hAnsi="Times New Roman" w:cs="Times New Roman"/>
          <w:sz w:val="28"/>
          <w:szCs w:val="28"/>
        </w:rPr>
        <w:t>в </w:t>
      </w:r>
      <w:r w:rsidRPr="00C12991">
        <w:rPr>
          <w:rFonts w:ascii="Times New Roman" w:hAnsi="Times New Roman" w:cs="Times New Roman"/>
          <w:sz w:val="28"/>
          <w:szCs w:val="28"/>
        </w:rPr>
        <w:t xml:space="preserve">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49.</w:t>
      </w:r>
      <w:r w:rsidRPr="00C1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51.</w:t>
      </w:r>
      <w:r w:rsidRPr="00C129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предусмотренного статьей 15.1.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12991">
        <w:rPr>
          <w:rFonts w:ascii="Times New Roman" w:hAnsi="Times New Roman" w:cs="Times New Roman"/>
          <w:sz w:val="28"/>
          <w:szCs w:val="28"/>
        </w:rPr>
        <w:t xml:space="preserve">2010 </w:t>
      </w:r>
      <w:r w:rsidR="00903994">
        <w:rPr>
          <w:rFonts w:ascii="Times New Roman" w:hAnsi="Times New Roman" w:cs="Times New Roman"/>
          <w:sz w:val="28"/>
          <w:szCs w:val="28"/>
        </w:rPr>
        <w:t xml:space="preserve">г. </w:t>
      </w:r>
      <w:r w:rsidRPr="00C12991">
        <w:rPr>
          <w:rFonts w:ascii="Times New Roman" w:hAnsi="Times New Roman" w:cs="Times New Roman"/>
          <w:sz w:val="28"/>
          <w:szCs w:val="28"/>
        </w:rPr>
        <w:t>№ 210-ФЗ «Об организации п</w:t>
      </w:r>
      <w:r w:rsidR="00263402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C12991">
        <w:rPr>
          <w:rFonts w:ascii="Times New Roman" w:hAnsi="Times New Roman" w:cs="Times New Roman"/>
          <w:sz w:val="28"/>
          <w:szCs w:val="28"/>
        </w:rPr>
        <w:t xml:space="preserve">муниципальных услуг», отсутствует. 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C12991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обратиться </w:t>
      </w:r>
      <w:r w:rsidR="00263402">
        <w:rPr>
          <w:rFonts w:ascii="Times New Roman" w:hAnsi="Times New Roman" w:cs="Times New Roman"/>
          <w:sz w:val="28"/>
          <w:szCs w:val="28"/>
        </w:rPr>
        <w:t>за </w:t>
      </w:r>
      <w:r w:rsidRPr="00C12991">
        <w:rPr>
          <w:rFonts w:ascii="Times New Roman" w:hAnsi="Times New Roman" w:cs="Times New Roman"/>
          <w:sz w:val="28"/>
          <w:szCs w:val="28"/>
        </w:rPr>
        <w:t>предоставлением Услуги в МФЦ в случ</w:t>
      </w:r>
      <w:r w:rsidR="00263402">
        <w:rPr>
          <w:rFonts w:ascii="Times New Roman" w:hAnsi="Times New Roman" w:cs="Times New Roman"/>
          <w:sz w:val="28"/>
          <w:szCs w:val="28"/>
        </w:rPr>
        <w:t>ае, если между администрацией и </w:t>
      </w:r>
      <w:r w:rsidRPr="00C12991">
        <w:rPr>
          <w:rFonts w:ascii="Times New Roman" w:hAnsi="Times New Roman" w:cs="Times New Roman"/>
          <w:sz w:val="28"/>
          <w:szCs w:val="28"/>
        </w:rPr>
        <w:t xml:space="preserve">МФЦ заключено соглашение о взаимодействии и Услуга предусмотрена перечнем, установленным соглашением. 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91">
        <w:rPr>
          <w:rFonts w:ascii="Times New Roman" w:hAnsi="Times New Roman" w:cs="Times New Roman"/>
          <w:sz w:val="28"/>
          <w:szCs w:val="28"/>
        </w:rPr>
        <w:t xml:space="preserve">Передача документов заявителя (представителя заявителя) между МФЦ </w:t>
      </w:r>
      <w:r w:rsidR="00263402">
        <w:rPr>
          <w:rFonts w:ascii="Times New Roman" w:hAnsi="Times New Roman" w:cs="Times New Roman"/>
          <w:sz w:val="28"/>
          <w:szCs w:val="28"/>
        </w:rPr>
        <w:t>и </w:t>
      </w:r>
      <w:r w:rsidR="00903994">
        <w:rPr>
          <w:rFonts w:ascii="Times New Roman" w:hAnsi="Times New Roman" w:cs="Times New Roman"/>
          <w:sz w:val="28"/>
          <w:szCs w:val="28"/>
        </w:rPr>
        <w:t>администрацией</w:t>
      </w:r>
      <w:r w:rsidRPr="00C12991">
        <w:rPr>
          <w:rFonts w:ascii="Times New Roman" w:hAnsi="Times New Roman" w:cs="Times New Roman"/>
          <w:sz w:val="28"/>
          <w:szCs w:val="28"/>
        </w:rPr>
        <w:t xml:space="preserve"> осуществляется в элект</w:t>
      </w:r>
      <w:r w:rsidR="00263402">
        <w:rPr>
          <w:rFonts w:ascii="Times New Roman" w:hAnsi="Times New Roman" w:cs="Times New Roman"/>
          <w:sz w:val="28"/>
          <w:szCs w:val="28"/>
        </w:rPr>
        <w:t>ронном виде, в том числе с </w:t>
      </w:r>
      <w:r w:rsidRPr="00C12991">
        <w:rPr>
          <w:rFonts w:ascii="Times New Roman" w:hAnsi="Times New Roman" w:cs="Times New Roman"/>
          <w:sz w:val="28"/>
          <w:szCs w:val="28"/>
        </w:rPr>
        <w:t>использованием автоматизированной информационной системы МФЦ, если иное не установлено в согл</w:t>
      </w:r>
      <w:r>
        <w:rPr>
          <w:rFonts w:ascii="Times New Roman" w:hAnsi="Times New Roman" w:cs="Times New Roman"/>
          <w:sz w:val="28"/>
          <w:szCs w:val="28"/>
        </w:rPr>
        <w:t>ашении о взаимодействии, заключе</w:t>
      </w:r>
      <w:r w:rsidRPr="00C12991">
        <w:rPr>
          <w:rFonts w:ascii="Times New Roman" w:hAnsi="Times New Roman" w:cs="Times New Roman"/>
          <w:sz w:val="28"/>
          <w:szCs w:val="28"/>
        </w:rPr>
        <w:t xml:space="preserve">нном между </w:t>
      </w:r>
      <w:r w:rsidR="000F68E2">
        <w:rPr>
          <w:rFonts w:ascii="Times New Roman" w:hAnsi="Times New Roman" w:cs="Times New Roman"/>
          <w:sz w:val="28"/>
          <w:szCs w:val="28"/>
        </w:rPr>
        <w:t>администрацией</w:t>
      </w:r>
      <w:r w:rsidRPr="00C12991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C12991">
        <w:rPr>
          <w:rFonts w:ascii="Times New Roman" w:hAnsi="Times New Roman" w:cs="Times New Roman"/>
          <w:sz w:val="28"/>
          <w:szCs w:val="28"/>
        </w:rPr>
        <w:t>. Предоставление Услуги в МФЦ, если иное не установлено соглашением о взаимодействии между ор</w:t>
      </w:r>
      <w:r w:rsidR="00263402">
        <w:rPr>
          <w:rFonts w:ascii="Times New Roman" w:hAnsi="Times New Roman" w:cs="Times New Roman"/>
          <w:sz w:val="28"/>
          <w:szCs w:val="28"/>
        </w:rPr>
        <w:t>ганом, предоставляющим Услугу и </w:t>
      </w:r>
      <w:r w:rsidRPr="00C12991">
        <w:rPr>
          <w:rFonts w:ascii="Times New Roman" w:hAnsi="Times New Roman" w:cs="Times New Roman"/>
          <w:sz w:val="28"/>
          <w:szCs w:val="28"/>
        </w:rPr>
        <w:t>МФЦ, включает в себя возможность: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51.1. П</w:t>
      </w:r>
      <w:r w:rsidRPr="00C12991">
        <w:rPr>
          <w:rFonts w:ascii="Times New Roman" w:hAnsi="Times New Roman" w:cs="Times New Roman"/>
          <w:sz w:val="28"/>
          <w:szCs w:val="28"/>
        </w:rPr>
        <w:t>олучения заявителем (представителем заявителя) в МФЦ информации п</w:t>
      </w:r>
      <w:r>
        <w:rPr>
          <w:rFonts w:ascii="Times New Roman" w:hAnsi="Times New Roman" w:cs="Times New Roman"/>
          <w:sz w:val="28"/>
          <w:szCs w:val="28"/>
        </w:rPr>
        <w:t>о вопросу предоставления Услуги.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51.2. П</w:t>
      </w:r>
      <w:r w:rsidRPr="00C12991">
        <w:rPr>
          <w:rFonts w:ascii="Times New Roman" w:hAnsi="Times New Roman" w:cs="Times New Roman"/>
          <w:sz w:val="28"/>
          <w:szCs w:val="28"/>
        </w:rPr>
        <w:t>одачи заявителем (представителем заявителя) в МФЦ докум</w:t>
      </w:r>
      <w:r>
        <w:rPr>
          <w:rFonts w:ascii="Times New Roman" w:hAnsi="Times New Roman" w:cs="Times New Roman"/>
          <w:sz w:val="28"/>
          <w:szCs w:val="28"/>
        </w:rPr>
        <w:t xml:space="preserve">ентов, предусмотренных пунктом </w:t>
      </w:r>
      <w:r w:rsidRPr="00C12991">
        <w:rPr>
          <w:rFonts w:ascii="Times New Roman" w:hAnsi="Times New Roman" w:cs="Times New Roman"/>
          <w:sz w:val="28"/>
          <w:szCs w:val="28"/>
        </w:rPr>
        <w:t>14.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51.3. П</w:t>
      </w:r>
      <w:r w:rsidRPr="00C12991">
        <w:rPr>
          <w:rFonts w:ascii="Times New Roman" w:hAnsi="Times New Roman" w:cs="Times New Roman"/>
          <w:sz w:val="28"/>
          <w:szCs w:val="28"/>
        </w:rPr>
        <w:t>олучения в МФЦ результата предоставления Услуги заявителем (представителе</w:t>
      </w:r>
      <w:r>
        <w:rPr>
          <w:rFonts w:ascii="Times New Roman" w:hAnsi="Times New Roman" w:cs="Times New Roman"/>
          <w:sz w:val="28"/>
          <w:szCs w:val="28"/>
        </w:rPr>
        <w:t>м заявителя).</w:t>
      </w:r>
    </w:p>
    <w:p w:rsidR="003450DC" w:rsidRPr="00C12991" w:rsidRDefault="003450DC" w:rsidP="0026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51.4. В</w:t>
      </w:r>
      <w:r w:rsidRPr="00C12991">
        <w:rPr>
          <w:rFonts w:ascii="Times New Roman" w:hAnsi="Times New Roman" w:cs="Times New Roman"/>
          <w:sz w:val="28"/>
          <w:szCs w:val="28"/>
        </w:rPr>
        <w:t xml:space="preserve">озможность подачи жалобы на действия (бездействие) органа, предоставляющего Услугу, а также должностных лиц, муниципальных </w:t>
      </w:r>
      <w:r w:rsidRPr="00C12991">
        <w:rPr>
          <w:rFonts w:ascii="Times New Roman" w:hAnsi="Times New Roman" w:cs="Times New Roman"/>
          <w:sz w:val="28"/>
          <w:szCs w:val="28"/>
        </w:rPr>
        <w:lastRenderedPageBreak/>
        <w:t>служащих.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EF7158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58">
        <w:rPr>
          <w:rFonts w:ascii="Times New Roman" w:hAnsi="Times New Roman" w:cs="Times New Roman"/>
          <w:b/>
          <w:sz w:val="28"/>
          <w:szCs w:val="28"/>
        </w:rPr>
        <w:t xml:space="preserve">Порядок выдачи дубликата документа, выданного по результатам предоставления Услуги, в том числе исчерпывающий перечень оснований для отказа в выдачи этого дубликата 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Дубликат документа, выданного по результатам предоставления Услуги, выдается по письменному заявлению заявителя (представителя заявителя).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</w:t>
      </w:r>
      <w:r w:rsidR="007C04B1">
        <w:rPr>
          <w:rFonts w:ascii="Times New Roman" w:hAnsi="Times New Roman" w:cs="Times New Roman"/>
          <w:sz w:val="28"/>
          <w:szCs w:val="28"/>
        </w:rPr>
        <w:t>администрацию</w:t>
      </w:r>
      <w:r w:rsidRPr="00EF71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53.1. При личном обращении.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53.2. П</w:t>
      </w:r>
      <w:r w:rsidRPr="00EF7158">
        <w:rPr>
          <w:rFonts w:ascii="Times New Roman" w:hAnsi="Times New Roman" w:cs="Times New Roman"/>
          <w:sz w:val="28"/>
          <w:szCs w:val="28"/>
        </w:rPr>
        <w:t>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отправления на адрес </w:t>
      </w:r>
      <w:r w:rsidR="007C04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53.3. Н</w:t>
      </w:r>
      <w:r w:rsidRPr="00EF7158">
        <w:rPr>
          <w:rFonts w:ascii="Times New Roman" w:hAnsi="Times New Roman" w:cs="Times New Roman"/>
          <w:sz w:val="28"/>
          <w:szCs w:val="28"/>
        </w:rPr>
        <w:t xml:space="preserve">а адрес электронной почты </w:t>
      </w:r>
      <w:r w:rsidR="007C04B1">
        <w:rPr>
          <w:rFonts w:ascii="Times New Roman" w:hAnsi="Times New Roman" w:cs="Times New Roman"/>
          <w:sz w:val="28"/>
          <w:szCs w:val="28"/>
        </w:rPr>
        <w:t>администрации</w:t>
      </w:r>
      <w:r w:rsidRPr="00EF7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К заявлению о выдаче дубликата прилагается: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54.1. К</w:t>
      </w:r>
      <w:r w:rsidRPr="00EF7158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заяви</w:t>
      </w:r>
      <w:r>
        <w:rPr>
          <w:rFonts w:ascii="Times New Roman" w:hAnsi="Times New Roman" w:cs="Times New Roman"/>
          <w:sz w:val="28"/>
          <w:szCs w:val="28"/>
        </w:rPr>
        <w:t>теля (представителя заявителя).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54.2. К</w:t>
      </w:r>
      <w:r w:rsidRPr="00EF7158">
        <w:rPr>
          <w:rFonts w:ascii="Times New Roman" w:hAnsi="Times New Roman" w:cs="Times New Roman"/>
          <w:sz w:val="28"/>
          <w:szCs w:val="28"/>
        </w:rPr>
        <w:t>опия документа, подтверждающего полномочия представителя заявителя, в случае, если с заявлением обращается представитель заявителя. Заявление о выдачи дубликата должно соответствовать требованиям,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F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14, 15</w:t>
      </w:r>
      <w:r w:rsidRPr="00EF71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Pr="00EF7158">
        <w:rPr>
          <w:rFonts w:ascii="Times New Roman" w:hAnsi="Times New Roman" w:cs="Times New Roman"/>
          <w:sz w:val="28"/>
          <w:szCs w:val="28"/>
        </w:rPr>
        <w:t xml:space="preserve"> Срок рассмотрения заявления о выдаче дубликата документа, выданного по результатам предоставления Услуги: пять рабочих дней с даты регистрации в электронном журнале </w:t>
      </w:r>
      <w:r w:rsidR="002846AA">
        <w:rPr>
          <w:rFonts w:ascii="Times New Roman" w:hAnsi="Times New Roman" w:cs="Times New Roman"/>
          <w:sz w:val="28"/>
          <w:szCs w:val="28"/>
        </w:rPr>
        <w:t>администрации</w:t>
      </w:r>
      <w:r w:rsidRPr="00EF7158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 документа, выданного по результатам предоставления Услуги.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Pr="00EF7158">
        <w:rPr>
          <w:rFonts w:ascii="Times New Roman" w:hAnsi="Times New Roman" w:cs="Times New Roman"/>
          <w:sz w:val="28"/>
          <w:szCs w:val="28"/>
        </w:rPr>
        <w:t xml:space="preserve"> Основаниями для отказа в выдаче дубликата документа, выданного </w:t>
      </w:r>
      <w:r w:rsidR="00C062EC">
        <w:rPr>
          <w:rFonts w:ascii="Times New Roman" w:hAnsi="Times New Roman" w:cs="Times New Roman"/>
          <w:sz w:val="28"/>
          <w:szCs w:val="28"/>
        </w:rPr>
        <w:t>по </w:t>
      </w:r>
      <w:r w:rsidRPr="00EF7158">
        <w:rPr>
          <w:rFonts w:ascii="Times New Roman" w:hAnsi="Times New Roman" w:cs="Times New Roman"/>
          <w:sz w:val="28"/>
          <w:szCs w:val="28"/>
        </w:rPr>
        <w:t xml:space="preserve">результатам предоставления Услуги, являются: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56.1.</w:t>
      </w:r>
      <w:r w:rsidRPr="00EF7158">
        <w:rPr>
          <w:rFonts w:ascii="Times New Roman" w:hAnsi="Times New Roman" w:cs="Times New Roman"/>
          <w:sz w:val="28"/>
          <w:szCs w:val="28"/>
        </w:rPr>
        <w:t xml:space="preserve"> С заявлением обратилось лицо, не уполномоченное на подачу заявления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715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56.2.</w:t>
      </w:r>
      <w:r w:rsidRPr="00EF7158">
        <w:rPr>
          <w:rFonts w:ascii="Times New Roman" w:hAnsi="Times New Roman" w:cs="Times New Roman"/>
          <w:sz w:val="28"/>
          <w:szCs w:val="28"/>
        </w:rPr>
        <w:t xml:space="preserve"> Заявление о выдаче </w:t>
      </w:r>
      <w:proofErr w:type="gramStart"/>
      <w:r w:rsidRPr="00EF7158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 Услуги оформлено</w:t>
      </w:r>
      <w:proofErr w:type="gramEnd"/>
      <w:r w:rsidRPr="00EF7158">
        <w:rPr>
          <w:rFonts w:ascii="Times New Roman" w:hAnsi="Times New Roman" w:cs="Times New Roman"/>
          <w:sz w:val="28"/>
          <w:szCs w:val="28"/>
        </w:rPr>
        <w:t xml:space="preserve"> с нарушением требований,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F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14., 19.</w:t>
      </w:r>
      <w:r w:rsidRPr="00EF71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3450DC" w:rsidRDefault="003450DC" w:rsidP="00C0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56.3. Наличие у заявителя (предста</w:t>
      </w:r>
      <w:r w:rsidR="00C062EC">
        <w:rPr>
          <w:rFonts w:ascii="Times New Roman" w:hAnsi="Times New Roman" w:cs="Times New Roman"/>
          <w:sz w:val="28"/>
          <w:szCs w:val="28"/>
        </w:rPr>
        <w:t>вителя заявителя) документа, на </w:t>
      </w:r>
      <w:r>
        <w:rPr>
          <w:rFonts w:ascii="Times New Roman" w:hAnsi="Times New Roman" w:cs="Times New Roman"/>
          <w:sz w:val="28"/>
          <w:szCs w:val="28"/>
        </w:rPr>
        <w:t>который написано заявление о выдаче дубликата.</w:t>
      </w:r>
    </w:p>
    <w:p w:rsidR="002846AA" w:rsidRDefault="002846AA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EF7158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58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 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При наличии технической возможности заявитель (представитель заявителя) вправе обратиться за предоставлением Услуги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F7158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3F09B1">
        <w:rPr>
          <w:rFonts w:ascii="Times New Roman" w:hAnsi="Times New Roman" w:cs="Times New Roman"/>
          <w:sz w:val="28"/>
          <w:szCs w:val="28"/>
        </w:rPr>
        <w:lastRenderedPageBreak/>
        <w:t>с </w:t>
      </w:r>
      <w:r w:rsidRPr="00EF7158">
        <w:rPr>
          <w:rFonts w:ascii="Times New Roman" w:hAnsi="Times New Roman" w:cs="Times New Roman"/>
          <w:sz w:val="28"/>
          <w:szCs w:val="28"/>
        </w:rPr>
        <w:t xml:space="preserve">использованием Единого или Регионального портала. Предоставление Услуги в электронной форме (при наличии технической возможности) через Единый или Региональный портал включает в себя: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F7158">
        <w:rPr>
          <w:rFonts w:ascii="Times New Roman" w:hAnsi="Times New Roman" w:cs="Times New Roman"/>
          <w:sz w:val="28"/>
          <w:szCs w:val="28"/>
        </w:rPr>
        <w:t>.1. Предоставление информации о порядке и сроках предоставления Услуги и обеспечения доступа заявит</w:t>
      </w:r>
      <w:r w:rsidR="003F09B1">
        <w:rPr>
          <w:rFonts w:ascii="Times New Roman" w:hAnsi="Times New Roman" w:cs="Times New Roman"/>
          <w:sz w:val="28"/>
          <w:szCs w:val="28"/>
        </w:rPr>
        <w:t>еля (представителя заявителя) к </w:t>
      </w:r>
      <w:r w:rsidRPr="00EF7158">
        <w:rPr>
          <w:rFonts w:ascii="Times New Roman" w:hAnsi="Times New Roman" w:cs="Times New Roman"/>
          <w:sz w:val="28"/>
          <w:szCs w:val="28"/>
        </w:rPr>
        <w:t xml:space="preserve">сведениям об Услуге (I этап).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F7158">
        <w:rPr>
          <w:rFonts w:ascii="Times New Roman" w:hAnsi="Times New Roman" w:cs="Times New Roman"/>
          <w:sz w:val="28"/>
          <w:szCs w:val="28"/>
        </w:rPr>
        <w:t>.2. Предоставление формы заявления и прилагаемых к нему документов, необходимых для получения Услуги,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 14., 19.</w:t>
      </w:r>
      <w:r w:rsidRPr="00EF71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обеспечение доступа </w:t>
      </w:r>
      <w:r w:rsidR="003F09B1">
        <w:rPr>
          <w:rFonts w:ascii="Times New Roman" w:hAnsi="Times New Roman" w:cs="Times New Roman"/>
          <w:sz w:val="28"/>
          <w:szCs w:val="28"/>
        </w:rPr>
        <w:t>для </w:t>
      </w:r>
      <w:r w:rsidRPr="00EF7158">
        <w:rPr>
          <w:rFonts w:ascii="Times New Roman" w:hAnsi="Times New Roman" w:cs="Times New Roman"/>
          <w:sz w:val="28"/>
          <w:szCs w:val="28"/>
        </w:rPr>
        <w:t>копирования и заполнения в электронной форме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7158">
        <w:rPr>
          <w:rFonts w:ascii="Times New Roman" w:hAnsi="Times New Roman" w:cs="Times New Roman"/>
          <w:sz w:val="28"/>
          <w:szCs w:val="28"/>
        </w:rPr>
        <w:t xml:space="preserve"> этап).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F7158">
        <w:rPr>
          <w:rFonts w:ascii="Times New Roman" w:hAnsi="Times New Roman" w:cs="Times New Roman"/>
          <w:sz w:val="28"/>
          <w:szCs w:val="28"/>
        </w:rPr>
        <w:t>.3. Запись заявителя (пред</w:t>
      </w:r>
      <w:r w:rsidR="003F09B1">
        <w:rPr>
          <w:rFonts w:ascii="Times New Roman" w:hAnsi="Times New Roman" w:cs="Times New Roman"/>
          <w:sz w:val="28"/>
          <w:szCs w:val="28"/>
        </w:rPr>
        <w:t>ставителя заявителя) на приём в </w:t>
      </w:r>
      <w:r w:rsidR="00D139E6">
        <w:rPr>
          <w:rFonts w:ascii="Times New Roman" w:hAnsi="Times New Roman" w:cs="Times New Roman"/>
          <w:sz w:val="28"/>
          <w:szCs w:val="28"/>
        </w:rPr>
        <w:t>администрацию</w:t>
      </w:r>
      <w:r w:rsidRPr="00EF7158">
        <w:rPr>
          <w:rFonts w:ascii="Times New Roman" w:hAnsi="Times New Roman" w:cs="Times New Roman"/>
          <w:sz w:val="28"/>
          <w:szCs w:val="28"/>
        </w:rPr>
        <w:t xml:space="preserve"> для подачи заявления и </w:t>
      </w:r>
      <w:r w:rsidR="003F09B1">
        <w:rPr>
          <w:rFonts w:ascii="Times New Roman" w:hAnsi="Times New Roman" w:cs="Times New Roman"/>
          <w:sz w:val="28"/>
          <w:szCs w:val="28"/>
        </w:rPr>
        <w:t>прилагаемых к нему документов о </w:t>
      </w:r>
      <w:r w:rsidRPr="00EF7158">
        <w:rPr>
          <w:rFonts w:ascii="Times New Roman" w:hAnsi="Times New Roman" w:cs="Times New Roman"/>
          <w:sz w:val="28"/>
          <w:szCs w:val="28"/>
        </w:rPr>
        <w:t xml:space="preserve">предоставлении Услуги (III этап).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57.4. Прие</w:t>
      </w:r>
      <w:r w:rsidRPr="00EF7158">
        <w:rPr>
          <w:rFonts w:ascii="Times New Roman" w:hAnsi="Times New Roman" w:cs="Times New Roman"/>
          <w:sz w:val="28"/>
          <w:szCs w:val="28"/>
        </w:rPr>
        <w:t xml:space="preserve">м и регистрация </w:t>
      </w:r>
      <w:r w:rsidR="00D139E6">
        <w:rPr>
          <w:rFonts w:ascii="Times New Roman" w:hAnsi="Times New Roman" w:cs="Times New Roman"/>
          <w:sz w:val="28"/>
          <w:szCs w:val="28"/>
        </w:rPr>
        <w:t>администрацией</w:t>
      </w:r>
      <w:r w:rsidR="003F09B1">
        <w:rPr>
          <w:rFonts w:ascii="Times New Roman" w:hAnsi="Times New Roman" w:cs="Times New Roman"/>
          <w:sz w:val="28"/>
          <w:szCs w:val="28"/>
        </w:rPr>
        <w:t xml:space="preserve"> заявления и прилагаемых к </w:t>
      </w:r>
      <w:r w:rsidRPr="00EF7158">
        <w:rPr>
          <w:rFonts w:ascii="Times New Roman" w:hAnsi="Times New Roman" w:cs="Times New Roman"/>
          <w:sz w:val="28"/>
          <w:szCs w:val="28"/>
        </w:rPr>
        <w:t xml:space="preserve">нему документов в электронной форме (IV этап).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F7158">
        <w:rPr>
          <w:rFonts w:ascii="Times New Roman" w:hAnsi="Times New Roman" w:cs="Times New Roman"/>
          <w:sz w:val="28"/>
          <w:szCs w:val="28"/>
        </w:rPr>
        <w:t xml:space="preserve">.5. Получение сведений о ходе предоставления Услуги (V этап).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F7158">
        <w:rPr>
          <w:rFonts w:ascii="Times New Roman" w:hAnsi="Times New Roman" w:cs="Times New Roman"/>
          <w:sz w:val="28"/>
          <w:szCs w:val="28"/>
        </w:rPr>
        <w:t xml:space="preserve">.6. Досудебное (внесудебное) обжалование решений, действий или бездействий специалистов </w:t>
      </w:r>
      <w:r w:rsidR="00D139E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Услуги.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57.7.</w:t>
      </w:r>
      <w:r w:rsidRPr="00EF7158">
        <w:rPr>
          <w:rFonts w:ascii="Times New Roman" w:hAnsi="Times New Roman" w:cs="Times New Roman"/>
          <w:sz w:val="28"/>
          <w:szCs w:val="28"/>
        </w:rPr>
        <w:t xml:space="preserve"> Заявитель (представитель </w:t>
      </w:r>
      <w:r w:rsidR="003F09B1">
        <w:rPr>
          <w:rFonts w:ascii="Times New Roman" w:hAnsi="Times New Roman" w:cs="Times New Roman"/>
          <w:sz w:val="28"/>
          <w:szCs w:val="28"/>
        </w:rPr>
        <w:t>заявителя) может ознакомиться с </w:t>
      </w:r>
      <w:r w:rsidRPr="00EF7158">
        <w:rPr>
          <w:rFonts w:ascii="Times New Roman" w:hAnsi="Times New Roman" w:cs="Times New Roman"/>
          <w:sz w:val="28"/>
          <w:szCs w:val="28"/>
        </w:rPr>
        <w:t>порядком, сроками предоставления Услуги, а также с перечнем документов, необходимых для предоставления Услуги и формой заявления, размещёнными на официальном сайте, на Едином или Региональном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F53B96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</w:t>
      </w:r>
      <w:r w:rsidR="003F09B1">
        <w:rPr>
          <w:rFonts w:ascii="Times New Roman" w:hAnsi="Times New Roman" w:cs="Times New Roman"/>
          <w:sz w:val="28"/>
          <w:szCs w:val="28"/>
        </w:rPr>
        <w:t>документов, к форме заявления и </w:t>
      </w:r>
      <w:r w:rsidRPr="00EF7158">
        <w:rPr>
          <w:rFonts w:ascii="Times New Roman" w:hAnsi="Times New Roman" w:cs="Times New Roman"/>
          <w:sz w:val="28"/>
          <w:szCs w:val="28"/>
        </w:rPr>
        <w:t>формам иных документов выполняется без предварительной авторизации заявителя на Едином или Региональном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EF7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58">
        <w:rPr>
          <w:rFonts w:ascii="Times New Roman" w:hAnsi="Times New Roman" w:cs="Times New Roman"/>
          <w:sz w:val="28"/>
          <w:szCs w:val="28"/>
        </w:rPr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от 27.07.2010 № 210-ФЗ «Об организации предоставления государственных </w:t>
      </w:r>
      <w:r w:rsidR="003F09B1">
        <w:rPr>
          <w:rFonts w:ascii="Times New Roman" w:hAnsi="Times New Roman" w:cs="Times New Roman"/>
          <w:sz w:val="28"/>
          <w:szCs w:val="28"/>
        </w:rPr>
        <w:t>и </w:t>
      </w:r>
      <w:r w:rsidRPr="00EF7158">
        <w:rPr>
          <w:rFonts w:ascii="Times New Roman" w:hAnsi="Times New Roman" w:cs="Times New Roman"/>
          <w:sz w:val="28"/>
          <w:szCs w:val="28"/>
        </w:rPr>
        <w:t xml:space="preserve">муниципальных услуг», Федеральным законом от 27.07.2006 № 149-ФЗ </w:t>
      </w:r>
      <w:r w:rsidR="003F09B1">
        <w:rPr>
          <w:rFonts w:ascii="Times New Roman" w:hAnsi="Times New Roman" w:cs="Times New Roman"/>
          <w:sz w:val="28"/>
          <w:szCs w:val="28"/>
        </w:rPr>
        <w:t>«Об </w:t>
      </w:r>
      <w:r w:rsidRPr="00EF7158">
        <w:rPr>
          <w:rFonts w:ascii="Times New Roman" w:hAnsi="Times New Roman" w:cs="Times New Roman"/>
          <w:sz w:val="28"/>
          <w:szCs w:val="28"/>
        </w:rPr>
        <w:t xml:space="preserve">информации, информационных технологиях и о защите информации».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="003F09B1">
        <w:rPr>
          <w:rFonts w:ascii="Times New Roman" w:hAnsi="Times New Roman" w:cs="Times New Roman"/>
          <w:sz w:val="28"/>
          <w:szCs w:val="28"/>
        </w:rPr>
        <w:t>и </w:t>
      </w:r>
      <w:r w:rsidRPr="00EF7158">
        <w:rPr>
          <w:rFonts w:ascii="Times New Roman" w:hAnsi="Times New Roman" w:cs="Times New Roman"/>
          <w:sz w:val="28"/>
          <w:szCs w:val="28"/>
        </w:rPr>
        <w:t xml:space="preserve">аутентификации (далее - ЕСИА), заявитель (представитель заявителя) имеет право использовать простую электронную подпись при обращении </w:t>
      </w:r>
      <w:r w:rsidR="003F09B1">
        <w:rPr>
          <w:rFonts w:ascii="Times New Roman" w:hAnsi="Times New Roman" w:cs="Times New Roman"/>
          <w:sz w:val="28"/>
          <w:szCs w:val="28"/>
        </w:rPr>
        <w:t>в </w:t>
      </w:r>
      <w:r w:rsidRPr="00EF7158">
        <w:rPr>
          <w:rFonts w:ascii="Times New Roman" w:hAnsi="Times New Roman" w:cs="Times New Roman"/>
          <w:sz w:val="28"/>
          <w:szCs w:val="28"/>
        </w:rPr>
        <w:t xml:space="preserve">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Для получения Услуги с использованием Единого или Регионального портала </w:t>
      </w:r>
      <w:r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158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необходимо предварительно пройти процесс регистрации в ЕСИА.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Pr="00EF7158">
        <w:rPr>
          <w:rFonts w:ascii="Times New Roman" w:hAnsi="Times New Roman" w:cs="Times New Roman"/>
          <w:sz w:val="28"/>
          <w:szCs w:val="28"/>
        </w:rPr>
        <w:t>. Заявитель (представитель зая</w:t>
      </w:r>
      <w:r>
        <w:rPr>
          <w:rFonts w:ascii="Times New Roman" w:hAnsi="Times New Roman" w:cs="Times New Roman"/>
          <w:sz w:val="28"/>
          <w:szCs w:val="28"/>
        </w:rPr>
        <w:t>вителя) может записаться на прие</w:t>
      </w:r>
      <w:r w:rsidRPr="00EF7158">
        <w:rPr>
          <w:rFonts w:ascii="Times New Roman" w:hAnsi="Times New Roman" w:cs="Times New Roman"/>
          <w:sz w:val="28"/>
          <w:szCs w:val="28"/>
        </w:rPr>
        <w:t xml:space="preserve">м </w:t>
      </w:r>
      <w:r w:rsidR="003F09B1">
        <w:rPr>
          <w:rFonts w:ascii="Times New Roman" w:hAnsi="Times New Roman" w:cs="Times New Roman"/>
          <w:sz w:val="28"/>
          <w:szCs w:val="28"/>
        </w:rPr>
        <w:t>в </w:t>
      </w:r>
      <w:r w:rsidR="004F7F52">
        <w:rPr>
          <w:rFonts w:ascii="Times New Roman" w:hAnsi="Times New Roman" w:cs="Times New Roman"/>
          <w:sz w:val="28"/>
          <w:szCs w:val="28"/>
        </w:rPr>
        <w:t>администрацию</w:t>
      </w:r>
      <w:r w:rsidRPr="00EF7158">
        <w:rPr>
          <w:rFonts w:ascii="Times New Roman" w:hAnsi="Times New Roman" w:cs="Times New Roman"/>
          <w:sz w:val="28"/>
          <w:szCs w:val="28"/>
        </w:rPr>
        <w:t xml:space="preserve"> в целях подачи заявления для предоставления Услуги. </w:t>
      </w:r>
    </w:p>
    <w:p w:rsidR="003450DC" w:rsidRDefault="003450DC" w:rsidP="003F0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EF7158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может обратиться по вопросу порядка получения Услуги посредством направления запроса на адрес электронной почты </w:t>
      </w:r>
      <w:r w:rsidR="004F7F52">
        <w:rPr>
          <w:rFonts w:ascii="Times New Roman" w:hAnsi="Times New Roman" w:cs="Times New Roman"/>
          <w:sz w:val="28"/>
          <w:szCs w:val="28"/>
        </w:rPr>
        <w:t>администрации</w:t>
      </w:r>
      <w:r w:rsidRPr="00EF7158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9B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форме, </w:t>
      </w:r>
      <w:r w:rsidR="003F09B1">
        <w:rPr>
          <w:rFonts w:ascii="Times New Roman" w:hAnsi="Times New Roman" w:cs="Times New Roman"/>
          <w:b/>
          <w:sz w:val="28"/>
          <w:szCs w:val="28"/>
        </w:rPr>
        <w:t xml:space="preserve">а также особенностей выполнения </w:t>
      </w:r>
      <w:r w:rsidRPr="00B1110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многофункциональных центрах предоставления государственных и муниципальных услуг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B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0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в электронной форме, в том числе </w:t>
      </w:r>
    </w:p>
    <w:p w:rsidR="003450DC" w:rsidRPr="00B11102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09">
        <w:rPr>
          <w:rFonts w:ascii="Times New Roman" w:hAnsi="Times New Roman" w:cs="Times New Roman"/>
          <w:b/>
          <w:sz w:val="28"/>
          <w:szCs w:val="28"/>
        </w:rPr>
        <w:t>с использованием Единого или Регионального портала государственных и муниципальных услуг (функций), административных процедур (действий)</w:t>
      </w:r>
    </w:p>
    <w:p w:rsidR="003450DC" w:rsidRPr="002F7141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50DC" w:rsidRPr="002F7141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3450DC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62.1. </w:t>
      </w:r>
      <w:r w:rsidRPr="00AD457C">
        <w:rPr>
          <w:rFonts w:ascii="Times New Roman" w:hAnsi="Times New Roman" w:cs="Times New Roman"/>
          <w:sz w:val="28"/>
          <w:szCs w:val="28"/>
        </w:rPr>
        <w:t>Предоставление информации о порядке и сроках предоставления Услуги и обеспечения доступа заявителя (представителя з</w:t>
      </w:r>
      <w:r w:rsidR="0055001A">
        <w:rPr>
          <w:rFonts w:ascii="Times New Roman" w:hAnsi="Times New Roman" w:cs="Times New Roman"/>
          <w:sz w:val="28"/>
          <w:szCs w:val="28"/>
        </w:rPr>
        <w:t>аявителя) к </w:t>
      </w:r>
      <w:r>
        <w:rPr>
          <w:rFonts w:ascii="Times New Roman" w:hAnsi="Times New Roman" w:cs="Times New Roman"/>
          <w:sz w:val="28"/>
          <w:szCs w:val="28"/>
        </w:rPr>
        <w:t>сведениям об Услуге.</w:t>
      </w:r>
    </w:p>
    <w:p w:rsidR="003450DC" w:rsidRPr="002F7141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62.2. П</w:t>
      </w:r>
      <w:r w:rsidRPr="002F7141">
        <w:rPr>
          <w:rFonts w:ascii="Times New Roman" w:hAnsi="Times New Roman" w:cs="Times New Roman"/>
          <w:sz w:val="28"/>
          <w:szCs w:val="28"/>
        </w:rPr>
        <w:t>рием заявления на выдачу специа</w:t>
      </w:r>
      <w:r>
        <w:rPr>
          <w:rFonts w:ascii="Times New Roman" w:hAnsi="Times New Roman" w:cs="Times New Roman"/>
          <w:sz w:val="28"/>
          <w:szCs w:val="28"/>
        </w:rPr>
        <w:t>льного разрешения.</w:t>
      </w:r>
    </w:p>
    <w:p w:rsidR="003450DC" w:rsidRPr="000D63D7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62.3. </w:t>
      </w:r>
      <w:r w:rsidRPr="000D63D7">
        <w:rPr>
          <w:rFonts w:ascii="Times New Roman" w:hAnsi="Times New Roman" w:cs="Times New Roman"/>
          <w:sz w:val="28"/>
          <w:szCs w:val="28"/>
        </w:rPr>
        <w:t>Рассмотрение и анализ представленных документов в случае необходимости дополнительного согласования маршрута с владельцами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0D63D7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62.4. </w:t>
      </w:r>
      <w:r w:rsidRPr="000D63D7">
        <w:rPr>
          <w:rFonts w:ascii="Times New Roman" w:hAnsi="Times New Roman" w:cs="Times New Roman"/>
          <w:sz w:val="28"/>
          <w:szCs w:val="28"/>
        </w:rPr>
        <w:t xml:space="preserve">Рассмотрение и анализ представленных документов в случае, если 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</w:t>
      </w:r>
      <w:r w:rsidR="0055001A">
        <w:rPr>
          <w:rFonts w:ascii="Times New Roman" w:hAnsi="Times New Roman" w:cs="Times New Roman"/>
          <w:sz w:val="28"/>
          <w:szCs w:val="28"/>
        </w:rPr>
        <w:t>или принятие специальных мер по </w:t>
      </w:r>
      <w:r w:rsidRPr="000D63D7">
        <w:rPr>
          <w:rFonts w:ascii="Times New Roman" w:hAnsi="Times New Roman" w:cs="Times New Roman"/>
          <w:sz w:val="28"/>
          <w:szCs w:val="28"/>
        </w:rPr>
        <w:t>обустройству автомобильных дорог, их участков, а также пересекающих автомобильную дорогу сооружений и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0D63D7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62.5. </w:t>
      </w:r>
      <w:r w:rsidRPr="000D63D7">
        <w:rPr>
          <w:rFonts w:ascii="Times New Roman" w:hAnsi="Times New Roman" w:cs="Times New Roman"/>
          <w:sz w:val="28"/>
          <w:szCs w:val="28"/>
        </w:rPr>
        <w:t>Рассмотрение и анализ представленных документов в случае,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62.6. О</w:t>
      </w:r>
      <w:r w:rsidRPr="002F7141">
        <w:rPr>
          <w:rFonts w:ascii="Times New Roman" w:hAnsi="Times New Roman" w:cs="Times New Roman"/>
          <w:sz w:val="28"/>
          <w:szCs w:val="28"/>
        </w:rPr>
        <w:t>формление и выдача разрешения либо оформление и выдача уведомления об отказе в выдаче разрешения.</w:t>
      </w:r>
    </w:p>
    <w:p w:rsidR="003450DC" w:rsidRPr="002F7141" w:rsidRDefault="00AE4DD1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65" w:history="1">
        <w:r w:rsidR="003450DC" w:rsidRPr="005830C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3450DC" w:rsidRPr="002F7141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</w:t>
      </w:r>
      <w:r w:rsidR="003450DC">
        <w:rPr>
          <w:rFonts w:ascii="Times New Roman" w:hAnsi="Times New Roman" w:cs="Times New Roman"/>
          <w:sz w:val="28"/>
          <w:szCs w:val="28"/>
        </w:rPr>
        <w:t>муниципальной</w:t>
      </w:r>
      <w:r w:rsidR="003450DC" w:rsidRPr="002F7141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3450DC">
        <w:rPr>
          <w:rFonts w:ascii="Times New Roman" w:hAnsi="Times New Roman" w:cs="Times New Roman"/>
          <w:sz w:val="28"/>
          <w:szCs w:val="28"/>
        </w:rPr>
        <w:t>№</w:t>
      </w:r>
      <w:r w:rsidR="003450DC" w:rsidRPr="002F7141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регламенту.</w:t>
      </w:r>
    </w:p>
    <w:p w:rsidR="003450DC" w:rsidRPr="002F7141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Предельно допустимые параметры автотранспортных средств установлены в </w:t>
      </w:r>
      <w:hyperlink w:anchor="P505" w:history="1">
        <w:r w:rsidRPr="005830CA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450DC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Схема автопоезда, участвующего в движении крупногабаритных и (или)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тяжеловесных транспортных средств, приведена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3 </w:t>
      </w:r>
      <w:r w:rsidR="0055001A">
        <w:rPr>
          <w:rFonts w:ascii="Times New Roman" w:hAnsi="Times New Roman" w:cs="Times New Roman"/>
          <w:sz w:val="28"/>
          <w:szCs w:val="28"/>
        </w:rPr>
        <w:t>к </w:t>
      </w:r>
      <w:r w:rsidRPr="002F714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01A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BA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порядке и сроках предоставления Услуги </w:t>
      </w:r>
    </w:p>
    <w:p w:rsidR="003450DC" w:rsidRPr="00F56EBA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BA">
        <w:rPr>
          <w:rFonts w:ascii="Times New Roman" w:hAnsi="Times New Roman" w:cs="Times New Roman"/>
          <w:b/>
          <w:sz w:val="28"/>
          <w:szCs w:val="28"/>
        </w:rPr>
        <w:t>и обеспечения доступа заявителя (представителя заявителя) к сведениям об Услуге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F56EBA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в электронном журнале </w:t>
      </w:r>
      <w:r w:rsidR="00DC4146">
        <w:rPr>
          <w:rFonts w:ascii="Times New Roman" w:hAnsi="Times New Roman" w:cs="Times New Roman"/>
          <w:sz w:val="28"/>
          <w:szCs w:val="28"/>
        </w:rPr>
        <w:t>администрации</w:t>
      </w:r>
      <w:r w:rsidRPr="00F56EBA">
        <w:rPr>
          <w:rFonts w:ascii="Times New Roman" w:hAnsi="Times New Roman" w:cs="Times New Roman"/>
          <w:sz w:val="28"/>
          <w:szCs w:val="28"/>
        </w:rPr>
        <w:t xml:space="preserve"> заявления от заявителя (представителя заявителя) о предоставлении информации о порядке и сроках предоставления Услуги. </w:t>
      </w:r>
    </w:p>
    <w:p w:rsidR="003450DC" w:rsidRPr="00F53B96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96"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информации о порядке и сроках предоставления Услуги может быть подано (направлено) заявителем (представителем заявителя) в </w:t>
      </w:r>
      <w:r w:rsidR="00DC4146">
        <w:rPr>
          <w:rFonts w:ascii="Times New Roman" w:hAnsi="Times New Roman" w:cs="Times New Roman"/>
          <w:sz w:val="28"/>
          <w:szCs w:val="28"/>
        </w:rPr>
        <w:t>администрацию</w:t>
      </w:r>
      <w:r w:rsidRPr="00F53B96">
        <w:rPr>
          <w:rFonts w:ascii="Times New Roman" w:hAnsi="Times New Roman" w:cs="Times New Roman"/>
          <w:sz w:val="28"/>
          <w:szCs w:val="28"/>
        </w:rPr>
        <w:t>:</w:t>
      </w:r>
    </w:p>
    <w:p w:rsidR="003450DC" w:rsidRPr="00F53B96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63.1. При личном обращении.</w:t>
      </w:r>
    </w:p>
    <w:p w:rsidR="003450DC" w:rsidRPr="00F53B96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63.2.</w:t>
      </w:r>
      <w:r w:rsidRPr="00F5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B96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редством почтового отправления.</w:t>
      </w:r>
    </w:p>
    <w:p w:rsidR="003450DC" w:rsidRPr="00F53B96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63.3.</w:t>
      </w:r>
      <w:r w:rsidRPr="00F5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3B96">
        <w:rPr>
          <w:rFonts w:ascii="Times New Roman" w:hAnsi="Times New Roman" w:cs="Times New Roman"/>
          <w:sz w:val="28"/>
          <w:szCs w:val="28"/>
        </w:rPr>
        <w:t xml:space="preserve">а адрес электронной почты.  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F56EBA">
        <w:rPr>
          <w:rFonts w:ascii="Times New Roman" w:hAnsi="Times New Roman" w:cs="Times New Roman"/>
          <w:sz w:val="28"/>
          <w:szCs w:val="28"/>
        </w:rPr>
        <w:t>. Заявитель (представитель заявителя) может ознакомиться с порядком, сроками предоставления Услуги, а также с перечнем документов и формой заявления, размещенными на официальном сайте, Едином или Региональном портале.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65. </w:t>
      </w:r>
      <w:r w:rsidRPr="00F56EBA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процедуры: тридцать календарных дней с даты регистрация в электронном журнале </w:t>
      </w:r>
      <w:r w:rsidR="00C31B57">
        <w:rPr>
          <w:rFonts w:ascii="Times New Roman" w:hAnsi="Times New Roman" w:cs="Times New Roman"/>
          <w:sz w:val="28"/>
          <w:szCs w:val="28"/>
        </w:rPr>
        <w:t xml:space="preserve">администрации заявления </w:t>
      </w:r>
      <w:r w:rsidRPr="00F56EBA">
        <w:rPr>
          <w:rFonts w:ascii="Times New Roman" w:hAnsi="Times New Roman" w:cs="Times New Roman"/>
          <w:sz w:val="28"/>
          <w:szCs w:val="28"/>
        </w:rPr>
        <w:t>от заявителя (представителя заявителя) о предоставлении информации о порядке и сроках предоставления Услуги.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66. </w:t>
      </w:r>
      <w:r w:rsidRPr="00F56EB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31B57">
        <w:rPr>
          <w:rFonts w:ascii="Times New Roman" w:hAnsi="Times New Roman" w:cs="Times New Roman"/>
          <w:sz w:val="28"/>
          <w:szCs w:val="28"/>
        </w:rPr>
        <w:t>администрации</w:t>
      </w:r>
      <w:r w:rsidRPr="00F56EBA">
        <w:rPr>
          <w:rFonts w:ascii="Times New Roman" w:hAnsi="Times New Roman" w:cs="Times New Roman"/>
          <w:sz w:val="28"/>
          <w:szCs w:val="28"/>
        </w:rPr>
        <w:t xml:space="preserve">, ответственное за исполнение административной процедуры (далее - Специалист </w:t>
      </w:r>
      <w:r w:rsidR="00C31B57">
        <w:rPr>
          <w:rFonts w:ascii="Times New Roman" w:hAnsi="Times New Roman" w:cs="Times New Roman"/>
          <w:sz w:val="28"/>
          <w:szCs w:val="28"/>
        </w:rPr>
        <w:t>администрации</w:t>
      </w:r>
      <w:r w:rsidRPr="00F56EBA">
        <w:rPr>
          <w:rFonts w:ascii="Times New Roman" w:hAnsi="Times New Roman" w:cs="Times New Roman"/>
          <w:sz w:val="28"/>
          <w:szCs w:val="28"/>
        </w:rPr>
        <w:t>), определяется должностной инструкцией.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</w:t>
      </w:r>
      <w:r w:rsidRPr="00F56EBA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в </w:t>
      </w:r>
      <w:r w:rsidR="00C31B57">
        <w:rPr>
          <w:rFonts w:ascii="Times New Roman" w:hAnsi="Times New Roman" w:cs="Times New Roman"/>
          <w:sz w:val="28"/>
          <w:szCs w:val="28"/>
        </w:rPr>
        <w:t>администрации</w:t>
      </w:r>
      <w:r w:rsidR="0055001A">
        <w:rPr>
          <w:rFonts w:ascii="Times New Roman" w:hAnsi="Times New Roman" w:cs="Times New Roman"/>
          <w:sz w:val="28"/>
          <w:szCs w:val="28"/>
        </w:rPr>
        <w:t>, на </w:t>
      </w:r>
      <w:r w:rsidRPr="00F56EBA">
        <w:rPr>
          <w:rFonts w:ascii="Times New Roman" w:hAnsi="Times New Roman" w:cs="Times New Roman"/>
          <w:sz w:val="28"/>
          <w:szCs w:val="28"/>
        </w:rPr>
        <w:t>официальном сайте, Едином или Рег</w:t>
      </w:r>
      <w:r w:rsidR="0055001A">
        <w:rPr>
          <w:rFonts w:ascii="Times New Roman" w:hAnsi="Times New Roman" w:cs="Times New Roman"/>
          <w:sz w:val="28"/>
          <w:szCs w:val="28"/>
        </w:rPr>
        <w:t>иональном портале информации об </w:t>
      </w:r>
      <w:r w:rsidRPr="00F56EBA">
        <w:rPr>
          <w:rFonts w:ascii="Times New Roman" w:hAnsi="Times New Roman" w:cs="Times New Roman"/>
          <w:sz w:val="28"/>
          <w:szCs w:val="28"/>
        </w:rPr>
        <w:t>Услуге, включенной в реестр государственных и муниципальных услуг Белгородской области.</w:t>
      </w:r>
    </w:p>
    <w:p w:rsidR="003450DC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F56EBA">
        <w:rPr>
          <w:rFonts w:ascii="Times New Roman" w:hAnsi="Times New Roman" w:cs="Times New Roman"/>
          <w:sz w:val="28"/>
          <w:szCs w:val="28"/>
        </w:rPr>
        <w:t>. Результат административной процедуры: обеспечение доступа заявителя (представителя заявителя) к сведениям об Услуге.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BA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устное и (или) письменное уведомление заявителя (представителя заявителя) о порядке и сроках предоставления Услуги. 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BA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68.1. У</w:t>
      </w:r>
      <w:r w:rsidRPr="00F56EBA">
        <w:rPr>
          <w:rFonts w:ascii="Times New Roman" w:hAnsi="Times New Roman" w:cs="Times New Roman"/>
          <w:sz w:val="28"/>
          <w:szCs w:val="28"/>
        </w:rPr>
        <w:t xml:space="preserve">стно, при личном обращении заявителя в </w:t>
      </w:r>
      <w:r w:rsidR="002D28D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68.2. П</w:t>
      </w:r>
      <w:r w:rsidRPr="00F56EBA">
        <w:rPr>
          <w:rFonts w:ascii="Times New Roman" w:hAnsi="Times New Roman" w:cs="Times New Roman"/>
          <w:sz w:val="28"/>
          <w:szCs w:val="28"/>
        </w:rPr>
        <w:t>исьменно (направление на элек</w:t>
      </w:r>
      <w:r>
        <w:rPr>
          <w:rFonts w:ascii="Times New Roman" w:hAnsi="Times New Roman" w:cs="Times New Roman"/>
          <w:sz w:val="28"/>
          <w:szCs w:val="28"/>
        </w:rPr>
        <w:t>тронный и (или) почтовый адрес).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68.3.</w:t>
      </w:r>
      <w:r w:rsidRPr="00F5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56EBA">
        <w:rPr>
          <w:rFonts w:ascii="Times New Roman" w:hAnsi="Times New Roman" w:cs="Times New Roman"/>
          <w:sz w:val="28"/>
          <w:szCs w:val="28"/>
        </w:rPr>
        <w:t>ерез Единый или Региональный портал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F5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Pr="00F56EBA" w:rsidRDefault="003450DC" w:rsidP="00550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F56EBA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3450DC" w:rsidRPr="00045A09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045A09">
        <w:rPr>
          <w:rFonts w:ascii="Times New Roman" w:hAnsi="Times New Roman" w:cs="Times New Roman"/>
          <w:b/>
          <w:sz w:val="28"/>
          <w:szCs w:val="28"/>
        </w:rPr>
        <w:t>рием заявления на выдачу специального разрешения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A1363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дставителя заявителя) в </w:t>
      </w:r>
      <w:r w:rsidR="00F335D5">
        <w:rPr>
          <w:rFonts w:ascii="Times New Roman" w:hAnsi="Times New Roman" w:cs="Times New Roman"/>
          <w:sz w:val="28"/>
          <w:szCs w:val="28"/>
        </w:rPr>
        <w:t>администрацию</w:t>
      </w:r>
      <w:r w:rsidRPr="00A13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Pr="00845FDF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Заявитель (представитель</w:t>
      </w:r>
      <w:r w:rsidR="002E6236">
        <w:rPr>
          <w:rFonts w:ascii="Times New Roman" w:hAnsi="Times New Roman" w:cs="Times New Roman"/>
          <w:sz w:val="28"/>
          <w:szCs w:val="28"/>
        </w:rPr>
        <w:t xml:space="preserve"> заявителя) может обратиться за </w:t>
      </w:r>
      <w:r w:rsidRPr="00845FDF">
        <w:rPr>
          <w:rFonts w:ascii="Times New Roman" w:hAnsi="Times New Roman" w:cs="Times New Roman"/>
          <w:sz w:val="28"/>
          <w:szCs w:val="28"/>
        </w:rPr>
        <w:t>предоставлением Услуги:</w:t>
      </w:r>
    </w:p>
    <w:p w:rsidR="003450DC" w:rsidRPr="00845FDF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70.1. В </w:t>
      </w:r>
      <w:r w:rsidR="00F335D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845FDF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70.2. П</w:t>
      </w:r>
      <w:r w:rsidR="00F335D5">
        <w:rPr>
          <w:rFonts w:ascii="Times New Roman" w:hAnsi="Times New Roman" w:cs="Times New Roman"/>
          <w:sz w:val="28"/>
          <w:szCs w:val="28"/>
        </w:rPr>
        <w:t>о электронной почте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845FDF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70.3. Э</w:t>
      </w:r>
      <w:r w:rsidRPr="00845FDF">
        <w:rPr>
          <w:rFonts w:ascii="Times New Roman" w:hAnsi="Times New Roman" w:cs="Times New Roman"/>
          <w:sz w:val="28"/>
          <w:szCs w:val="28"/>
        </w:rPr>
        <w:t>лектронном виде с использованием Единого или Регионального портала (при наличии технической возможности).</w:t>
      </w:r>
    </w:p>
    <w:p w:rsidR="003450DC" w:rsidRPr="00A1363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335D5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 xml:space="preserve">, ответственное за исполнение административной процедуры (далее - Специалист </w:t>
      </w:r>
      <w:r w:rsidR="00F335D5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2F7141">
        <w:rPr>
          <w:rFonts w:ascii="Times New Roman" w:hAnsi="Times New Roman" w:cs="Times New Roman"/>
          <w:sz w:val="28"/>
          <w:szCs w:val="28"/>
        </w:rPr>
        <w:t>. Прием заявления на выдачу специального разрешения осуществляется в следующем порядке: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72.1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Заявление на выдачу специального разрешения на имя </w:t>
      </w:r>
      <w:r w:rsidR="00653C0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регистрируется должностным лицом </w:t>
      </w:r>
      <w:r w:rsidR="00653C0C">
        <w:rPr>
          <w:rFonts w:ascii="Times New Roman" w:hAnsi="Times New Roman" w:cs="Times New Roman"/>
          <w:sz w:val="28"/>
          <w:szCs w:val="28"/>
        </w:rPr>
        <w:t>администрации</w:t>
      </w:r>
      <w:r w:rsidR="002E6236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2F7141">
        <w:rPr>
          <w:rFonts w:ascii="Times New Roman" w:hAnsi="Times New Roman" w:cs="Times New Roman"/>
          <w:sz w:val="28"/>
          <w:szCs w:val="28"/>
        </w:rPr>
        <w:t xml:space="preserve">Журнале регистрации заявлений. 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783" w:history="1">
        <w:r w:rsidRPr="00E723B6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регистрации заявлений о выдаче специального разрешения на движение крупногабаритных и (или) тяжеловесных транспортных средств установлена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5 к Административному регламенту.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К заявлению в обязательном порядке заявитель прилагает документы согласно </w:t>
      </w:r>
      <w:hyperlink w:anchor="P108" w:history="1">
        <w:r w:rsidRPr="00E723B6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4.1.</w:t>
      </w:r>
      <w:r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673" w:history="1">
        <w:r w:rsidRPr="00E723B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на выдачу специального разрешения (согласование) установлена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4 к Административному регламенту.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2F7141">
        <w:rPr>
          <w:rFonts w:ascii="Times New Roman" w:hAnsi="Times New Roman" w:cs="Times New Roman"/>
          <w:sz w:val="28"/>
          <w:szCs w:val="28"/>
        </w:rPr>
        <w:t xml:space="preserve">.2. После регистрации заявление с прилагаемыми документами направляется должностному лицу, уполномоченному </w:t>
      </w:r>
      <w:r w:rsidR="008F1ECC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для рассмотрения и анализа представленных документов.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2F7141">
        <w:rPr>
          <w:rFonts w:ascii="Times New Roman" w:hAnsi="Times New Roman" w:cs="Times New Roman"/>
          <w:sz w:val="28"/>
          <w:szCs w:val="28"/>
        </w:rPr>
        <w:t xml:space="preserve">.3. </w:t>
      </w:r>
      <w:r w:rsidR="008F1ECC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отказывает в регистрации заявления в следующих случаях: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72.3.1.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 подписано лицом, не имеющим полномочий </w:t>
      </w:r>
      <w:r w:rsidR="002E6236">
        <w:rPr>
          <w:rFonts w:ascii="Times New Roman" w:hAnsi="Times New Roman" w:cs="Times New Roman"/>
          <w:sz w:val="28"/>
          <w:szCs w:val="28"/>
        </w:rPr>
        <w:t>на </w:t>
      </w:r>
      <w:r>
        <w:rPr>
          <w:rFonts w:ascii="Times New Roman" w:hAnsi="Times New Roman" w:cs="Times New Roman"/>
          <w:sz w:val="28"/>
          <w:szCs w:val="28"/>
        </w:rPr>
        <w:t>подписание данного заявления.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72.3.2.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 не содержит сведений, установленных </w:t>
      </w:r>
      <w:r w:rsidRPr="004E487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г. № 167 «</w:t>
      </w:r>
      <w:r w:rsidRPr="004E4876">
        <w:rPr>
          <w:rFonts w:ascii="Times New Roman" w:hAnsi="Times New Roman" w:cs="Times New Roman"/>
          <w:sz w:val="28"/>
          <w:szCs w:val="28"/>
        </w:rPr>
        <w:t>Об</w:t>
      </w:r>
      <w:r w:rsidR="002E6236">
        <w:rPr>
          <w:rFonts w:ascii="Times New Roman" w:hAnsi="Times New Roman" w:cs="Times New Roman"/>
          <w:sz w:val="28"/>
          <w:szCs w:val="28"/>
        </w:rPr>
        <w:t> </w:t>
      </w:r>
      <w:r w:rsidRPr="004E4876">
        <w:rPr>
          <w:rFonts w:ascii="Times New Roman" w:hAnsi="Times New Roman" w:cs="Times New Roman"/>
          <w:sz w:val="28"/>
          <w:szCs w:val="28"/>
        </w:rPr>
        <w:t xml:space="preserve">утверждении Порядка выдачи специального разрешения на движение </w:t>
      </w:r>
      <w:r w:rsidR="002E6236">
        <w:rPr>
          <w:rFonts w:ascii="Times New Roman" w:hAnsi="Times New Roman" w:cs="Times New Roman"/>
          <w:sz w:val="28"/>
          <w:szCs w:val="28"/>
        </w:rPr>
        <w:t>по </w:t>
      </w:r>
      <w:r w:rsidRPr="004E4876">
        <w:rPr>
          <w:rFonts w:ascii="Times New Roman" w:hAnsi="Times New Roman" w:cs="Times New Roman"/>
          <w:sz w:val="28"/>
          <w:szCs w:val="28"/>
        </w:rPr>
        <w:t>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72.3.3. К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соответствующие требованиям </w:t>
      </w:r>
      <w:r w:rsidRPr="004E487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</w:t>
      </w:r>
      <w:r w:rsidR="002E6236">
        <w:rPr>
          <w:rFonts w:ascii="Times New Roman" w:hAnsi="Times New Roman" w:cs="Times New Roman"/>
          <w:sz w:val="28"/>
          <w:szCs w:val="28"/>
        </w:rPr>
        <w:t>по </w:t>
      </w:r>
      <w:r w:rsidRPr="004E4876">
        <w:rPr>
          <w:rFonts w:ascii="Times New Roman" w:hAnsi="Times New Roman" w:cs="Times New Roman"/>
          <w:sz w:val="28"/>
          <w:szCs w:val="28"/>
        </w:rPr>
        <w:t>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E6236">
        <w:rPr>
          <w:rFonts w:ascii="Times New Roman" w:hAnsi="Times New Roman" w:cs="Times New Roman"/>
          <w:sz w:val="28"/>
          <w:szCs w:val="28"/>
        </w:rPr>
        <w:t>ом Минтранса России от 5 июня </w:t>
      </w:r>
      <w:r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г. № 167 «</w:t>
      </w:r>
      <w:r w:rsidRPr="004E4876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</w:t>
      </w:r>
      <w:r w:rsidRPr="004E4876">
        <w:rPr>
          <w:rFonts w:ascii="Times New Roman" w:hAnsi="Times New Roman" w:cs="Times New Roman"/>
          <w:sz w:val="28"/>
          <w:szCs w:val="28"/>
        </w:rPr>
        <w:lastRenderedPageBreak/>
        <w:t>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регистрации заявления </w:t>
      </w:r>
      <w:r w:rsidR="008F1E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информирует заявителя о принятом решении с указанием оснований.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2F7141">
        <w:rPr>
          <w:rFonts w:ascii="Times New Roman" w:hAnsi="Times New Roman" w:cs="Times New Roman"/>
          <w:sz w:val="28"/>
          <w:szCs w:val="28"/>
        </w:rPr>
        <w:t>.4. Административная процедура исполняется в течение 1 рабочего дня с момента получения заявления.</w:t>
      </w:r>
    </w:p>
    <w:p w:rsidR="003450DC" w:rsidRPr="004E487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72.5.</w:t>
      </w:r>
      <w:r w:rsidRPr="004E4876">
        <w:rPr>
          <w:rFonts w:ascii="Times New Roman" w:hAnsi="Times New Roman" w:cs="Times New Roman"/>
          <w:sz w:val="28"/>
          <w:szCs w:val="28"/>
        </w:rPr>
        <w:t xml:space="preserve"> Критерий принятия решения: соответствие заявления и прилагаемых к нему документов требованиям,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п. 19. </w:t>
      </w:r>
      <w:r w:rsidRPr="004E487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3450DC" w:rsidRPr="004E487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72.6</w:t>
      </w:r>
      <w:r w:rsidRPr="004E487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проставление на заявлении оттиска штампа входящей корреспонденции, регистрация заявления </w:t>
      </w:r>
      <w:r w:rsidR="002E6236">
        <w:rPr>
          <w:rFonts w:ascii="Times New Roman" w:hAnsi="Times New Roman" w:cs="Times New Roman"/>
          <w:sz w:val="28"/>
          <w:szCs w:val="28"/>
        </w:rPr>
        <w:t>и </w:t>
      </w:r>
      <w:r w:rsidRPr="004E4876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в журнале </w:t>
      </w:r>
      <w:r w:rsidR="008F1EC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450DC" w:rsidRPr="004E487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72.7.</w:t>
      </w:r>
      <w:r w:rsidRPr="004E4876">
        <w:rPr>
          <w:rFonts w:ascii="Times New Roman" w:hAnsi="Times New Roman" w:cs="Times New Roman"/>
          <w:sz w:val="28"/>
          <w:szCs w:val="28"/>
        </w:rPr>
        <w:t xml:space="preserve"> Порядок передачи результата: передача заявления и прилагаемых </w:t>
      </w:r>
      <w:r w:rsidR="002E6236">
        <w:rPr>
          <w:rFonts w:ascii="Times New Roman" w:hAnsi="Times New Roman" w:cs="Times New Roman"/>
          <w:sz w:val="28"/>
          <w:szCs w:val="28"/>
        </w:rPr>
        <w:t>к </w:t>
      </w:r>
      <w:r w:rsidRPr="004E4876">
        <w:rPr>
          <w:rFonts w:ascii="Times New Roman" w:hAnsi="Times New Roman" w:cs="Times New Roman"/>
          <w:sz w:val="28"/>
          <w:szCs w:val="28"/>
        </w:rPr>
        <w:t xml:space="preserve">нему документов </w:t>
      </w:r>
      <w:r w:rsidR="008F1ECC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резолюции</w:t>
      </w:r>
      <w:r w:rsidRPr="004E4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141">
        <w:rPr>
          <w:rFonts w:ascii="Times New Roman" w:hAnsi="Times New Roman" w:cs="Times New Roman"/>
          <w:sz w:val="28"/>
          <w:szCs w:val="28"/>
        </w:rPr>
        <w:t>. Способ фиксации результата исполнения административной процедуры - на бумажном носителе.</w:t>
      </w:r>
    </w:p>
    <w:p w:rsidR="003450DC" w:rsidRPr="00B303E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72.9. </w:t>
      </w:r>
      <w:r w:rsidRPr="00B303E6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3450DC" w:rsidRPr="00B303E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72.9.1.</w:t>
      </w:r>
      <w:r w:rsidRPr="00B30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03E6">
        <w:rPr>
          <w:rFonts w:ascii="Times New Roman" w:hAnsi="Times New Roman" w:cs="Times New Roman"/>
          <w:sz w:val="28"/>
          <w:szCs w:val="28"/>
        </w:rPr>
        <w:t>исьменно (направление на элек</w:t>
      </w:r>
      <w:r>
        <w:rPr>
          <w:rFonts w:ascii="Times New Roman" w:hAnsi="Times New Roman" w:cs="Times New Roman"/>
          <w:sz w:val="28"/>
          <w:szCs w:val="28"/>
        </w:rPr>
        <w:t>тронный и (или) почтовый адрес).</w:t>
      </w:r>
    </w:p>
    <w:p w:rsidR="003450DC" w:rsidRPr="00B303E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72.9.2. Ч</w:t>
      </w:r>
      <w:r w:rsidRPr="00B303E6">
        <w:rPr>
          <w:rFonts w:ascii="Times New Roman" w:hAnsi="Times New Roman" w:cs="Times New Roman"/>
          <w:sz w:val="28"/>
          <w:szCs w:val="28"/>
        </w:rPr>
        <w:t xml:space="preserve">ерез Единый или Региональный портал. 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1668E3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E3">
        <w:rPr>
          <w:rFonts w:ascii="Times New Roman" w:hAnsi="Times New Roman" w:cs="Times New Roman"/>
          <w:b/>
          <w:sz w:val="28"/>
          <w:szCs w:val="28"/>
        </w:rPr>
        <w:t>Рассмотрение и анализ представленных документов в случае необходимости дополнительного согласования маршрута с владельцами автомобильных дорог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Pr="002F714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2F7141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должностному лицу, уполномоченному </w:t>
      </w:r>
      <w:r w:rsidR="001668E3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 рассмотрение и анализ представленных документов.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1668E3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, ответственное за исполнение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C">
        <w:rPr>
          <w:rFonts w:ascii="Times New Roman" w:hAnsi="Times New Roman" w:cs="Times New Roman"/>
          <w:sz w:val="28"/>
          <w:szCs w:val="28"/>
        </w:rPr>
        <w:t xml:space="preserve">(далее - Специалист </w:t>
      </w:r>
      <w:r w:rsidR="001668E3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668E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73.1.1.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роверяет наличие полномочий на выдачу специального разрешения </w:t>
      </w:r>
      <w:r>
        <w:rPr>
          <w:rFonts w:ascii="Times New Roman" w:hAnsi="Times New Roman" w:cs="Times New Roman"/>
          <w:sz w:val="28"/>
          <w:szCs w:val="28"/>
        </w:rPr>
        <w:t>по заявленному маршруту.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73.1.2.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роверяет сведения, представленные в заявлении и документах, </w:t>
      </w:r>
      <w:r w:rsidR="002E6236">
        <w:rPr>
          <w:rFonts w:ascii="Times New Roman" w:hAnsi="Times New Roman" w:cs="Times New Roman"/>
          <w:sz w:val="28"/>
          <w:szCs w:val="28"/>
        </w:rPr>
        <w:t>на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соответствие технических характеристик транспортного средства и груза, </w:t>
      </w:r>
      <w:r w:rsidR="002E6236">
        <w:rPr>
          <w:rFonts w:ascii="Times New Roman" w:hAnsi="Times New Roman" w:cs="Times New Roman"/>
          <w:sz w:val="28"/>
          <w:szCs w:val="28"/>
        </w:rPr>
        <w:t>а </w:t>
      </w:r>
      <w:r w:rsidRPr="002F7141">
        <w:rPr>
          <w:rFonts w:ascii="Times New Roman" w:hAnsi="Times New Roman" w:cs="Times New Roman"/>
          <w:sz w:val="28"/>
          <w:szCs w:val="28"/>
        </w:rPr>
        <w:t>также технической возможности осуществления заявленного движения тяжеловесных и (или) крупно</w:t>
      </w:r>
      <w:r>
        <w:rPr>
          <w:rFonts w:ascii="Times New Roman" w:hAnsi="Times New Roman" w:cs="Times New Roman"/>
          <w:sz w:val="28"/>
          <w:szCs w:val="28"/>
        </w:rPr>
        <w:t>габаритных транспортных средств.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73.1.3. П</w:t>
      </w:r>
      <w:r w:rsidRPr="002F7141">
        <w:rPr>
          <w:rFonts w:ascii="Times New Roman" w:hAnsi="Times New Roman" w:cs="Times New Roman"/>
          <w:sz w:val="28"/>
          <w:szCs w:val="28"/>
        </w:rPr>
        <w:t>роверяет соблюдение требов</w:t>
      </w:r>
      <w:r>
        <w:rPr>
          <w:rFonts w:ascii="Times New Roman" w:hAnsi="Times New Roman" w:cs="Times New Roman"/>
          <w:sz w:val="28"/>
          <w:szCs w:val="28"/>
        </w:rPr>
        <w:t>аний о перевозке делимого груза.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73.1.4. У</w:t>
      </w:r>
      <w:r w:rsidRPr="002F7141">
        <w:rPr>
          <w:rFonts w:ascii="Times New Roman" w:hAnsi="Times New Roman" w:cs="Times New Roman"/>
          <w:sz w:val="28"/>
          <w:szCs w:val="28"/>
        </w:rPr>
        <w:t>станавливает путь сле</w:t>
      </w:r>
      <w:r>
        <w:rPr>
          <w:rFonts w:ascii="Times New Roman" w:hAnsi="Times New Roman" w:cs="Times New Roman"/>
          <w:sz w:val="28"/>
          <w:szCs w:val="28"/>
        </w:rPr>
        <w:t>дования по заявленному маршруту.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73.1.5. О</w:t>
      </w:r>
      <w:r w:rsidRPr="002F7141">
        <w:rPr>
          <w:rFonts w:ascii="Times New Roman" w:hAnsi="Times New Roman" w:cs="Times New Roman"/>
          <w:sz w:val="28"/>
          <w:szCs w:val="28"/>
        </w:rPr>
        <w:t>пределяет владельцев автомобильных дорог по пути следования заявленн</w:t>
      </w:r>
      <w:r>
        <w:rPr>
          <w:rFonts w:ascii="Times New Roman" w:hAnsi="Times New Roman" w:cs="Times New Roman"/>
          <w:sz w:val="28"/>
          <w:szCs w:val="28"/>
        </w:rPr>
        <w:t>ого маршрута.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0"/>
      <w:bookmarkEnd w:id="4"/>
      <w:r>
        <w:rPr>
          <w:rFonts w:ascii="Times New Roman" w:hAnsi="Times New Roman" w:cs="Times New Roman"/>
          <w:sz w:val="28"/>
          <w:szCs w:val="28"/>
        </w:rPr>
        <w:t>73.1.6. Н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аправляет в адрес владельцев автомобильных дорог, по дорогам которых проходит данный маршрут, часть маршрута, запрос на согласование маршрута движения крупногабаритного и (или) тяжеловесного транспортного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в котором указываются: 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73.1.6.1. Н</w:t>
      </w:r>
      <w:r w:rsidRPr="002F7141">
        <w:rPr>
          <w:rFonts w:ascii="Times New Roman" w:hAnsi="Times New Roman" w:cs="Times New Roman"/>
          <w:sz w:val="28"/>
          <w:szCs w:val="28"/>
        </w:rPr>
        <w:t>аименование органа, направившего запрос, исходящий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36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>дата запроса, вид перевозки.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73.1.6.2. М</w:t>
      </w:r>
      <w:r w:rsidRPr="002F7141">
        <w:rPr>
          <w:rFonts w:ascii="Times New Roman" w:hAnsi="Times New Roman" w:cs="Times New Roman"/>
          <w:sz w:val="28"/>
          <w:szCs w:val="28"/>
        </w:rPr>
        <w:t>аршр</w:t>
      </w:r>
      <w:r>
        <w:rPr>
          <w:rFonts w:ascii="Times New Roman" w:hAnsi="Times New Roman" w:cs="Times New Roman"/>
          <w:sz w:val="28"/>
          <w:szCs w:val="28"/>
        </w:rPr>
        <w:t>ут движения (участок маршрута).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73.1.6.3. Н</w:t>
      </w:r>
      <w:r w:rsidRPr="002F7141">
        <w:rPr>
          <w:rFonts w:ascii="Times New Roman" w:hAnsi="Times New Roman" w:cs="Times New Roman"/>
          <w:sz w:val="28"/>
          <w:szCs w:val="28"/>
        </w:rPr>
        <w:t>аименование и адрес вл</w:t>
      </w:r>
      <w:r>
        <w:rPr>
          <w:rFonts w:ascii="Times New Roman" w:hAnsi="Times New Roman" w:cs="Times New Roman"/>
          <w:sz w:val="28"/>
          <w:szCs w:val="28"/>
        </w:rPr>
        <w:t>адельца транспортного средства.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73.1.6.4. Г</w:t>
      </w:r>
      <w:r w:rsidRPr="002F7141">
        <w:rPr>
          <w:rFonts w:ascii="Times New Roman" w:hAnsi="Times New Roman" w:cs="Times New Roman"/>
          <w:sz w:val="28"/>
          <w:szCs w:val="28"/>
        </w:rPr>
        <w:t>осударственный регистрационный знак транспортного средства; предполага</w:t>
      </w:r>
      <w:r>
        <w:rPr>
          <w:rFonts w:ascii="Times New Roman" w:hAnsi="Times New Roman" w:cs="Times New Roman"/>
          <w:sz w:val="28"/>
          <w:szCs w:val="28"/>
        </w:rPr>
        <w:t>емый срок и количество поездок.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73.1.6.5. Х</w:t>
      </w:r>
      <w:r w:rsidRPr="002F7141">
        <w:rPr>
          <w:rFonts w:ascii="Times New Roman" w:hAnsi="Times New Roman" w:cs="Times New Roman"/>
          <w:sz w:val="28"/>
          <w:szCs w:val="28"/>
        </w:rPr>
        <w:t>арактеристика груза (</w:t>
      </w:r>
      <w:r>
        <w:rPr>
          <w:rFonts w:ascii="Times New Roman" w:hAnsi="Times New Roman" w:cs="Times New Roman"/>
          <w:sz w:val="28"/>
          <w:szCs w:val="28"/>
        </w:rPr>
        <w:t>наименование, габариты, масса).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73.1.6.6. </w:t>
      </w:r>
      <w:r w:rsidRPr="002F7141">
        <w:rPr>
          <w:rFonts w:ascii="Times New Roman" w:hAnsi="Times New Roman" w:cs="Times New Roman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(автопоезда); необходимость автомобиля прикрытия (сопровождения), предполагаемая скорость движения, подпись должностного лица (в случае направления запроса на бумажном носителе).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Запрос, указанный в </w:t>
      </w:r>
      <w:r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2F7141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2E6236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журнале </w:t>
      </w:r>
      <w:r w:rsidRPr="002F7141">
        <w:rPr>
          <w:rFonts w:ascii="Times New Roman" w:hAnsi="Times New Roman" w:cs="Times New Roman"/>
          <w:sz w:val="28"/>
          <w:szCs w:val="28"/>
        </w:rPr>
        <w:t>владельцем автомобильной дороги в течение одного рабочего дня с даты его поступления.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>Согласование маршрута движения крупногабаритного и (или) тяжеловесного транспортного средства проводится владельцами автомобильных дорог в течение четырех раб</w:t>
      </w:r>
      <w:r w:rsidR="002E6236">
        <w:rPr>
          <w:rFonts w:ascii="Times New Roman" w:hAnsi="Times New Roman" w:cs="Times New Roman"/>
          <w:sz w:val="28"/>
          <w:szCs w:val="28"/>
        </w:rPr>
        <w:t>очих дней с даты поступления от </w:t>
      </w:r>
      <w:r w:rsidR="00D226C1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запроса, указанного в </w:t>
      </w:r>
      <w:r>
        <w:rPr>
          <w:rFonts w:ascii="Times New Roman" w:hAnsi="Times New Roman" w:cs="Times New Roman"/>
          <w:sz w:val="28"/>
          <w:szCs w:val="28"/>
        </w:rPr>
        <w:t>настоящем пункте.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При согласовании маршрута движения тяжеловесного транспортного средства владельцем автомобильной дороги в адрес </w:t>
      </w:r>
      <w:r w:rsidR="00D226C1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направляется расчет платы в счет возмещения вреда, причиняемого автомобильным дорогам тяжеловесным транспортным средством.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>После согласования маршрута движения крупногабаритного и (или) тяжеловесного транспортного средства всеми владельцами автомобильных дорог,</w:t>
      </w:r>
      <w:r>
        <w:rPr>
          <w:rFonts w:ascii="Times New Roman" w:hAnsi="Times New Roman" w:cs="Times New Roman"/>
          <w:sz w:val="28"/>
          <w:szCs w:val="28"/>
        </w:rPr>
        <w:t xml:space="preserve"> входящих в указанный маршрут, </w:t>
      </w:r>
      <w:r w:rsidR="00D226C1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оформляет специальное разрешение и направляет в адрес Управления ГИБДД </w:t>
      </w: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Pr="002F7141">
        <w:rPr>
          <w:rFonts w:ascii="Times New Roman" w:hAnsi="Times New Roman" w:cs="Times New Roman"/>
          <w:sz w:val="28"/>
          <w:szCs w:val="28"/>
        </w:rPr>
        <w:t>Росси</w:t>
      </w:r>
      <w:r w:rsidR="002E6236">
        <w:rPr>
          <w:rFonts w:ascii="Times New Roman" w:hAnsi="Times New Roman" w:cs="Times New Roman"/>
          <w:sz w:val="28"/>
          <w:szCs w:val="28"/>
        </w:rPr>
        <w:t>и по 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запрос на согласование маршрута движения крупногабаритного и (или) тяжеловесного транспортного средства, который состоит из оформленного специального разрешения с приложением копий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пунктах 14., 15. администра</w:t>
      </w:r>
      <w:r w:rsidR="002E6236">
        <w:rPr>
          <w:rFonts w:ascii="Times New Roman" w:hAnsi="Times New Roman" w:cs="Times New Roman"/>
          <w:sz w:val="28"/>
          <w:szCs w:val="28"/>
        </w:rPr>
        <w:t>тивного регламента, и </w:t>
      </w:r>
      <w:r w:rsidRPr="002F7141">
        <w:rPr>
          <w:rFonts w:ascii="Times New Roman" w:hAnsi="Times New Roman" w:cs="Times New Roman"/>
          <w:sz w:val="28"/>
          <w:szCs w:val="28"/>
        </w:rPr>
        <w:t>копий согласований маршрута транспортного средства.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Запрос регистрируется Управлением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2E6236">
        <w:rPr>
          <w:rFonts w:ascii="Times New Roman" w:hAnsi="Times New Roman" w:cs="Times New Roman"/>
          <w:sz w:val="28"/>
          <w:szCs w:val="28"/>
        </w:rPr>
        <w:t>по 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его получения. Согласование маршрута движения крупногабаритного и (или) тяжеловесного транспортного средства проводится Управлением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2E6236">
        <w:rPr>
          <w:rFonts w:ascii="Times New Roman" w:hAnsi="Times New Roman" w:cs="Times New Roman"/>
          <w:sz w:val="28"/>
          <w:szCs w:val="28"/>
        </w:rPr>
        <w:t>по 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запроса, полученного от </w:t>
      </w:r>
      <w:r w:rsidR="00D226C1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При согласовании маршрута движения крупногабаритного и (или) тяжеловесного транспортного средства Управление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делает записи в специальном разрешении </w:t>
      </w:r>
      <w:r w:rsidR="002E6236">
        <w:rPr>
          <w:rFonts w:ascii="Times New Roman" w:hAnsi="Times New Roman" w:cs="Times New Roman"/>
          <w:sz w:val="28"/>
          <w:szCs w:val="28"/>
        </w:rPr>
        <w:t>о </w:t>
      </w:r>
      <w:r>
        <w:rPr>
          <w:rFonts w:ascii="Times New Roman" w:hAnsi="Times New Roman" w:cs="Times New Roman"/>
          <w:sz w:val="28"/>
          <w:szCs w:val="28"/>
        </w:rPr>
        <w:t>согласовании в пунктах «Вид сопровождения», «</w:t>
      </w:r>
      <w:r w:rsidRPr="002F7141">
        <w:rPr>
          <w:rFonts w:ascii="Times New Roman" w:hAnsi="Times New Roman" w:cs="Times New Roman"/>
          <w:sz w:val="28"/>
          <w:szCs w:val="28"/>
        </w:rPr>
        <w:t>Особые условия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2F7141">
        <w:rPr>
          <w:rFonts w:ascii="Times New Roman" w:hAnsi="Times New Roman" w:cs="Times New Roman"/>
          <w:sz w:val="28"/>
          <w:szCs w:val="28"/>
        </w:rPr>
        <w:t xml:space="preserve">Владельцы автомобильных дорог, сооружений, инженерных коммуникаций,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>органы управления Госавтоинспекции и другие органи</w:t>
      </w:r>
      <w:r>
        <w:rPr>
          <w:rFonts w:ascii="Times New Roman" w:hAnsi="Times New Roman" w:cs="Times New Roman"/>
          <w:sz w:val="28"/>
          <w:szCs w:val="28"/>
        </w:rPr>
        <w:t>зации, согласовавшие перевозку»</w:t>
      </w:r>
      <w:r w:rsidRPr="002F7141">
        <w:rPr>
          <w:rFonts w:ascii="Times New Roman" w:hAnsi="Times New Roman" w:cs="Times New Roman"/>
          <w:sz w:val="28"/>
          <w:szCs w:val="28"/>
        </w:rPr>
        <w:t xml:space="preserve"> (номер и дату согласования, фамилию, имя, отчество и должность сотрудника Госавтоинспекции), которые скрепляются печатью, подписью должностного лица Управления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, и направляет такой бланк специального разрешения в </w:t>
      </w:r>
      <w:r w:rsidR="00B94638">
        <w:rPr>
          <w:rFonts w:ascii="Times New Roman" w:hAnsi="Times New Roman" w:cs="Times New Roman"/>
          <w:sz w:val="28"/>
          <w:szCs w:val="28"/>
        </w:rPr>
        <w:t>администрацию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 случае нарушения владельцами автомобильных дорог или согласующими организациями сроков согласования </w:t>
      </w:r>
      <w:r w:rsidR="00B94638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приостанавливает оформление специального р</w:t>
      </w:r>
      <w:r w:rsidR="002E6236">
        <w:rPr>
          <w:rFonts w:ascii="Times New Roman" w:hAnsi="Times New Roman" w:cs="Times New Roman"/>
          <w:sz w:val="28"/>
          <w:szCs w:val="28"/>
        </w:rPr>
        <w:t>азрешения до получения ответа с </w:t>
      </w:r>
      <w:r w:rsidRPr="002F7141">
        <w:rPr>
          <w:rFonts w:ascii="Times New Roman" w:hAnsi="Times New Roman" w:cs="Times New Roman"/>
          <w:sz w:val="28"/>
          <w:szCs w:val="28"/>
        </w:rPr>
        <w:t>предоставлением заявителю информации о причинах приостановления посредством телефонной (факсимильной) или почтовой связи.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73.2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В случае непредставления и (или) несоответствия документов, прилагаемых к заявлению, перечню документов, указанному в </w:t>
      </w:r>
      <w:hyperlink w:anchor="P108" w:history="1">
        <w:r w:rsidRPr="00E723B6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унктах 14.,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19. 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наличия в документах, представленных заявителем, не соответствующей действительности или искаженной информации должностное лицо </w:t>
      </w:r>
      <w:r w:rsidR="00B94638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 разъяснением причин отказа </w:t>
      </w:r>
      <w:r w:rsidR="002E6236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и порядка устранения данных причин сообщает заявителю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посредством телефонной (факсимильной) и почтовой связи.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73.3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На основании анализа представленных документов должностное лицо </w:t>
      </w:r>
      <w:r w:rsidR="00B94638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вправе подготовить: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73.3.1. Д</w:t>
      </w:r>
      <w:r w:rsidRPr="002F7141">
        <w:rPr>
          <w:rFonts w:ascii="Times New Roman" w:hAnsi="Times New Roman" w:cs="Times New Roman"/>
          <w:sz w:val="28"/>
          <w:szCs w:val="28"/>
        </w:rPr>
        <w:t>ругой маршрут перевозки в случае невозможности следования требуемым грузоперевозчиком маршрутом и направить его для согласования владельцу автомобильных дорог, по</w:t>
      </w:r>
      <w:r>
        <w:rPr>
          <w:rFonts w:ascii="Times New Roman" w:hAnsi="Times New Roman" w:cs="Times New Roman"/>
          <w:sz w:val="28"/>
          <w:szCs w:val="28"/>
        </w:rPr>
        <w:t xml:space="preserve"> которым проходит такой маршрут.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73.3.2. О</w:t>
      </w:r>
      <w:r w:rsidRPr="002F7141">
        <w:rPr>
          <w:rFonts w:ascii="Times New Roman" w:hAnsi="Times New Roman" w:cs="Times New Roman"/>
          <w:sz w:val="28"/>
          <w:szCs w:val="28"/>
        </w:rPr>
        <w:t xml:space="preserve">тчет о превышении допустимых нагрузок и расчет размера платы в счет возмещения вреда, причиняемого тяжеловесными транспортными средствами при движении по автомобильным дорогам Российской Федерации, выполненный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6F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76F5A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A76F5A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F5A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r w:rsidRPr="002F71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6F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76F5A">
        <w:rPr>
          <w:rFonts w:ascii="Times New Roman" w:hAnsi="Times New Roman" w:cs="Times New Roman"/>
          <w:sz w:val="28"/>
          <w:szCs w:val="28"/>
        </w:rPr>
        <w:t xml:space="preserve"> </w:t>
      </w:r>
      <w:r w:rsidR="002E6236">
        <w:rPr>
          <w:rFonts w:ascii="Times New Roman" w:hAnsi="Times New Roman" w:cs="Times New Roman"/>
          <w:sz w:val="28"/>
          <w:szCs w:val="28"/>
        </w:rPr>
        <w:t>от </w:t>
      </w:r>
      <w:r w:rsidRPr="00A76F5A">
        <w:rPr>
          <w:rFonts w:ascii="Times New Roman" w:hAnsi="Times New Roman" w:cs="Times New Roman"/>
          <w:sz w:val="28"/>
          <w:szCs w:val="28"/>
        </w:rPr>
        <w:t>21</w:t>
      </w:r>
      <w:r w:rsidR="002E62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 2200 «</w:t>
      </w:r>
      <w:r w:rsidRPr="00A76F5A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>
        <w:rPr>
          <w:rFonts w:ascii="Times New Roman" w:hAnsi="Times New Roman" w:cs="Times New Roman"/>
          <w:sz w:val="28"/>
          <w:szCs w:val="28"/>
        </w:rPr>
        <w:t xml:space="preserve">о движения Российской Федерации», </w:t>
      </w:r>
      <w:r w:rsidRPr="002F7141">
        <w:rPr>
          <w:rFonts w:ascii="Times New Roman" w:hAnsi="Times New Roman" w:cs="Times New Roman"/>
          <w:sz w:val="28"/>
          <w:szCs w:val="28"/>
        </w:rPr>
        <w:t>и довести до заявителя разме</w:t>
      </w:r>
      <w:r>
        <w:rPr>
          <w:rFonts w:ascii="Times New Roman" w:hAnsi="Times New Roman" w:cs="Times New Roman"/>
          <w:sz w:val="28"/>
          <w:szCs w:val="28"/>
        </w:rPr>
        <w:t>р платы в счет возмещения вреда.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73.3.3. У</w:t>
      </w:r>
      <w:r w:rsidRPr="002F7141">
        <w:rPr>
          <w:rFonts w:ascii="Times New Roman" w:hAnsi="Times New Roman" w:cs="Times New Roman"/>
          <w:sz w:val="28"/>
          <w:szCs w:val="28"/>
        </w:rPr>
        <w:t>ведомление об отказе в выдаче разрешения в случае несоответствия технических характеристик транспортных средств характеристикам перевозимых грузов либо отсутствия согласования со стороны уполномоченных органов Белгородской области или администраций муниципальных районов и городских округов, отделений железных дорог, либо невозможности следования требуемым маршрутом и несогласием перевозчика с предлагаемым ему другим маршрутом (или невозможностью предложения другого маршрута), а также отсутствия оплаты госпошлины за выдачу специального разрешения и размера возмещения вреда.</w:t>
      </w:r>
    </w:p>
    <w:p w:rsidR="003450DC" w:rsidRPr="002F7141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73.4</w:t>
      </w:r>
      <w:r w:rsidRPr="002F7141">
        <w:rPr>
          <w:rFonts w:ascii="Times New Roman" w:hAnsi="Times New Roman" w:cs="Times New Roman"/>
          <w:sz w:val="28"/>
          <w:szCs w:val="28"/>
        </w:rPr>
        <w:t xml:space="preserve">. Срок выдачи специального разрешения составляет 11 рабочих дней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со дня регистрации заявления, в случае необходимости согласования маршрута транспортного средства с Управлением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="002E6236">
        <w:rPr>
          <w:rFonts w:ascii="Times New Roman" w:hAnsi="Times New Roman" w:cs="Times New Roman"/>
          <w:sz w:val="28"/>
          <w:szCs w:val="28"/>
        </w:rPr>
        <w:t xml:space="preserve"> России по 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- 15 рабочих дней с даты регистрации заявления.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73.5</w:t>
      </w:r>
      <w:r w:rsidRPr="002F7141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41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по своему желанию копии платежных документов, подтверждающих оплату, платежей за возмещение вреда, причиняемого тяжеловесным тра</w:t>
      </w:r>
      <w:r w:rsidR="002E6236">
        <w:rPr>
          <w:rFonts w:ascii="Times New Roman" w:hAnsi="Times New Roman" w:cs="Times New Roman"/>
          <w:sz w:val="28"/>
          <w:szCs w:val="28"/>
        </w:rPr>
        <w:t>нспортным средством, а также за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укрепление автомобильных дорог </w:t>
      </w:r>
      <w:r w:rsidR="002E6236">
        <w:rPr>
          <w:rFonts w:ascii="Times New Roman" w:hAnsi="Times New Roman" w:cs="Times New Roman"/>
          <w:sz w:val="28"/>
          <w:szCs w:val="28"/>
        </w:rPr>
        <w:t>или принятие специальных мер по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обустройству автомобильных дорог или их участков, должностное лицо </w:t>
      </w:r>
      <w:r w:rsidR="00B94638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получает копии платежных поручений с использованием системы удаленного финансового документооборота (СУФД-</w:t>
      </w:r>
      <w:proofErr w:type="spellStart"/>
      <w:r w:rsidRPr="002F71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F7141">
        <w:rPr>
          <w:rFonts w:ascii="Times New Roman" w:hAnsi="Times New Roman" w:cs="Times New Roman"/>
          <w:sz w:val="28"/>
          <w:szCs w:val="28"/>
        </w:rPr>
        <w:t xml:space="preserve">), через Интернет-ресурс </w:t>
      </w:r>
      <w:hyperlink r:id="rId17" w:history="1">
        <w:r w:rsidRPr="005B17D9">
          <w:rPr>
            <w:rFonts w:ascii="Times New Roman" w:hAnsi="Times New Roman" w:cs="Times New Roman"/>
            <w:sz w:val="28"/>
            <w:szCs w:val="28"/>
          </w:rPr>
          <w:t>www.roskazna.ru</w:t>
        </w:r>
      </w:hyperlink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F53B9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F53B96">
        <w:rPr>
          <w:rFonts w:ascii="Times New Roman" w:hAnsi="Times New Roman" w:cs="Times New Roman"/>
          <w:sz w:val="28"/>
          <w:szCs w:val="28"/>
        </w:rPr>
        <w:t xml:space="preserve">. Критерий принятия решения: соответствие </w:t>
      </w:r>
      <w:r w:rsidRPr="00A76F5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E6236">
        <w:rPr>
          <w:rFonts w:ascii="Times New Roman" w:hAnsi="Times New Roman" w:cs="Times New Roman"/>
          <w:sz w:val="28"/>
          <w:szCs w:val="28"/>
        </w:rPr>
        <w:t>и прилагаемых к </w:t>
      </w:r>
      <w:r w:rsidRPr="00F53B96">
        <w:rPr>
          <w:rFonts w:ascii="Times New Roman" w:hAnsi="Times New Roman" w:cs="Times New Roman"/>
          <w:sz w:val="28"/>
          <w:szCs w:val="28"/>
        </w:rPr>
        <w:t>нему документов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B96">
        <w:rPr>
          <w:rFonts w:ascii="Times New Roman" w:hAnsi="Times New Roman" w:cs="Times New Roman"/>
          <w:sz w:val="28"/>
          <w:szCs w:val="28"/>
        </w:rPr>
        <w:t xml:space="preserve"> предусмотренным п</w:t>
      </w:r>
      <w:r>
        <w:rPr>
          <w:rFonts w:ascii="Times New Roman" w:hAnsi="Times New Roman" w:cs="Times New Roman"/>
          <w:sz w:val="28"/>
          <w:szCs w:val="28"/>
        </w:rPr>
        <w:t>. 1</w:t>
      </w:r>
      <w:r w:rsidRPr="00F53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., п. 19.</w:t>
      </w:r>
      <w:r w:rsidRPr="00F53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7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Pr="00F53B9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F53B9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</w:t>
      </w:r>
    </w:p>
    <w:p w:rsidR="003450DC" w:rsidRPr="00F53B9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96">
        <w:rPr>
          <w:rFonts w:ascii="Times New Roman" w:hAnsi="Times New Roman" w:cs="Times New Roman"/>
          <w:sz w:val="28"/>
          <w:szCs w:val="28"/>
        </w:rPr>
        <w:t xml:space="preserve">- при </w:t>
      </w:r>
      <w:r>
        <w:rPr>
          <w:rFonts w:ascii="Times New Roman" w:hAnsi="Times New Roman" w:cs="Times New Roman"/>
          <w:sz w:val="28"/>
          <w:szCs w:val="28"/>
        </w:rPr>
        <w:t xml:space="preserve">достаточности и соответствии всех предоставленных документов - </w:t>
      </w:r>
      <w:r w:rsidRPr="00F53B96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>
        <w:rPr>
          <w:rFonts w:ascii="Times New Roman" w:hAnsi="Times New Roman" w:cs="Times New Roman"/>
          <w:sz w:val="28"/>
          <w:szCs w:val="28"/>
        </w:rPr>
        <w:t>разрешения.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96">
        <w:rPr>
          <w:rFonts w:ascii="Times New Roman" w:hAnsi="Times New Roman" w:cs="Times New Roman"/>
          <w:sz w:val="28"/>
          <w:szCs w:val="28"/>
        </w:rPr>
        <w:t>- подготовки мотивированного решения об отказе в предоставлении Услуги.</w:t>
      </w:r>
    </w:p>
    <w:p w:rsidR="003450DC" w:rsidRPr="00F53B96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A76F5A">
        <w:rPr>
          <w:rFonts w:ascii="Times New Roman" w:hAnsi="Times New Roman" w:cs="Times New Roman"/>
          <w:sz w:val="28"/>
          <w:szCs w:val="28"/>
        </w:rPr>
        <w:t>. Порядок передачи результата: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1AC">
        <w:rPr>
          <w:rFonts w:ascii="Times New Roman" w:hAnsi="Times New Roman" w:cs="Times New Roman"/>
          <w:sz w:val="28"/>
          <w:szCs w:val="28"/>
        </w:rPr>
        <w:t>пер</w:t>
      </w:r>
      <w:r w:rsidR="002E6236">
        <w:rPr>
          <w:rFonts w:ascii="Times New Roman" w:hAnsi="Times New Roman" w:cs="Times New Roman"/>
          <w:sz w:val="28"/>
          <w:szCs w:val="28"/>
        </w:rPr>
        <w:t>едача заявления и прилагаемых к </w:t>
      </w:r>
      <w:r w:rsidRPr="004A61AC">
        <w:rPr>
          <w:rFonts w:ascii="Times New Roman" w:hAnsi="Times New Roman" w:cs="Times New Roman"/>
          <w:sz w:val="28"/>
          <w:szCs w:val="28"/>
        </w:rPr>
        <w:t xml:space="preserve">нему документов </w:t>
      </w:r>
      <w:r w:rsidR="00B94638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F53B96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3450DC" w:rsidRPr="0094224E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Pr="0094224E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3450DC" w:rsidRPr="0094224E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4E">
        <w:rPr>
          <w:rFonts w:ascii="Times New Roman" w:hAnsi="Times New Roman" w:cs="Times New Roman"/>
          <w:sz w:val="28"/>
          <w:szCs w:val="28"/>
        </w:rPr>
        <w:t>- письменно (направление на электронный и (или) почтовый адрес);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4E">
        <w:rPr>
          <w:rFonts w:ascii="Times New Roman" w:hAnsi="Times New Roman" w:cs="Times New Roman"/>
          <w:sz w:val="28"/>
          <w:szCs w:val="28"/>
        </w:rPr>
        <w:t xml:space="preserve">- через Единый или Региональный портал. </w:t>
      </w:r>
    </w:p>
    <w:p w:rsidR="003450DC" w:rsidRDefault="003450DC" w:rsidP="002E6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236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3264B">
        <w:rPr>
          <w:rFonts w:ascii="Times New Roman" w:hAnsi="Times New Roman" w:cs="Times New Roman"/>
          <w:b/>
          <w:sz w:val="28"/>
          <w:szCs w:val="28"/>
        </w:rPr>
        <w:t>ассмотрение и анализ представленных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случае,</w:t>
      </w:r>
      <w:r w:rsidRPr="000D63D7">
        <w:rPr>
          <w:rFonts w:ascii="Times New Roman" w:hAnsi="Times New Roman" w:cs="Times New Roman"/>
          <w:b/>
          <w:sz w:val="28"/>
          <w:szCs w:val="28"/>
        </w:rPr>
        <w:t xml:space="preserve"> если 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</w:t>
      </w:r>
    </w:p>
    <w:p w:rsidR="003450DC" w:rsidRPr="0073264B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D7">
        <w:rPr>
          <w:rFonts w:ascii="Times New Roman" w:hAnsi="Times New Roman" w:cs="Times New Roman"/>
          <w:b/>
          <w:sz w:val="28"/>
          <w:szCs w:val="28"/>
        </w:rPr>
        <w:t>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Pr="002F714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2F7141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должностному лицу, уполномоченному </w:t>
      </w:r>
      <w:r w:rsidR="00FA355F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 рассмотрение и анализ представленных документов.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, ответственное за исполнение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C">
        <w:rPr>
          <w:rFonts w:ascii="Times New Roman" w:hAnsi="Times New Roman" w:cs="Times New Roman"/>
          <w:sz w:val="28"/>
          <w:szCs w:val="28"/>
        </w:rPr>
        <w:t xml:space="preserve">(далее - Специалист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79.1.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79.1.1.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роверяет наличие полномочий на выдачу специального разрешения </w:t>
      </w:r>
      <w:r>
        <w:rPr>
          <w:rFonts w:ascii="Times New Roman" w:hAnsi="Times New Roman" w:cs="Times New Roman"/>
          <w:sz w:val="28"/>
          <w:szCs w:val="28"/>
        </w:rPr>
        <w:t>по заявленному маршруту.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79.1.2.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роверяет сведения, представленные в заявлении и документах, </w:t>
      </w:r>
      <w:r w:rsidR="00124B85">
        <w:rPr>
          <w:rFonts w:ascii="Times New Roman" w:hAnsi="Times New Roman" w:cs="Times New Roman"/>
          <w:sz w:val="28"/>
          <w:szCs w:val="28"/>
        </w:rPr>
        <w:t>на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соответствие технических характеристик транспортного средства и груза, </w:t>
      </w:r>
      <w:r w:rsidR="00124B85">
        <w:rPr>
          <w:rFonts w:ascii="Times New Roman" w:hAnsi="Times New Roman" w:cs="Times New Roman"/>
          <w:sz w:val="28"/>
          <w:szCs w:val="28"/>
        </w:rPr>
        <w:lastRenderedPageBreak/>
        <w:t>а </w:t>
      </w:r>
      <w:r w:rsidRPr="002F7141">
        <w:rPr>
          <w:rFonts w:ascii="Times New Roman" w:hAnsi="Times New Roman" w:cs="Times New Roman"/>
          <w:sz w:val="28"/>
          <w:szCs w:val="28"/>
        </w:rPr>
        <w:t>также технической возможности осуществления заявленного движения тяжеловесных и (или) крупно</w:t>
      </w:r>
      <w:r>
        <w:rPr>
          <w:rFonts w:ascii="Times New Roman" w:hAnsi="Times New Roman" w:cs="Times New Roman"/>
          <w:sz w:val="28"/>
          <w:szCs w:val="28"/>
        </w:rPr>
        <w:t>габаритных транспортных средств.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79.1.3. П</w:t>
      </w:r>
      <w:r w:rsidRPr="002F7141">
        <w:rPr>
          <w:rFonts w:ascii="Times New Roman" w:hAnsi="Times New Roman" w:cs="Times New Roman"/>
          <w:sz w:val="28"/>
          <w:szCs w:val="28"/>
        </w:rPr>
        <w:t>роверяет соблюдение требов</w:t>
      </w:r>
      <w:r>
        <w:rPr>
          <w:rFonts w:ascii="Times New Roman" w:hAnsi="Times New Roman" w:cs="Times New Roman"/>
          <w:sz w:val="28"/>
          <w:szCs w:val="28"/>
        </w:rPr>
        <w:t>аний о перевозке делимого груза.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79.1.4. У</w:t>
      </w:r>
      <w:r w:rsidRPr="002F7141">
        <w:rPr>
          <w:rFonts w:ascii="Times New Roman" w:hAnsi="Times New Roman" w:cs="Times New Roman"/>
          <w:sz w:val="28"/>
          <w:szCs w:val="28"/>
        </w:rPr>
        <w:t>станавливает путь сле</w:t>
      </w:r>
      <w:r>
        <w:rPr>
          <w:rFonts w:ascii="Times New Roman" w:hAnsi="Times New Roman" w:cs="Times New Roman"/>
          <w:sz w:val="28"/>
          <w:szCs w:val="28"/>
        </w:rPr>
        <w:t>дования по заявленному маршруту.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79.1.5. О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пределяет владельцев автомобильных дорог по пути </w:t>
      </w:r>
      <w:r>
        <w:rPr>
          <w:rFonts w:ascii="Times New Roman" w:hAnsi="Times New Roman" w:cs="Times New Roman"/>
          <w:sz w:val="28"/>
          <w:szCs w:val="28"/>
        </w:rPr>
        <w:t>следования заявленного маршрута.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79.2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В случае непредставления и (или) несоответствия документов, прилагаемых к заявлению, перечню документов, указанному в </w:t>
      </w:r>
      <w:hyperlink w:anchor="P108" w:history="1">
        <w:r w:rsidRPr="00E723B6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унктах 14.,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19. 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наличия в документах, представленных заявителем, не соответствующей действительности или искаженной информации должностное лицо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 разъяснением причин отказа </w:t>
      </w:r>
      <w:r w:rsidR="00124B85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и порядка устранения данных причин сообщает заявителю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посредством телефонной (факсимильной) и почтовой связи.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79.3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На основании анализа представленных документов должностное лицо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вправе подготовить: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79.3.1. Д</w:t>
      </w:r>
      <w:r w:rsidRPr="002F7141">
        <w:rPr>
          <w:rFonts w:ascii="Times New Roman" w:hAnsi="Times New Roman" w:cs="Times New Roman"/>
          <w:sz w:val="28"/>
          <w:szCs w:val="28"/>
        </w:rPr>
        <w:t>ругой маршрут перевозки в случае невозможности следования требуемым грузоперевозчиком маршрутом и направить его для согласования владельцу автомобильных дорог, по</w:t>
      </w:r>
      <w:r>
        <w:rPr>
          <w:rFonts w:ascii="Times New Roman" w:hAnsi="Times New Roman" w:cs="Times New Roman"/>
          <w:sz w:val="28"/>
          <w:szCs w:val="28"/>
        </w:rPr>
        <w:t xml:space="preserve"> которым проходит такой маршрут.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79.3.2. О</w:t>
      </w:r>
      <w:r w:rsidRPr="002F7141">
        <w:rPr>
          <w:rFonts w:ascii="Times New Roman" w:hAnsi="Times New Roman" w:cs="Times New Roman"/>
          <w:sz w:val="28"/>
          <w:szCs w:val="28"/>
        </w:rPr>
        <w:t xml:space="preserve">тчет о превышении допустимых нагрузок и расчет размера платы в счет возмещения вреда, причиняемого тяжеловесными транспортными средствами при движении по автомобильным дорогам Российской Федерации, выполненный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6F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76F5A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A76F5A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F5A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r w:rsidRPr="002F71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6F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76F5A">
        <w:rPr>
          <w:rFonts w:ascii="Times New Roman" w:hAnsi="Times New Roman" w:cs="Times New Roman"/>
          <w:sz w:val="28"/>
          <w:szCs w:val="28"/>
        </w:rPr>
        <w:t xml:space="preserve"> </w:t>
      </w:r>
      <w:r w:rsidR="00124B85">
        <w:rPr>
          <w:rFonts w:ascii="Times New Roman" w:hAnsi="Times New Roman" w:cs="Times New Roman"/>
          <w:sz w:val="28"/>
          <w:szCs w:val="28"/>
        </w:rPr>
        <w:t>от </w:t>
      </w:r>
      <w:r w:rsidRPr="00A76F5A">
        <w:rPr>
          <w:rFonts w:ascii="Times New Roman" w:hAnsi="Times New Roman" w:cs="Times New Roman"/>
          <w:sz w:val="28"/>
          <w:szCs w:val="28"/>
        </w:rPr>
        <w:t>21</w:t>
      </w:r>
      <w:r w:rsidR="00124B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 2200 «</w:t>
      </w:r>
      <w:r w:rsidRPr="00A76F5A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>
        <w:rPr>
          <w:rFonts w:ascii="Times New Roman" w:hAnsi="Times New Roman" w:cs="Times New Roman"/>
          <w:sz w:val="28"/>
          <w:szCs w:val="28"/>
        </w:rPr>
        <w:t xml:space="preserve">о движения Российской Федерации», </w:t>
      </w:r>
      <w:r w:rsidRPr="002F7141">
        <w:rPr>
          <w:rFonts w:ascii="Times New Roman" w:hAnsi="Times New Roman" w:cs="Times New Roman"/>
          <w:sz w:val="28"/>
          <w:szCs w:val="28"/>
        </w:rPr>
        <w:t>и довести до заявителя разме</w:t>
      </w:r>
      <w:r>
        <w:rPr>
          <w:rFonts w:ascii="Times New Roman" w:hAnsi="Times New Roman" w:cs="Times New Roman"/>
          <w:sz w:val="28"/>
          <w:szCs w:val="28"/>
        </w:rPr>
        <w:t>р платы в счет возмещения вреда.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79.3.3. У</w:t>
      </w:r>
      <w:r w:rsidRPr="002F7141">
        <w:rPr>
          <w:rFonts w:ascii="Times New Roman" w:hAnsi="Times New Roman" w:cs="Times New Roman"/>
          <w:sz w:val="28"/>
          <w:szCs w:val="28"/>
        </w:rPr>
        <w:t>ведомление об отказе в выдаче разрешения в случае несоответствия технических характеристик транспортных средств характеристикам перевозимых грузов либо отсутствия согласования со стороны уполномоченных органов Белгородской области или администраций муниципальных районов и городских округов, отделений железных дорог, либо невозможности следования требуемым маршрутом и несогласием перевозчика с предлагаемым ему другим маршрутом (или невозможностью предложения другого маршрута), а также отсутствия оплаты госпошлины за выдачу специального разрешения и размера возмещения вреда.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79.4</w:t>
      </w:r>
      <w:r w:rsidRPr="002F7141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41">
        <w:rPr>
          <w:rFonts w:ascii="Times New Roman" w:hAnsi="Times New Roman" w:cs="Times New Roman"/>
          <w:sz w:val="28"/>
          <w:szCs w:val="28"/>
        </w:rPr>
        <w:t xml:space="preserve"> если 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>специального разрешения увеличивается на срок проведения указанных мероприятий, но не более чем на 30 рабочих дней.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>При этом заявителю направляется уведомление о необходимости проведения указанных мероприятий.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79.5</w:t>
      </w:r>
      <w:r w:rsidRPr="002F71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141">
        <w:rPr>
          <w:rFonts w:ascii="Times New Roman" w:hAnsi="Times New Roman" w:cs="Times New Roman"/>
          <w:sz w:val="28"/>
          <w:szCs w:val="28"/>
        </w:rPr>
        <w:t xml:space="preserve">В случае согласия владельца транспортного средства на укрепление отдельных участков автомобильных дорог или принятие специальных мер </w:t>
      </w:r>
      <w:r w:rsidR="00124B85">
        <w:rPr>
          <w:rFonts w:ascii="Times New Roman" w:hAnsi="Times New Roman" w:cs="Times New Roman"/>
          <w:sz w:val="28"/>
          <w:szCs w:val="28"/>
        </w:rPr>
        <w:t>по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обустройству автомобильных дорог и пересекающих их сооружений </w:t>
      </w:r>
      <w:r w:rsidR="00124B85">
        <w:rPr>
          <w:rFonts w:ascii="Times New Roman" w:hAnsi="Times New Roman" w:cs="Times New Roman"/>
          <w:sz w:val="28"/>
          <w:szCs w:val="28"/>
        </w:rPr>
        <w:t>и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инженерных коммуникаций в пределах согласованного маршрута должностное лицо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проводит согласование маршрута движения крупногабаритных транспортных средств с владельцами автомобильных дорог и УГИБДД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79.6</w:t>
      </w:r>
      <w:r w:rsidRPr="002F7141">
        <w:rPr>
          <w:rFonts w:ascii="Times New Roman" w:hAnsi="Times New Roman" w:cs="Times New Roman"/>
          <w:sz w:val="28"/>
          <w:szCs w:val="28"/>
        </w:rPr>
        <w:t>. При рассмотрении заявления на получение разрешения на движение крупногабаритных и (или) тяже</w:t>
      </w:r>
      <w:r w:rsidR="00124B85">
        <w:rPr>
          <w:rFonts w:ascii="Times New Roman" w:hAnsi="Times New Roman" w:cs="Times New Roman"/>
          <w:sz w:val="28"/>
          <w:szCs w:val="28"/>
        </w:rPr>
        <w:t>ловесных транспортных средств и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приложенных к нему документов должностное лицо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движения и сохранности автомобильн</w:t>
      </w:r>
      <w:r w:rsidR="00124B85">
        <w:rPr>
          <w:rFonts w:ascii="Times New Roman" w:hAnsi="Times New Roman" w:cs="Times New Roman"/>
          <w:sz w:val="28"/>
          <w:szCs w:val="28"/>
        </w:rPr>
        <w:t>ых дорог и </w:t>
      </w:r>
      <w:r w:rsidRPr="002F7141">
        <w:rPr>
          <w:rFonts w:ascii="Times New Roman" w:hAnsi="Times New Roman" w:cs="Times New Roman"/>
          <w:sz w:val="28"/>
          <w:szCs w:val="28"/>
        </w:rPr>
        <w:t>инженерных сооружений осуществляет оценку соответствия выбранного перевозчиком маршрута перевозки габаритам инженерных сооружений, грузоподъемности, несущей способности ин</w:t>
      </w:r>
      <w:r w:rsidR="00124B85">
        <w:rPr>
          <w:rFonts w:ascii="Times New Roman" w:hAnsi="Times New Roman" w:cs="Times New Roman"/>
          <w:sz w:val="28"/>
          <w:szCs w:val="28"/>
        </w:rPr>
        <w:t>женерных и других сооружений по </w:t>
      </w:r>
      <w:r w:rsidRPr="002F7141">
        <w:rPr>
          <w:rFonts w:ascii="Times New Roman" w:hAnsi="Times New Roman" w:cs="Times New Roman"/>
          <w:sz w:val="28"/>
          <w:szCs w:val="28"/>
        </w:rPr>
        <w:t>маршруту следования.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 осуществляется </w:t>
      </w:r>
      <w:r w:rsidR="00124B85">
        <w:rPr>
          <w:rFonts w:ascii="Times New Roman" w:hAnsi="Times New Roman" w:cs="Times New Roman"/>
          <w:sz w:val="28"/>
          <w:szCs w:val="28"/>
        </w:rPr>
        <w:t>с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владельцами автомобильных дорог, по которым проходит данный маршрут, части маршрута, с владельцами пересекающих автомобильную дорогу сооружений и инженерных коммуникаций (если требуется принятие специальных мер) и Управлением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79.7</w:t>
      </w:r>
      <w:r w:rsidRPr="002F7141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41">
        <w:rPr>
          <w:rFonts w:ascii="Times New Roman" w:hAnsi="Times New Roman" w:cs="Times New Roman"/>
          <w:sz w:val="28"/>
          <w:szCs w:val="28"/>
        </w:rPr>
        <w:t xml:space="preserve"> если будет установлено, что для осуществления движения требуется составление специального проекта или проведение обследования, должностное лицо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направляет на имя заявителя уведомление, </w:t>
      </w:r>
      <w:r w:rsidR="00124B85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>котором предлагается другой маршрут движения (при наличии такой возможности) или разработка специального проекта за счет заявителя.</w:t>
      </w:r>
    </w:p>
    <w:p w:rsidR="003450DC" w:rsidRPr="002F7141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79.8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Оценка возмещения вреда, причиняемого автомобильным дорогам тяжеловесными транспортными средствами, или возмещение расходов </w:t>
      </w:r>
      <w:r w:rsidR="00124B85">
        <w:rPr>
          <w:rFonts w:ascii="Times New Roman" w:hAnsi="Times New Roman" w:cs="Times New Roman"/>
          <w:sz w:val="28"/>
          <w:szCs w:val="28"/>
        </w:rPr>
        <w:t>на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дополнительное обследование искусственных сооружений производится </w:t>
      </w:r>
      <w:r w:rsidR="00124B85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срок до пяти рабочих дней с даты поступления заявления должностному лицу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79.9</w:t>
      </w:r>
      <w:r w:rsidRPr="002F7141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41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по своему желанию копии платежных документов, подтверждающих оплату, платежей за возмещение вреда, причиняемого тяжеловесным транспортным средством, </w:t>
      </w:r>
      <w:r w:rsidR="00124B85">
        <w:rPr>
          <w:rFonts w:ascii="Times New Roman" w:hAnsi="Times New Roman" w:cs="Times New Roman"/>
          <w:sz w:val="28"/>
          <w:szCs w:val="28"/>
        </w:rPr>
        <w:t>а также за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укрепление автомобильных дорог или принятие специальных мер </w:t>
      </w:r>
      <w:r w:rsidR="00124B85">
        <w:rPr>
          <w:rFonts w:ascii="Times New Roman" w:hAnsi="Times New Roman" w:cs="Times New Roman"/>
          <w:sz w:val="28"/>
          <w:szCs w:val="28"/>
        </w:rPr>
        <w:t>по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обустройству автомобильных дорог или их участков, должностное лицо </w:t>
      </w:r>
      <w:r w:rsidR="00FA355F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получает копии платежных поручений с использованием системы удаленного финансового документооборота (СУФД-</w:t>
      </w:r>
      <w:proofErr w:type="spellStart"/>
      <w:r w:rsidRPr="002F71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F7141">
        <w:rPr>
          <w:rFonts w:ascii="Times New Roman" w:hAnsi="Times New Roman" w:cs="Times New Roman"/>
          <w:sz w:val="28"/>
          <w:szCs w:val="28"/>
        </w:rPr>
        <w:t xml:space="preserve">), через Интернет-ресурс </w:t>
      </w:r>
      <w:hyperlink r:id="rId18" w:history="1">
        <w:r w:rsidRPr="005B17D9">
          <w:rPr>
            <w:rFonts w:ascii="Times New Roman" w:hAnsi="Times New Roman" w:cs="Times New Roman"/>
            <w:sz w:val="28"/>
            <w:szCs w:val="28"/>
          </w:rPr>
          <w:t>www.roskazna.ru</w:t>
        </w:r>
      </w:hyperlink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F53B96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F53B96">
        <w:rPr>
          <w:rFonts w:ascii="Times New Roman" w:hAnsi="Times New Roman" w:cs="Times New Roman"/>
          <w:sz w:val="28"/>
          <w:szCs w:val="28"/>
        </w:rPr>
        <w:t xml:space="preserve">. Критерий принятия решения: соответствие </w:t>
      </w:r>
      <w:r w:rsidRPr="00A76F5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53B96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124B85">
        <w:rPr>
          <w:rFonts w:ascii="Times New Roman" w:hAnsi="Times New Roman" w:cs="Times New Roman"/>
          <w:sz w:val="28"/>
          <w:szCs w:val="28"/>
        </w:rPr>
        <w:t>к </w:t>
      </w:r>
      <w:r w:rsidRPr="00F53B96">
        <w:rPr>
          <w:rFonts w:ascii="Times New Roman" w:hAnsi="Times New Roman" w:cs="Times New Roman"/>
          <w:sz w:val="28"/>
          <w:szCs w:val="28"/>
        </w:rPr>
        <w:t>нему документов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B96">
        <w:rPr>
          <w:rFonts w:ascii="Times New Roman" w:hAnsi="Times New Roman" w:cs="Times New Roman"/>
          <w:sz w:val="28"/>
          <w:szCs w:val="28"/>
        </w:rPr>
        <w:t xml:space="preserve"> предусмотренным п</w:t>
      </w:r>
      <w:r>
        <w:rPr>
          <w:rFonts w:ascii="Times New Roman" w:hAnsi="Times New Roman" w:cs="Times New Roman"/>
          <w:sz w:val="28"/>
          <w:szCs w:val="28"/>
        </w:rPr>
        <w:t>. 1</w:t>
      </w:r>
      <w:r w:rsidRPr="00F53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., п. 19.</w:t>
      </w:r>
      <w:r w:rsidRPr="00F53B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53B9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Pr="00A7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Pr="00F53B96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Pr="00F53B9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</w:t>
      </w:r>
    </w:p>
    <w:p w:rsidR="003450DC" w:rsidRPr="00F53B96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81.1. П</w:t>
      </w:r>
      <w:r w:rsidRPr="00F53B96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достаточности и соответствии всех предоставленных документов - </w:t>
      </w:r>
      <w:r w:rsidRPr="00F53B96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>
        <w:rPr>
          <w:rFonts w:ascii="Times New Roman" w:hAnsi="Times New Roman" w:cs="Times New Roman"/>
          <w:sz w:val="28"/>
          <w:szCs w:val="28"/>
        </w:rPr>
        <w:t>разрешения.</w:t>
      </w:r>
    </w:p>
    <w:p w:rsidR="003450DC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81.2. П</w:t>
      </w:r>
      <w:r w:rsidRPr="00F53B96">
        <w:rPr>
          <w:rFonts w:ascii="Times New Roman" w:hAnsi="Times New Roman" w:cs="Times New Roman"/>
          <w:sz w:val="28"/>
          <w:szCs w:val="28"/>
        </w:rPr>
        <w:t>одготовки мотивированного решения об отказе в предоставлении Услуги.</w:t>
      </w:r>
    </w:p>
    <w:p w:rsidR="003450DC" w:rsidRPr="00F53B96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Pr="00A76F5A">
        <w:rPr>
          <w:rFonts w:ascii="Times New Roman" w:hAnsi="Times New Roman" w:cs="Times New Roman"/>
          <w:sz w:val="28"/>
          <w:szCs w:val="28"/>
        </w:rPr>
        <w:t>. Порядок передачи результата: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1AC">
        <w:rPr>
          <w:rFonts w:ascii="Times New Roman" w:hAnsi="Times New Roman" w:cs="Times New Roman"/>
          <w:sz w:val="28"/>
          <w:szCs w:val="28"/>
        </w:rPr>
        <w:t>пер</w:t>
      </w:r>
      <w:r w:rsidR="00124B85">
        <w:rPr>
          <w:rFonts w:ascii="Times New Roman" w:hAnsi="Times New Roman" w:cs="Times New Roman"/>
          <w:sz w:val="28"/>
          <w:szCs w:val="28"/>
        </w:rPr>
        <w:t>едача заявления и прилагаемых к </w:t>
      </w:r>
      <w:r w:rsidRPr="004A61AC">
        <w:rPr>
          <w:rFonts w:ascii="Times New Roman" w:hAnsi="Times New Roman" w:cs="Times New Roman"/>
          <w:sz w:val="28"/>
          <w:szCs w:val="28"/>
        </w:rPr>
        <w:t xml:space="preserve">нему документов </w:t>
      </w:r>
      <w:r w:rsidR="00FA355F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F53B96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3450DC" w:rsidRPr="0094224E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</w:t>
      </w:r>
      <w:r w:rsidRPr="0094224E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3450DC" w:rsidRPr="0094224E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84.1.</w:t>
      </w:r>
      <w:r w:rsidRPr="0094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24E">
        <w:rPr>
          <w:rFonts w:ascii="Times New Roman" w:hAnsi="Times New Roman" w:cs="Times New Roman"/>
          <w:sz w:val="28"/>
          <w:szCs w:val="28"/>
        </w:rPr>
        <w:t>исьменно (направление на элек</w:t>
      </w:r>
      <w:r>
        <w:rPr>
          <w:rFonts w:ascii="Times New Roman" w:hAnsi="Times New Roman" w:cs="Times New Roman"/>
          <w:sz w:val="28"/>
          <w:szCs w:val="28"/>
        </w:rPr>
        <w:t>тронный и (или) почтовый адрес).</w:t>
      </w:r>
    </w:p>
    <w:p w:rsidR="003450DC" w:rsidRDefault="003450DC" w:rsidP="0012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84.2. Ч</w:t>
      </w:r>
      <w:r w:rsidRPr="0094224E">
        <w:rPr>
          <w:rFonts w:ascii="Times New Roman" w:hAnsi="Times New Roman" w:cs="Times New Roman"/>
          <w:sz w:val="28"/>
          <w:szCs w:val="28"/>
        </w:rPr>
        <w:t xml:space="preserve">ерез Единый или Региональный портал. 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C74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3264B">
        <w:rPr>
          <w:rFonts w:ascii="Times New Roman" w:hAnsi="Times New Roman" w:cs="Times New Roman"/>
          <w:b/>
          <w:sz w:val="28"/>
          <w:szCs w:val="28"/>
        </w:rPr>
        <w:t>ассмотрение и анализ представленных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случае,</w:t>
      </w:r>
      <w:r w:rsidRPr="000D63D7">
        <w:rPr>
          <w:rFonts w:ascii="Times New Roman" w:hAnsi="Times New Roman" w:cs="Times New Roman"/>
          <w:b/>
          <w:sz w:val="28"/>
          <w:szCs w:val="28"/>
        </w:rPr>
        <w:t xml:space="preserve"> если для осуществления движения тяжеловесных и (или) крупногабаритных транспортных средств требуется принятие специальных мер </w:t>
      </w:r>
    </w:p>
    <w:p w:rsidR="00D16C74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D7">
        <w:rPr>
          <w:rFonts w:ascii="Times New Roman" w:hAnsi="Times New Roman" w:cs="Times New Roman"/>
          <w:b/>
          <w:sz w:val="28"/>
          <w:szCs w:val="28"/>
        </w:rPr>
        <w:t xml:space="preserve">по обустройству пересекающих автомобильную дорогу сооружений </w:t>
      </w:r>
    </w:p>
    <w:p w:rsidR="003450DC" w:rsidRPr="000D63D7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D7">
        <w:rPr>
          <w:rFonts w:ascii="Times New Roman" w:hAnsi="Times New Roman" w:cs="Times New Roman"/>
          <w:b/>
          <w:sz w:val="28"/>
          <w:szCs w:val="28"/>
        </w:rPr>
        <w:t>и инженерных коммуникаций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 w:rsidRPr="002F714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2F7141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должностному лицу, уполномоченному </w:t>
      </w:r>
      <w:r w:rsidR="004E5E21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 рассмотрение и анализ представленных документов.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E5E21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, ответственное за исполнение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C">
        <w:rPr>
          <w:rFonts w:ascii="Times New Roman" w:hAnsi="Times New Roman" w:cs="Times New Roman"/>
          <w:sz w:val="28"/>
          <w:szCs w:val="28"/>
        </w:rPr>
        <w:t xml:space="preserve">(далее - Специалист </w:t>
      </w:r>
      <w:r w:rsidR="004E5E21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85.1.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комитета </w:t>
      </w:r>
      <w:r w:rsidRPr="002F7141">
        <w:rPr>
          <w:rFonts w:ascii="Times New Roman" w:hAnsi="Times New Roman" w:cs="Times New Roman"/>
          <w:sz w:val="28"/>
          <w:szCs w:val="28"/>
        </w:rPr>
        <w:t>в течение четырех рабочих дней: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85.1.1.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роверяет наличие полномочий на выдачу специального разрешения </w:t>
      </w:r>
      <w:r>
        <w:rPr>
          <w:rFonts w:ascii="Times New Roman" w:hAnsi="Times New Roman" w:cs="Times New Roman"/>
          <w:sz w:val="28"/>
          <w:szCs w:val="28"/>
        </w:rPr>
        <w:t>по заявленному маршруту.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85.1.2. 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роверяет сведения, представленные в заявлении и документах, </w:t>
      </w:r>
      <w:r w:rsidR="00D16C74">
        <w:rPr>
          <w:rFonts w:ascii="Times New Roman" w:hAnsi="Times New Roman" w:cs="Times New Roman"/>
          <w:sz w:val="28"/>
          <w:szCs w:val="28"/>
        </w:rPr>
        <w:t>на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соответствие технических характеристик транспортного средства и груза, </w:t>
      </w:r>
      <w:r w:rsidR="00D16C74">
        <w:rPr>
          <w:rFonts w:ascii="Times New Roman" w:hAnsi="Times New Roman" w:cs="Times New Roman"/>
          <w:sz w:val="28"/>
          <w:szCs w:val="28"/>
        </w:rPr>
        <w:t>а </w:t>
      </w:r>
      <w:r w:rsidRPr="002F7141">
        <w:rPr>
          <w:rFonts w:ascii="Times New Roman" w:hAnsi="Times New Roman" w:cs="Times New Roman"/>
          <w:sz w:val="28"/>
          <w:szCs w:val="28"/>
        </w:rPr>
        <w:t>также технической возможности осуществления заявленного движения тяжеловесных и (или) крупно</w:t>
      </w:r>
      <w:r>
        <w:rPr>
          <w:rFonts w:ascii="Times New Roman" w:hAnsi="Times New Roman" w:cs="Times New Roman"/>
          <w:sz w:val="28"/>
          <w:szCs w:val="28"/>
        </w:rPr>
        <w:t>габаритных транспортных средств.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85.1.3. П</w:t>
      </w:r>
      <w:r w:rsidRPr="002F7141">
        <w:rPr>
          <w:rFonts w:ascii="Times New Roman" w:hAnsi="Times New Roman" w:cs="Times New Roman"/>
          <w:sz w:val="28"/>
          <w:szCs w:val="28"/>
        </w:rPr>
        <w:t>роверяет соблюдение требов</w:t>
      </w:r>
      <w:r>
        <w:rPr>
          <w:rFonts w:ascii="Times New Roman" w:hAnsi="Times New Roman" w:cs="Times New Roman"/>
          <w:sz w:val="28"/>
          <w:szCs w:val="28"/>
        </w:rPr>
        <w:t>аний о перевозке делимого груза.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85.1.4. У</w:t>
      </w:r>
      <w:r w:rsidRPr="002F7141">
        <w:rPr>
          <w:rFonts w:ascii="Times New Roman" w:hAnsi="Times New Roman" w:cs="Times New Roman"/>
          <w:sz w:val="28"/>
          <w:szCs w:val="28"/>
        </w:rPr>
        <w:t>станавливает путь сле</w:t>
      </w:r>
      <w:r>
        <w:rPr>
          <w:rFonts w:ascii="Times New Roman" w:hAnsi="Times New Roman" w:cs="Times New Roman"/>
          <w:sz w:val="28"/>
          <w:szCs w:val="28"/>
        </w:rPr>
        <w:t>дования по заявленному маршруту.</w:t>
      </w:r>
    </w:p>
    <w:p w:rsidR="003450DC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85.1.5. О</w:t>
      </w:r>
      <w:r w:rsidRPr="002F7141">
        <w:rPr>
          <w:rFonts w:ascii="Times New Roman" w:hAnsi="Times New Roman" w:cs="Times New Roman"/>
          <w:sz w:val="28"/>
          <w:szCs w:val="28"/>
        </w:rPr>
        <w:t>пределяет владельцев автомобильных дорог по пути следования заявленного 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85.2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В случае непредставления и (или) несоответствия документов, прилагаемых к заявлению, перечню документов, указанному в </w:t>
      </w:r>
      <w:hyperlink w:anchor="P108" w:history="1">
        <w:r w:rsidRPr="00E723B6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унктах 14.,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19. 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наличия в документах, представленных заявителем, не соответствующей действительности или искаженной информации должностное лицо </w:t>
      </w:r>
      <w:r w:rsidR="00254AB0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 разъяснением причин отказа </w:t>
      </w:r>
      <w:r w:rsidR="00D16C74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и порядка устранения данных причин сообщает заявителю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посредством телефонной (факсимильной) и почтовой связи.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85.3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На основании анализа представленных документов должностное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лицо </w:t>
      </w:r>
      <w:r w:rsidR="00254AB0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вправе подготовить: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85.3.1. Д</w:t>
      </w:r>
      <w:r w:rsidRPr="002F7141">
        <w:rPr>
          <w:rFonts w:ascii="Times New Roman" w:hAnsi="Times New Roman" w:cs="Times New Roman"/>
          <w:sz w:val="28"/>
          <w:szCs w:val="28"/>
        </w:rPr>
        <w:t>ругой маршрут перевозки в случае невозможности следования требуемым грузоперевозчиком маршрутом и направить его для согласования владельцу автомобильных дорог, по</w:t>
      </w:r>
      <w:r>
        <w:rPr>
          <w:rFonts w:ascii="Times New Roman" w:hAnsi="Times New Roman" w:cs="Times New Roman"/>
          <w:sz w:val="28"/>
          <w:szCs w:val="28"/>
        </w:rPr>
        <w:t xml:space="preserve"> которым проходит такой маршрут.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85.3.2. О</w:t>
      </w:r>
      <w:r w:rsidRPr="002F7141">
        <w:rPr>
          <w:rFonts w:ascii="Times New Roman" w:hAnsi="Times New Roman" w:cs="Times New Roman"/>
          <w:sz w:val="28"/>
          <w:szCs w:val="28"/>
        </w:rPr>
        <w:t xml:space="preserve">тчет о превышении допустимых нагрузок и расчет размера платы в счет возмещения вреда, причиняемого тяжеловесными транспортными средствами при движении по автомобильным дорогам Российской Федерации, выполненный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6F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76F5A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A76F5A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F5A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r w:rsidRPr="002F71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6F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76F5A">
        <w:rPr>
          <w:rFonts w:ascii="Times New Roman" w:hAnsi="Times New Roman" w:cs="Times New Roman"/>
          <w:sz w:val="28"/>
          <w:szCs w:val="28"/>
        </w:rPr>
        <w:t xml:space="preserve"> </w:t>
      </w:r>
      <w:r w:rsidR="00D16C74">
        <w:rPr>
          <w:rFonts w:ascii="Times New Roman" w:hAnsi="Times New Roman" w:cs="Times New Roman"/>
          <w:sz w:val="28"/>
          <w:szCs w:val="28"/>
        </w:rPr>
        <w:t>от </w:t>
      </w:r>
      <w:r w:rsidRPr="00A76F5A">
        <w:rPr>
          <w:rFonts w:ascii="Times New Roman" w:hAnsi="Times New Roman" w:cs="Times New Roman"/>
          <w:sz w:val="28"/>
          <w:szCs w:val="28"/>
        </w:rPr>
        <w:t>21</w:t>
      </w:r>
      <w:r w:rsidR="00D16C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 2200 «</w:t>
      </w:r>
      <w:r w:rsidRPr="00A76F5A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>
        <w:rPr>
          <w:rFonts w:ascii="Times New Roman" w:hAnsi="Times New Roman" w:cs="Times New Roman"/>
          <w:sz w:val="28"/>
          <w:szCs w:val="28"/>
        </w:rPr>
        <w:t xml:space="preserve">о движения Российской Федерации», </w:t>
      </w:r>
      <w:r w:rsidRPr="002F7141">
        <w:rPr>
          <w:rFonts w:ascii="Times New Roman" w:hAnsi="Times New Roman" w:cs="Times New Roman"/>
          <w:sz w:val="28"/>
          <w:szCs w:val="28"/>
        </w:rPr>
        <w:t>и довести до заявителя разме</w:t>
      </w:r>
      <w:r>
        <w:rPr>
          <w:rFonts w:ascii="Times New Roman" w:hAnsi="Times New Roman" w:cs="Times New Roman"/>
          <w:sz w:val="28"/>
          <w:szCs w:val="28"/>
        </w:rPr>
        <w:t>р платы в счет возмещения вреда.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85.3.3. У</w:t>
      </w:r>
      <w:r w:rsidRPr="002F7141">
        <w:rPr>
          <w:rFonts w:ascii="Times New Roman" w:hAnsi="Times New Roman" w:cs="Times New Roman"/>
          <w:sz w:val="28"/>
          <w:szCs w:val="28"/>
        </w:rPr>
        <w:t>ведомление об отказе в выдаче разрешения в случае несоответствия технических характеристик транспортных средств характеристикам перевозимых грузов либо отсутствия согласования со стороны уполномоченных органов Белгородской области или администраций муниципальных районов и городских округов, отделений железных дорог, либо невозможности следования требуемым маршрутом и несогласием перевозчика с предлагаемым ему другим маршрутом (или невозможностью предложения другого маршрута), а также отсутствия оплаты госпошлины за выдачу специального разрешения и размера возмещения вреда.</w:t>
      </w:r>
    </w:p>
    <w:p w:rsidR="003450DC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85.4</w:t>
      </w:r>
      <w:r w:rsidRPr="002F7141">
        <w:rPr>
          <w:rFonts w:ascii="Times New Roman" w:hAnsi="Times New Roman" w:cs="Times New Roman"/>
          <w:sz w:val="28"/>
          <w:szCs w:val="28"/>
        </w:rPr>
        <w:t>. Срок выдачи специального разрешения составляет 11 рабочих дней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85.5</w:t>
      </w:r>
      <w:r w:rsidRPr="002F7141">
        <w:rPr>
          <w:rFonts w:ascii="Times New Roman" w:hAnsi="Times New Roman" w:cs="Times New Roman"/>
          <w:sz w:val="28"/>
          <w:szCs w:val="28"/>
        </w:rPr>
        <w:t>. При рассмотрении заявления на получение разрешения на движение крупногабаритных и (или) тяже</w:t>
      </w:r>
      <w:r w:rsidR="00D16C74">
        <w:rPr>
          <w:rFonts w:ascii="Times New Roman" w:hAnsi="Times New Roman" w:cs="Times New Roman"/>
          <w:sz w:val="28"/>
          <w:szCs w:val="28"/>
        </w:rPr>
        <w:t>ловесных транспортных средств и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приложенных к нему документов должностное лицо </w:t>
      </w:r>
      <w:r w:rsidR="00087C04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движения и со</w:t>
      </w:r>
      <w:r w:rsidR="00D16C74">
        <w:rPr>
          <w:rFonts w:ascii="Times New Roman" w:hAnsi="Times New Roman" w:cs="Times New Roman"/>
          <w:sz w:val="28"/>
          <w:szCs w:val="28"/>
        </w:rPr>
        <w:t>хранности автомобильных дорог и </w:t>
      </w:r>
      <w:r w:rsidRPr="002F7141">
        <w:rPr>
          <w:rFonts w:ascii="Times New Roman" w:hAnsi="Times New Roman" w:cs="Times New Roman"/>
          <w:sz w:val="28"/>
          <w:szCs w:val="28"/>
        </w:rPr>
        <w:t>инженерных сооружений осуществляет оценку соответствия выбранного перевозчиком маршрута перевозки габаритам инженерных сооружений, грузоподъемности, несущей способности ин</w:t>
      </w:r>
      <w:r w:rsidR="00D16C74">
        <w:rPr>
          <w:rFonts w:ascii="Times New Roman" w:hAnsi="Times New Roman" w:cs="Times New Roman"/>
          <w:sz w:val="28"/>
          <w:szCs w:val="28"/>
        </w:rPr>
        <w:t>женерных и других сооружений по </w:t>
      </w:r>
      <w:r w:rsidRPr="002F7141">
        <w:rPr>
          <w:rFonts w:ascii="Times New Roman" w:hAnsi="Times New Roman" w:cs="Times New Roman"/>
          <w:sz w:val="28"/>
          <w:szCs w:val="28"/>
        </w:rPr>
        <w:t>маршруту следования.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>Согласование маршрута транспор</w:t>
      </w:r>
      <w:r w:rsidR="00D16C74">
        <w:rPr>
          <w:rFonts w:ascii="Times New Roman" w:hAnsi="Times New Roman" w:cs="Times New Roman"/>
          <w:sz w:val="28"/>
          <w:szCs w:val="28"/>
        </w:rPr>
        <w:t>тного средства осуществляется с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владельцами автомобильных дорог, по которым проходит данный маршрут, части маршрута, с владельцами пересекающих автомобильную дорогу сооружений и инженерных коммуникаций (если требуется принятие специальных мер) и Управлением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85.6</w:t>
      </w:r>
      <w:r w:rsidRPr="002F7141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41">
        <w:rPr>
          <w:rFonts w:ascii="Times New Roman" w:hAnsi="Times New Roman" w:cs="Times New Roman"/>
          <w:sz w:val="28"/>
          <w:szCs w:val="28"/>
        </w:rPr>
        <w:t xml:space="preserve"> если будет установлено, что для осуществления движения требуется составление специального проекта или проведение обследования, должностное лицо </w:t>
      </w:r>
      <w:r w:rsidR="00087C04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направляет на имя заявителя уведомление, </w:t>
      </w:r>
      <w:r w:rsidR="00D16C74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котором предлагается другой маршрут движения (при наличии такой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>возможности) или разработка специального проекта за счет заявителя.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85.7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Оценка возмещения вреда, причиняемого автомобильным дорогам тяжеловесными транспортными средствами, или возмещение расходов </w:t>
      </w:r>
      <w:r w:rsidR="00D16C74">
        <w:rPr>
          <w:rFonts w:ascii="Times New Roman" w:hAnsi="Times New Roman" w:cs="Times New Roman"/>
          <w:sz w:val="28"/>
          <w:szCs w:val="28"/>
        </w:rPr>
        <w:t>на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дополнительное обследование искусственных сооружений производится </w:t>
      </w:r>
      <w:r w:rsidR="00D16C74">
        <w:rPr>
          <w:rFonts w:ascii="Times New Roman" w:hAnsi="Times New Roman" w:cs="Times New Roman"/>
          <w:sz w:val="28"/>
          <w:szCs w:val="28"/>
        </w:rPr>
        <w:t>в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срок до пяти рабочих дней с даты поступления заявления должностному лицу </w:t>
      </w:r>
      <w:r w:rsidR="00A42532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85.8</w:t>
      </w:r>
      <w:r w:rsidRPr="002F7141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41">
        <w:rPr>
          <w:rFonts w:ascii="Times New Roman" w:hAnsi="Times New Roman" w:cs="Times New Roman"/>
          <w:sz w:val="28"/>
          <w:szCs w:val="28"/>
        </w:rPr>
        <w:t xml:space="preserve">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</w:t>
      </w:r>
      <w:r w:rsidR="00D16C74">
        <w:rPr>
          <w:rFonts w:ascii="Times New Roman" w:hAnsi="Times New Roman" w:cs="Times New Roman"/>
          <w:sz w:val="28"/>
          <w:szCs w:val="28"/>
        </w:rPr>
        <w:t>томобильную дорогу сооружений и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инженерных коммуникаций, должностное лицо </w:t>
      </w:r>
      <w:r w:rsidR="006C36D1">
        <w:rPr>
          <w:rFonts w:ascii="Times New Roman" w:hAnsi="Times New Roman" w:cs="Times New Roman"/>
          <w:sz w:val="28"/>
          <w:szCs w:val="28"/>
        </w:rPr>
        <w:t>администрации</w:t>
      </w:r>
      <w:r w:rsidR="006C36D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>направляет соответствующий запрос владельцам данных сооружений и инженерных коммуникаций.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Владельцы сооружений и инженерных коммуникаций в течение двух рабочих дней представляют </w:t>
      </w:r>
      <w:r w:rsidR="006C36D1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информацию о предполагаемом размере расходов на принятие указанных мер и условиях их проведения, о чем в течение двух рабочих дней уведомляется заявитель.</w:t>
      </w:r>
    </w:p>
    <w:p w:rsidR="003450DC" w:rsidRPr="002F7141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Заявитель в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рабочих дней направляет в </w:t>
      </w:r>
      <w:r w:rsidR="006C36D1">
        <w:rPr>
          <w:rFonts w:ascii="Times New Roman" w:hAnsi="Times New Roman" w:cs="Times New Roman"/>
          <w:sz w:val="28"/>
          <w:szCs w:val="28"/>
        </w:rPr>
        <w:t>администрацию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согласие на проведение технического обслед</w:t>
      </w:r>
      <w:r w:rsidR="00D16C74">
        <w:rPr>
          <w:rFonts w:ascii="Times New Roman" w:hAnsi="Times New Roman" w:cs="Times New Roman"/>
          <w:sz w:val="28"/>
          <w:szCs w:val="28"/>
        </w:rPr>
        <w:t>ования состояния автодорог и на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оплату расходов. В случае получения отказа заявителя или отсутствия согласия заявителя в установленный срок </w:t>
      </w:r>
      <w:r w:rsidR="006C36D1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оформлении специального разрешения, о чем сообщает заявителю. Срок проведения оценки технического состояния автомобильных дорог и (или) их участков не должен превышать 30 рабочих дней.</w:t>
      </w:r>
    </w:p>
    <w:p w:rsidR="003450DC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85.9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В случае если заявитель не представил по своему желанию копии платежных документов, подтверждающих оплату, платежей за возмещение вреда, причиняемого тяжеловесным транспортным средством, </w:t>
      </w:r>
      <w:r w:rsidR="00D16C74">
        <w:rPr>
          <w:rFonts w:ascii="Times New Roman" w:hAnsi="Times New Roman" w:cs="Times New Roman"/>
          <w:sz w:val="28"/>
          <w:szCs w:val="28"/>
        </w:rPr>
        <w:t>а также за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укрепление автомобильных дорог или принятие специальных мер </w:t>
      </w:r>
      <w:r w:rsidR="00D16C74">
        <w:rPr>
          <w:rFonts w:ascii="Times New Roman" w:hAnsi="Times New Roman" w:cs="Times New Roman"/>
          <w:sz w:val="28"/>
          <w:szCs w:val="28"/>
        </w:rPr>
        <w:t>по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обустройству автомобильных дорог или их участков, должностное лицо </w:t>
      </w:r>
      <w:r w:rsidR="006C36D1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получает копии платежных поручений с использованием системы удаленного финансового документооборота (СУФД-</w:t>
      </w:r>
      <w:proofErr w:type="spellStart"/>
      <w:r w:rsidRPr="002F71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F7141">
        <w:rPr>
          <w:rFonts w:ascii="Times New Roman" w:hAnsi="Times New Roman" w:cs="Times New Roman"/>
          <w:sz w:val="28"/>
          <w:szCs w:val="28"/>
        </w:rPr>
        <w:t xml:space="preserve">), через Интернет-ресурс </w:t>
      </w:r>
      <w:hyperlink r:id="rId19" w:history="1">
        <w:r w:rsidRPr="005B17D9">
          <w:rPr>
            <w:rFonts w:ascii="Times New Roman" w:hAnsi="Times New Roman" w:cs="Times New Roman"/>
            <w:sz w:val="28"/>
            <w:szCs w:val="28"/>
          </w:rPr>
          <w:t>www.roskazna.ru</w:t>
        </w:r>
      </w:hyperlink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F53B96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</w:t>
      </w:r>
      <w:r w:rsidRPr="00F53B96">
        <w:rPr>
          <w:rFonts w:ascii="Times New Roman" w:hAnsi="Times New Roman" w:cs="Times New Roman"/>
          <w:sz w:val="28"/>
          <w:szCs w:val="28"/>
        </w:rPr>
        <w:t xml:space="preserve"> Критерий принятия решения: соответствие </w:t>
      </w:r>
      <w:r w:rsidRPr="00A76F5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53B96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D16C74">
        <w:rPr>
          <w:rFonts w:ascii="Times New Roman" w:hAnsi="Times New Roman" w:cs="Times New Roman"/>
          <w:sz w:val="28"/>
          <w:szCs w:val="28"/>
        </w:rPr>
        <w:t>к </w:t>
      </w:r>
      <w:r w:rsidRPr="00F53B96">
        <w:rPr>
          <w:rFonts w:ascii="Times New Roman" w:hAnsi="Times New Roman" w:cs="Times New Roman"/>
          <w:sz w:val="28"/>
          <w:szCs w:val="28"/>
        </w:rPr>
        <w:t>нему документов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B96">
        <w:rPr>
          <w:rFonts w:ascii="Times New Roman" w:hAnsi="Times New Roman" w:cs="Times New Roman"/>
          <w:sz w:val="28"/>
          <w:szCs w:val="28"/>
        </w:rPr>
        <w:t xml:space="preserve"> предусмотренным п</w:t>
      </w:r>
      <w:r>
        <w:rPr>
          <w:rFonts w:ascii="Times New Roman" w:hAnsi="Times New Roman" w:cs="Times New Roman"/>
          <w:sz w:val="28"/>
          <w:szCs w:val="28"/>
        </w:rPr>
        <w:t>. 1</w:t>
      </w:r>
      <w:r w:rsidRPr="00F53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п. 19</w:t>
      </w:r>
      <w:r w:rsidRPr="00F53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7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Pr="00F53B96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F53B9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</w:t>
      </w:r>
    </w:p>
    <w:p w:rsidR="003450DC" w:rsidRPr="00F53B96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87.1. П</w:t>
      </w:r>
      <w:r w:rsidRPr="00F53B96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достаточности и соответствии всех предоставленных документов - </w:t>
      </w:r>
      <w:r w:rsidRPr="00F53B96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>
        <w:rPr>
          <w:rFonts w:ascii="Times New Roman" w:hAnsi="Times New Roman" w:cs="Times New Roman"/>
          <w:sz w:val="28"/>
          <w:szCs w:val="28"/>
        </w:rPr>
        <w:t>разрешения.</w:t>
      </w:r>
    </w:p>
    <w:p w:rsidR="003450DC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87.2. П</w:t>
      </w:r>
      <w:r w:rsidRPr="00F53B96">
        <w:rPr>
          <w:rFonts w:ascii="Times New Roman" w:hAnsi="Times New Roman" w:cs="Times New Roman"/>
          <w:sz w:val="28"/>
          <w:szCs w:val="28"/>
        </w:rPr>
        <w:t>одготовки мотивированного решения об отказе в предоставлении Услуги.</w:t>
      </w:r>
    </w:p>
    <w:p w:rsidR="003450DC" w:rsidRPr="00F53B96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A76F5A">
        <w:rPr>
          <w:rFonts w:ascii="Times New Roman" w:hAnsi="Times New Roman" w:cs="Times New Roman"/>
          <w:sz w:val="28"/>
          <w:szCs w:val="28"/>
        </w:rPr>
        <w:t>. Порядок передачи результата: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1AC">
        <w:rPr>
          <w:rFonts w:ascii="Times New Roman" w:hAnsi="Times New Roman" w:cs="Times New Roman"/>
          <w:sz w:val="28"/>
          <w:szCs w:val="28"/>
        </w:rPr>
        <w:t>пер</w:t>
      </w:r>
      <w:r w:rsidR="00857FB2">
        <w:rPr>
          <w:rFonts w:ascii="Times New Roman" w:hAnsi="Times New Roman" w:cs="Times New Roman"/>
          <w:sz w:val="28"/>
          <w:szCs w:val="28"/>
        </w:rPr>
        <w:t>едача заявления и прилагаемых к </w:t>
      </w:r>
      <w:r w:rsidRPr="004A61AC">
        <w:rPr>
          <w:rFonts w:ascii="Times New Roman" w:hAnsi="Times New Roman" w:cs="Times New Roman"/>
          <w:sz w:val="28"/>
          <w:szCs w:val="28"/>
        </w:rPr>
        <w:t xml:space="preserve">нему документов </w:t>
      </w:r>
      <w:r w:rsidR="006C36D1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F53B96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3450DC" w:rsidRPr="0094224E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Pr="0094224E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3450DC" w:rsidRPr="0094224E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90.1. П</w:t>
      </w:r>
      <w:r w:rsidRPr="0094224E">
        <w:rPr>
          <w:rFonts w:ascii="Times New Roman" w:hAnsi="Times New Roman" w:cs="Times New Roman"/>
          <w:sz w:val="28"/>
          <w:szCs w:val="28"/>
        </w:rPr>
        <w:t>исьменно (направление на электр</w:t>
      </w:r>
      <w:r>
        <w:rPr>
          <w:rFonts w:ascii="Times New Roman" w:hAnsi="Times New Roman" w:cs="Times New Roman"/>
          <w:sz w:val="28"/>
          <w:szCs w:val="28"/>
        </w:rPr>
        <w:t>онный и (или) почтовый адрес).</w:t>
      </w:r>
    </w:p>
    <w:p w:rsidR="003450DC" w:rsidRPr="0094224E" w:rsidRDefault="003450DC" w:rsidP="00D1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90.2. Ч</w:t>
      </w:r>
      <w:r w:rsidRPr="0094224E">
        <w:rPr>
          <w:rFonts w:ascii="Times New Roman" w:hAnsi="Times New Roman" w:cs="Times New Roman"/>
          <w:sz w:val="28"/>
          <w:szCs w:val="28"/>
        </w:rPr>
        <w:t xml:space="preserve">ерез Единый или Региональный портал. </w:t>
      </w:r>
    </w:p>
    <w:p w:rsidR="003450DC" w:rsidRPr="00003300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00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и выдача разрешения либо оформление и выдача уведомления об отказе в выдаче разрешения</w:t>
      </w:r>
    </w:p>
    <w:p w:rsidR="003450DC" w:rsidRPr="00003300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003300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00">
        <w:rPr>
          <w:rFonts w:ascii="Times New Roman" w:hAnsi="Times New Roman" w:cs="Times New Roman"/>
          <w:sz w:val="28"/>
          <w:szCs w:val="28"/>
        </w:rPr>
        <w:t>91. Основанием для начала административной процедуры является подготовленный проект разрешения.</w:t>
      </w:r>
    </w:p>
    <w:p w:rsidR="003450DC" w:rsidRPr="00003300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00">
        <w:rPr>
          <w:rFonts w:ascii="Times New Roman" w:hAnsi="Times New Roman" w:cs="Times New Roman"/>
          <w:sz w:val="28"/>
          <w:szCs w:val="28"/>
        </w:rPr>
        <w:t xml:space="preserve">92. Должностное лицо </w:t>
      </w:r>
      <w:r w:rsidR="00003300" w:rsidRPr="00003300">
        <w:rPr>
          <w:rFonts w:ascii="Times New Roman" w:hAnsi="Times New Roman" w:cs="Times New Roman"/>
          <w:sz w:val="28"/>
          <w:szCs w:val="28"/>
        </w:rPr>
        <w:t>администрации</w:t>
      </w:r>
      <w:r w:rsidRPr="00003300">
        <w:rPr>
          <w:rFonts w:ascii="Times New Roman" w:hAnsi="Times New Roman" w:cs="Times New Roman"/>
          <w:sz w:val="28"/>
          <w:szCs w:val="28"/>
        </w:rPr>
        <w:t xml:space="preserve">, ответственное за исполнение административной процедуры (далее - Специалист </w:t>
      </w:r>
      <w:r w:rsidR="00003300" w:rsidRPr="00003300">
        <w:rPr>
          <w:rFonts w:ascii="Times New Roman" w:hAnsi="Times New Roman" w:cs="Times New Roman"/>
          <w:sz w:val="28"/>
          <w:szCs w:val="28"/>
        </w:rPr>
        <w:t>администрации</w:t>
      </w:r>
      <w:r w:rsidRPr="00003300">
        <w:rPr>
          <w:rFonts w:ascii="Times New Roman" w:hAnsi="Times New Roman" w:cs="Times New Roman"/>
          <w:sz w:val="28"/>
          <w:szCs w:val="28"/>
        </w:rPr>
        <w:t>), определяется должностной инструкцией.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2F7141">
        <w:rPr>
          <w:rFonts w:ascii="Times New Roman" w:hAnsi="Times New Roman" w:cs="Times New Roman"/>
          <w:sz w:val="28"/>
          <w:szCs w:val="28"/>
        </w:rPr>
        <w:t xml:space="preserve">. Оформление и выдача специального </w:t>
      </w:r>
      <w:hyperlink w:anchor="P874" w:history="1">
        <w:r w:rsidRPr="00140C51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6 к Административному регламенту, либо оформление и выдача уведомления об отказе в выдаче разрешения осуществляется в следующем порядке: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2F7141">
        <w:rPr>
          <w:rFonts w:ascii="Times New Roman" w:hAnsi="Times New Roman" w:cs="Times New Roman"/>
          <w:sz w:val="28"/>
          <w:szCs w:val="28"/>
        </w:rPr>
        <w:t xml:space="preserve">.1. Заявитель информируется о готовности специального разрешения либо об отказе в выдаче разрешения работником </w:t>
      </w:r>
      <w:r w:rsidR="00003300" w:rsidRPr="00003300">
        <w:rPr>
          <w:rFonts w:ascii="Times New Roman" w:hAnsi="Times New Roman" w:cs="Times New Roman"/>
          <w:sz w:val="28"/>
          <w:szCs w:val="28"/>
        </w:rPr>
        <w:t>администрации</w:t>
      </w:r>
      <w:r w:rsidR="00003300">
        <w:rPr>
          <w:rFonts w:ascii="Times New Roman" w:hAnsi="Times New Roman" w:cs="Times New Roman"/>
          <w:sz w:val="28"/>
          <w:szCs w:val="28"/>
        </w:rPr>
        <w:t xml:space="preserve">, ответственным </w:t>
      </w:r>
      <w:r w:rsidRPr="002F7141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услуги, посредством телефонной (факсимильной) или почтовой связи.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2F7141">
        <w:rPr>
          <w:rFonts w:ascii="Times New Roman" w:hAnsi="Times New Roman" w:cs="Times New Roman"/>
          <w:sz w:val="28"/>
          <w:szCs w:val="28"/>
        </w:rPr>
        <w:t>.2. При выдаче специального разрешения заявитель представляет схемы транспортного средства и заверенные копии регистрационных документов транспортного средства.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2F7141">
        <w:rPr>
          <w:rFonts w:ascii="Times New Roman" w:hAnsi="Times New Roman" w:cs="Times New Roman"/>
          <w:sz w:val="28"/>
          <w:szCs w:val="28"/>
        </w:rPr>
        <w:t>.3. Разрешение вручается: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93.3.1. П</w:t>
      </w:r>
      <w:r w:rsidRPr="002F7141">
        <w:rPr>
          <w:rFonts w:ascii="Times New Roman" w:hAnsi="Times New Roman" w:cs="Times New Roman"/>
          <w:sz w:val="28"/>
          <w:szCs w:val="28"/>
        </w:rPr>
        <w:t>редставителю юридического лица, индивидуального предпринимателя, физического лица при наличии доверенности на право получения разрешения и предъявлении паспорта (для физического лица дополнительно идентификацио</w:t>
      </w:r>
      <w:r>
        <w:rPr>
          <w:rFonts w:ascii="Times New Roman" w:hAnsi="Times New Roman" w:cs="Times New Roman"/>
          <w:sz w:val="28"/>
          <w:szCs w:val="28"/>
        </w:rPr>
        <w:t>нного номера налогоплательщика).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93.3.2. И</w:t>
      </w:r>
      <w:r w:rsidRPr="002F7141">
        <w:rPr>
          <w:rFonts w:ascii="Times New Roman" w:hAnsi="Times New Roman" w:cs="Times New Roman"/>
          <w:sz w:val="28"/>
          <w:szCs w:val="28"/>
        </w:rPr>
        <w:t>ндивидуальному предприним</w:t>
      </w:r>
      <w:r>
        <w:rPr>
          <w:rFonts w:ascii="Times New Roman" w:hAnsi="Times New Roman" w:cs="Times New Roman"/>
          <w:sz w:val="28"/>
          <w:szCs w:val="28"/>
        </w:rPr>
        <w:t>ателю при предъявлении паспорта</w:t>
      </w:r>
      <w:r w:rsidR="00003300">
        <w:rPr>
          <w:rFonts w:ascii="Times New Roman" w:hAnsi="Times New Roman" w:cs="Times New Roman"/>
          <w:sz w:val="28"/>
          <w:szCs w:val="28"/>
        </w:rPr>
        <w:t>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93.3.3. Ф</w:t>
      </w:r>
      <w:r w:rsidRPr="002F7141">
        <w:rPr>
          <w:rFonts w:ascii="Times New Roman" w:hAnsi="Times New Roman" w:cs="Times New Roman"/>
          <w:sz w:val="28"/>
          <w:szCs w:val="28"/>
        </w:rPr>
        <w:t>изическому лицу при предъявлении паспорта.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2F7141">
        <w:rPr>
          <w:rFonts w:ascii="Times New Roman" w:hAnsi="Times New Roman" w:cs="Times New Roman"/>
          <w:sz w:val="28"/>
          <w:szCs w:val="28"/>
        </w:rPr>
        <w:t xml:space="preserve">.4. Выдача разрешения фиксируется в </w:t>
      </w:r>
      <w:hyperlink w:anchor="P989" w:history="1">
        <w:r w:rsidRPr="00140C5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выдачи специальных разрешений на движение крупногабаритных и (или) тяжеловесных транспортных средст</w:t>
      </w:r>
      <w:r>
        <w:rPr>
          <w:rFonts w:ascii="Times New Roman" w:hAnsi="Times New Roman" w:cs="Times New Roman"/>
          <w:sz w:val="28"/>
          <w:szCs w:val="28"/>
        </w:rPr>
        <w:t>в по форме согласно приложению 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7 </w:t>
      </w:r>
      <w:r w:rsidR="00857FB2">
        <w:rPr>
          <w:rFonts w:ascii="Times New Roman" w:hAnsi="Times New Roman" w:cs="Times New Roman"/>
          <w:sz w:val="28"/>
          <w:szCs w:val="28"/>
        </w:rPr>
        <w:t>к </w:t>
      </w:r>
      <w:r w:rsidRPr="002F714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2F7141">
        <w:rPr>
          <w:rFonts w:ascii="Times New Roman" w:hAnsi="Times New Roman" w:cs="Times New Roman"/>
          <w:sz w:val="28"/>
          <w:szCs w:val="28"/>
        </w:rPr>
        <w:t>.5. Должностным лицом принимается решение об отказе в выдаче специального разрешения в следующих случаях: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93.5.1. С</w:t>
      </w:r>
      <w:r w:rsidRPr="002F7141">
        <w:rPr>
          <w:rFonts w:ascii="Times New Roman" w:hAnsi="Times New Roman" w:cs="Times New Roman"/>
          <w:sz w:val="28"/>
          <w:szCs w:val="28"/>
        </w:rPr>
        <w:t xml:space="preserve">ведения, представленные в заявлении и документах, </w:t>
      </w:r>
      <w:r w:rsidR="00857FB2">
        <w:rPr>
          <w:rFonts w:ascii="Times New Roman" w:hAnsi="Times New Roman" w:cs="Times New Roman"/>
          <w:sz w:val="28"/>
          <w:szCs w:val="28"/>
        </w:rPr>
        <w:t>не </w:t>
      </w:r>
      <w:r w:rsidRPr="002F7141">
        <w:rPr>
          <w:rFonts w:ascii="Times New Roman" w:hAnsi="Times New Roman" w:cs="Times New Roman"/>
          <w:sz w:val="28"/>
          <w:szCs w:val="28"/>
        </w:rPr>
        <w:t>соответствуют техническим характери</w:t>
      </w:r>
      <w:r w:rsidR="00857FB2">
        <w:rPr>
          <w:rFonts w:ascii="Times New Roman" w:hAnsi="Times New Roman" w:cs="Times New Roman"/>
          <w:sz w:val="28"/>
          <w:szCs w:val="28"/>
        </w:rPr>
        <w:t>стикам транспортного средства и </w:t>
      </w:r>
      <w:r w:rsidRPr="002F7141">
        <w:rPr>
          <w:rFonts w:ascii="Times New Roman" w:hAnsi="Times New Roman" w:cs="Times New Roman"/>
          <w:sz w:val="28"/>
          <w:szCs w:val="28"/>
        </w:rPr>
        <w:t>груза, а также технической возможности осуществления заявленного движения тяжеловесного и (или) крупногаб</w:t>
      </w:r>
      <w:r>
        <w:rPr>
          <w:rFonts w:ascii="Times New Roman" w:hAnsi="Times New Roman" w:cs="Times New Roman"/>
          <w:sz w:val="28"/>
          <w:szCs w:val="28"/>
        </w:rPr>
        <w:t>аритного транспортного средства.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93.5.2. У</w:t>
      </w:r>
      <w:r w:rsidRPr="002F7141">
        <w:rPr>
          <w:rFonts w:ascii="Times New Roman" w:hAnsi="Times New Roman" w:cs="Times New Roman"/>
          <w:sz w:val="28"/>
          <w:szCs w:val="28"/>
        </w:rPr>
        <w:t xml:space="preserve">становленные требования о перевозке делимого груза </w:t>
      </w:r>
      <w:r w:rsidR="00857FB2">
        <w:rPr>
          <w:rFonts w:ascii="Times New Roman" w:hAnsi="Times New Roman" w:cs="Times New Roman"/>
          <w:sz w:val="28"/>
          <w:szCs w:val="28"/>
        </w:rPr>
        <w:t>не </w:t>
      </w:r>
      <w:r>
        <w:rPr>
          <w:rFonts w:ascii="Times New Roman" w:hAnsi="Times New Roman" w:cs="Times New Roman"/>
          <w:sz w:val="28"/>
          <w:szCs w:val="28"/>
        </w:rPr>
        <w:t>соблюдены.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93.5.3. П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ри согласовании маршрута установлена невозможность осуществления перевозки по заявленному маршруту транспортным средством </w:t>
      </w:r>
      <w:r w:rsidR="00857FB2">
        <w:rPr>
          <w:rFonts w:ascii="Times New Roman" w:hAnsi="Times New Roman" w:cs="Times New Roman"/>
          <w:sz w:val="28"/>
          <w:szCs w:val="28"/>
        </w:rPr>
        <w:t>с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93.5.4. О</w:t>
      </w:r>
      <w:r w:rsidRPr="002F7141">
        <w:rPr>
          <w:rFonts w:ascii="Times New Roman" w:hAnsi="Times New Roman" w:cs="Times New Roman"/>
          <w:sz w:val="28"/>
          <w:szCs w:val="28"/>
        </w:rPr>
        <w:t>тсутствует согласие заявителя на: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93.5.4.1. П</w:t>
      </w:r>
      <w:r w:rsidRPr="002F7141">
        <w:rPr>
          <w:rFonts w:ascii="Times New Roman" w:hAnsi="Times New Roman" w:cs="Times New Roman"/>
          <w:sz w:val="28"/>
          <w:szCs w:val="28"/>
        </w:rPr>
        <w:t>роведение оценки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автомобильной дороги.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93.5.4.2. П</w:t>
      </w:r>
      <w:r w:rsidRPr="002F7141">
        <w:rPr>
          <w:rFonts w:ascii="Times New Roman" w:hAnsi="Times New Roman" w:cs="Times New Roman"/>
          <w:sz w:val="28"/>
          <w:szCs w:val="28"/>
        </w:rPr>
        <w:t>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</w:t>
      </w:r>
      <w:r>
        <w:rPr>
          <w:rFonts w:ascii="Times New Roman" w:hAnsi="Times New Roman" w:cs="Times New Roman"/>
          <w:sz w:val="28"/>
          <w:szCs w:val="28"/>
        </w:rPr>
        <w:t>енных законодательством случаях.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93.5.4.3. У</w:t>
      </w:r>
      <w:r w:rsidRPr="002F7141">
        <w:rPr>
          <w:rFonts w:ascii="Times New Roman" w:hAnsi="Times New Roman" w:cs="Times New Roman"/>
          <w:sz w:val="28"/>
          <w:szCs w:val="28"/>
        </w:rPr>
        <w:t xml:space="preserve">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</w:t>
      </w:r>
      <w:r w:rsidR="00857FB2">
        <w:rPr>
          <w:rFonts w:ascii="Times New Roman" w:hAnsi="Times New Roman" w:cs="Times New Roman"/>
          <w:sz w:val="28"/>
          <w:szCs w:val="28"/>
        </w:rPr>
        <w:t>и </w:t>
      </w:r>
      <w:r w:rsidRPr="002F7141">
        <w:rPr>
          <w:rFonts w:ascii="Times New Roman" w:hAnsi="Times New Roman" w:cs="Times New Roman"/>
          <w:sz w:val="28"/>
          <w:szCs w:val="28"/>
        </w:rPr>
        <w:t>в установленны</w:t>
      </w:r>
      <w:r>
        <w:rPr>
          <w:rFonts w:ascii="Times New Roman" w:hAnsi="Times New Roman" w:cs="Times New Roman"/>
          <w:sz w:val="28"/>
          <w:szCs w:val="28"/>
        </w:rPr>
        <w:t>х законодательством случаях.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93.5.5. З</w:t>
      </w:r>
      <w:r w:rsidRPr="002F7141">
        <w:rPr>
          <w:rFonts w:ascii="Times New Roman" w:hAnsi="Times New Roman" w:cs="Times New Roman"/>
          <w:sz w:val="28"/>
          <w:szCs w:val="28"/>
        </w:rPr>
        <w:t>аявитель не произвел оплату оценки технического состояния автомобильных дорог, их укрепления в случае, если такие работы были проведе</w:t>
      </w:r>
      <w:r>
        <w:rPr>
          <w:rFonts w:ascii="Times New Roman" w:hAnsi="Times New Roman" w:cs="Times New Roman"/>
          <w:sz w:val="28"/>
          <w:szCs w:val="28"/>
        </w:rPr>
        <w:t>ны по согласованию с заявителем.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93.5.6.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аявитель не произвел оплату принятия специальных мер </w:t>
      </w:r>
      <w:r w:rsidR="00857FB2">
        <w:rPr>
          <w:rFonts w:ascii="Times New Roman" w:hAnsi="Times New Roman" w:cs="Times New Roman"/>
          <w:sz w:val="28"/>
          <w:szCs w:val="28"/>
        </w:rPr>
        <w:t>по </w:t>
      </w:r>
      <w:r w:rsidRPr="002F7141">
        <w:rPr>
          <w:rFonts w:ascii="Times New Roman" w:hAnsi="Times New Roman" w:cs="Times New Roman"/>
          <w:sz w:val="28"/>
          <w:szCs w:val="28"/>
        </w:rPr>
        <w:t>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</w:t>
      </w:r>
      <w:r>
        <w:rPr>
          <w:rFonts w:ascii="Times New Roman" w:hAnsi="Times New Roman" w:cs="Times New Roman"/>
          <w:sz w:val="28"/>
          <w:szCs w:val="28"/>
        </w:rPr>
        <w:t>ны по согласованию с заявителем.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93.5.7. З</w:t>
      </w:r>
      <w:r w:rsidRPr="002F7141">
        <w:rPr>
          <w:rFonts w:ascii="Times New Roman" w:hAnsi="Times New Roman" w:cs="Times New Roman"/>
          <w:sz w:val="28"/>
          <w:szCs w:val="28"/>
        </w:rPr>
        <w:t>аявитель не внес плату в счет возмещения вреда, причиняемого автомобильным дорогам тяже</w:t>
      </w:r>
      <w:r>
        <w:rPr>
          <w:rFonts w:ascii="Times New Roman" w:hAnsi="Times New Roman" w:cs="Times New Roman"/>
          <w:sz w:val="28"/>
          <w:szCs w:val="28"/>
        </w:rPr>
        <w:t>ловесным транспортным средством.</w:t>
      </w:r>
    </w:p>
    <w:p w:rsidR="003450DC" w:rsidRPr="002F7141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93.5.8. О</w:t>
      </w:r>
      <w:r w:rsidRPr="002F7141">
        <w:rPr>
          <w:rFonts w:ascii="Times New Roman" w:hAnsi="Times New Roman" w:cs="Times New Roman"/>
          <w:sz w:val="28"/>
          <w:szCs w:val="28"/>
        </w:rPr>
        <w:t>тсутствие оригинала схемы автопоезда на момент выдачи специального разрешения, заверенных копий регистрационных документов транспортного средства, если заявл</w:t>
      </w:r>
      <w:r w:rsidR="00857FB2">
        <w:rPr>
          <w:rFonts w:ascii="Times New Roman" w:hAnsi="Times New Roman" w:cs="Times New Roman"/>
          <w:sz w:val="28"/>
          <w:szCs w:val="28"/>
        </w:rPr>
        <w:t>ение и документы направлялись в </w:t>
      </w:r>
      <w:r w:rsidR="00003300" w:rsidRPr="0000330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F7141">
        <w:rPr>
          <w:rFonts w:ascii="Times New Roman" w:hAnsi="Times New Roman" w:cs="Times New Roman"/>
          <w:sz w:val="28"/>
          <w:szCs w:val="28"/>
        </w:rPr>
        <w:t>с использованием факсимильной связи.</w:t>
      </w:r>
    </w:p>
    <w:p w:rsidR="003450DC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</w:t>
      </w:r>
      <w:r w:rsidR="00857FB2">
        <w:rPr>
          <w:rFonts w:ascii="Times New Roman" w:hAnsi="Times New Roman" w:cs="Times New Roman"/>
          <w:sz w:val="28"/>
          <w:szCs w:val="28"/>
        </w:rPr>
        <w:t>на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</w:t>
      </w:r>
      <w:r w:rsidR="00857FB2">
        <w:rPr>
          <w:rFonts w:ascii="Times New Roman" w:hAnsi="Times New Roman" w:cs="Times New Roman"/>
          <w:sz w:val="28"/>
          <w:szCs w:val="28"/>
        </w:rPr>
        <w:t>за </w:t>
      </w:r>
      <w:r w:rsidRPr="002F7141">
        <w:rPr>
          <w:rFonts w:ascii="Times New Roman" w:hAnsi="Times New Roman" w:cs="Times New Roman"/>
          <w:sz w:val="28"/>
          <w:szCs w:val="28"/>
        </w:rPr>
        <w:t>возмещение вреда, причиняемого автомобильным дорогам тяжеловесным транспортным средством.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95. </w:t>
      </w:r>
      <w:r w:rsidRPr="00F93F24">
        <w:rPr>
          <w:rFonts w:ascii="Times New Roman" w:hAnsi="Times New Roman" w:cs="Times New Roman"/>
          <w:sz w:val="28"/>
          <w:szCs w:val="28"/>
        </w:rPr>
        <w:t>Критерий принятия решения: отсутствие оснований для принятия решения об отказе в предоставлении Услуги, предусмотренных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</w:t>
      </w:r>
      <w:r w:rsidRPr="00F93F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96. </w:t>
      </w:r>
      <w:r w:rsidRPr="00F93F24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разрешения, либо </w:t>
      </w:r>
      <w:r w:rsidRPr="00EA0BD8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EA0BD8">
        <w:rPr>
          <w:rFonts w:ascii="Times New Roman" w:hAnsi="Times New Roman" w:cs="Times New Roman"/>
          <w:sz w:val="28"/>
          <w:szCs w:val="28"/>
        </w:rPr>
        <w:t xml:space="preserve"> решения об отказе заявителю (представителю заявителя) в предоставлении Услуги</w:t>
      </w:r>
      <w:r w:rsidRPr="00F93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97. </w:t>
      </w:r>
      <w:r w:rsidRPr="00F93F24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выдача (направление) заявителю 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Pr="00F93F24">
        <w:rPr>
          <w:rFonts w:ascii="Times New Roman" w:hAnsi="Times New Roman" w:cs="Times New Roman"/>
          <w:sz w:val="28"/>
          <w:szCs w:val="28"/>
        </w:rPr>
        <w:t>.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98. </w:t>
      </w:r>
      <w:r w:rsidRPr="00F93F24">
        <w:rPr>
          <w:rFonts w:ascii="Times New Roman" w:hAnsi="Times New Roman" w:cs="Times New Roman"/>
          <w:sz w:val="28"/>
          <w:szCs w:val="28"/>
        </w:rPr>
        <w:t>В зависимости от способа получения результата Услуги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FB2">
        <w:rPr>
          <w:rFonts w:ascii="Times New Roman" w:hAnsi="Times New Roman" w:cs="Times New Roman"/>
          <w:sz w:val="28"/>
          <w:szCs w:val="28"/>
        </w:rPr>
        <w:lastRenderedPageBreak/>
        <w:t>в </w:t>
      </w:r>
      <w:r>
        <w:rPr>
          <w:rFonts w:ascii="Times New Roman" w:hAnsi="Times New Roman" w:cs="Times New Roman"/>
          <w:sz w:val="28"/>
          <w:szCs w:val="28"/>
        </w:rPr>
        <w:t>заявлении, с</w:t>
      </w:r>
      <w:r w:rsidRPr="00F93F24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652237" w:rsidRPr="00652237">
        <w:rPr>
          <w:rFonts w:ascii="Times New Roman" w:hAnsi="Times New Roman" w:cs="Times New Roman"/>
          <w:sz w:val="28"/>
          <w:szCs w:val="28"/>
        </w:rPr>
        <w:t>администрации</w:t>
      </w:r>
      <w:r w:rsidRPr="00652237">
        <w:rPr>
          <w:rFonts w:ascii="Times New Roman" w:hAnsi="Times New Roman" w:cs="Times New Roman"/>
          <w:sz w:val="28"/>
          <w:szCs w:val="28"/>
        </w:rPr>
        <w:t xml:space="preserve"> </w:t>
      </w:r>
      <w:r w:rsidRPr="00F93F24">
        <w:rPr>
          <w:rFonts w:ascii="Times New Roman" w:hAnsi="Times New Roman" w:cs="Times New Roman"/>
          <w:sz w:val="28"/>
          <w:szCs w:val="28"/>
        </w:rPr>
        <w:t>выдает (направляет) заявителю (представителю заявителя) результат Услуги: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98.1. При личном обращении в </w:t>
      </w:r>
      <w:r w:rsidR="00652237" w:rsidRPr="00652237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98.2.</w:t>
      </w:r>
      <w:r w:rsidRPr="00F9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почтового отправления.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98.3. Н</w:t>
      </w:r>
      <w:r w:rsidRPr="00F93F24">
        <w:rPr>
          <w:rFonts w:ascii="Times New Roman" w:hAnsi="Times New Roman" w:cs="Times New Roman"/>
          <w:sz w:val="28"/>
          <w:szCs w:val="28"/>
        </w:rPr>
        <w:t>а адрес электронной почты.</w:t>
      </w:r>
    </w:p>
    <w:p w:rsidR="003450DC" w:rsidRPr="00F93F24" w:rsidRDefault="003450DC" w:rsidP="00857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F93F24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B11102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445A2B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2B">
        <w:rPr>
          <w:rFonts w:ascii="Times New Roman" w:hAnsi="Times New Roman" w:cs="Times New Roman"/>
          <w:sz w:val="28"/>
          <w:szCs w:val="28"/>
        </w:rPr>
        <w:t xml:space="preserve">100. Текущий контроль осуществляется должностными лицами </w:t>
      </w:r>
      <w:r w:rsidR="00445A2B" w:rsidRPr="00445A2B">
        <w:rPr>
          <w:rFonts w:ascii="Times New Roman" w:hAnsi="Times New Roman" w:cs="Times New Roman"/>
          <w:sz w:val="28"/>
          <w:szCs w:val="28"/>
        </w:rPr>
        <w:t>администрации</w:t>
      </w:r>
      <w:r w:rsidRPr="00445A2B">
        <w:rPr>
          <w:rFonts w:ascii="Times New Roman" w:hAnsi="Times New Roman" w:cs="Times New Roman"/>
          <w:sz w:val="28"/>
          <w:szCs w:val="28"/>
        </w:rPr>
        <w:t>, осуществляющими предоставление муниципальной</w:t>
      </w:r>
      <w:r w:rsidR="00445A2B" w:rsidRPr="00445A2B">
        <w:rPr>
          <w:rFonts w:ascii="Times New Roman" w:hAnsi="Times New Roman" w:cs="Times New Roman"/>
          <w:sz w:val="28"/>
          <w:szCs w:val="28"/>
        </w:rPr>
        <w:t xml:space="preserve"> услуги, по </w:t>
      </w:r>
      <w:r w:rsidRPr="00445A2B">
        <w:rPr>
          <w:rFonts w:ascii="Times New Roman" w:hAnsi="Times New Roman" w:cs="Times New Roman"/>
          <w:sz w:val="28"/>
          <w:szCs w:val="28"/>
        </w:rPr>
        <w:t xml:space="preserve">каждой административной процедуре в соответствии с установленными Административным регламентом содержанием и сроками действий, а также путем проведения </w:t>
      </w:r>
      <w:r w:rsidR="00445A2B" w:rsidRPr="00445A2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445A2B">
        <w:rPr>
          <w:rFonts w:ascii="Times New Roman" w:hAnsi="Times New Roman" w:cs="Times New Roman"/>
          <w:sz w:val="28"/>
          <w:szCs w:val="28"/>
        </w:rPr>
        <w:t xml:space="preserve"> проверок исполнения должностными лицами положений Административного регламента, иных положений действующего законодательства.</w:t>
      </w:r>
    </w:p>
    <w:p w:rsidR="003450DC" w:rsidRPr="00445A2B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2B">
        <w:rPr>
          <w:rFonts w:ascii="Times New Roman" w:hAnsi="Times New Roman" w:cs="Times New Roman"/>
          <w:sz w:val="28"/>
          <w:szCs w:val="28"/>
        </w:rPr>
        <w:t xml:space="preserve">101. Для текущего контроля используются сведения, полученные </w:t>
      </w:r>
      <w:r w:rsidR="00445A2B" w:rsidRPr="00445A2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45A2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служебная корреспонденция, устная и письменная информация должностных лиц </w:t>
      </w:r>
      <w:r w:rsidR="00445A2B" w:rsidRPr="00445A2B">
        <w:rPr>
          <w:rFonts w:ascii="Times New Roman" w:hAnsi="Times New Roman" w:cs="Times New Roman"/>
          <w:sz w:val="28"/>
          <w:szCs w:val="28"/>
        </w:rPr>
        <w:t>администрации</w:t>
      </w:r>
      <w:r w:rsidRPr="00445A2B">
        <w:rPr>
          <w:rFonts w:ascii="Times New Roman" w:hAnsi="Times New Roman" w:cs="Times New Roman"/>
          <w:sz w:val="28"/>
          <w:szCs w:val="28"/>
        </w:rPr>
        <w:t>, осуществляющих предоставление муниципальной услуги.</w:t>
      </w:r>
    </w:p>
    <w:p w:rsidR="003450DC" w:rsidRPr="00445A2B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2B">
        <w:rPr>
          <w:rFonts w:ascii="Times New Roman" w:hAnsi="Times New Roman" w:cs="Times New Roman"/>
          <w:sz w:val="28"/>
          <w:szCs w:val="28"/>
        </w:rPr>
        <w:t xml:space="preserve">102. 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руководителей, </w:t>
      </w:r>
      <w:r w:rsidR="00445A2B" w:rsidRPr="00445A2B">
        <w:rPr>
          <w:rFonts w:ascii="Times New Roman" w:hAnsi="Times New Roman" w:cs="Times New Roman"/>
          <w:sz w:val="28"/>
          <w:szCs w:val="28"/>
        </w:rPr>
        <w:t>а </w:t>
      </w:r>
      <w:r w:rsidRPr="00445A2B">
        <w:rPr>
          <w:rFonts w:ascii="Times New Roman" w:hAnsi="Times New Roman" w:cs="Times New Roman"/>
          <w:sz w:val="28"/>
          <w:szCs w:val="28"/>
        </w:rPr>
        <w:t>также осуществляют срочные меры по устранению нарушений.</w:t>
      </w:r>
    </w:p>
    <w:p w:rsidR="003450DC" w:rsidRPr="00445A2B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2B">
        <w:rPr>
          <w:rFonts w:ascii="Times New Roman" w:hAnsi="Times New Roman" w:cs="Times New Roman"/>
          <w:sz w:val="28"/>
          <w:szCs w:val="28"/>
        </w:rPr>
        <w:t xml:space="preserve">103. Должностные лица </w:t>
      </w:r>
      <w:r w:rsidR="00445A2B" w:rsidRPr="00445A2B">
        <w:rPr>
          <w:rFonts w:ascii="Times New Roman" w:hAnsi="Times New Roman" w:cs="Times New Roman"/>
          <w:sz w:val="28"/>
          <w:szCs w:val="28"/>
        </w:rPr>
        <w:t>администрации</w:t>
      </w:r>
      <w:r w:rsidRPr="00445A2B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3450DC" w:rsidRPr="002F7141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2B">
        <w:rPr>
          <w:rFonts w:ascii="Times New Roman" w:hAnsi="Times New Roman" w:cs="Times New Roman"/>
          <w:sz w:val="28"/>
          <w:szCs w:val="28"/>
        </w:rPr>
        <w:t xml:space="preserve">104. Контроль за полнотой и качеством исполнения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445A2B" w:rsidRPr="00445A2B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450DC" w:rsidRPr="0058737C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7C">
        <w:rPr>
          <w:rFonts w:ascii="Times New Roman" w:hAnsi="Times New Roman" w:cs="Times New Roman"/>
          <w:sz w:val="28"/>
          <w:szCs w:val="28"/>
        </w:rPr>
        <w:t xml:space="preserve">104.1. Проверки могут быть плановыми (осуществляться на основании полугодовых или годовых планов работы </w:t>
      </w:r>
      <w:r w:rsidR="0058737C" w:rsidRPr="0058737C">
        <w:rPr>
          <w:rFonts w:ascii="Times New Roman" w:hAnsi="Times New Roman" w:cs="Times New Roman"/>
          <w:sz w:val="28"/>
          <w:szCs w:val="28"/>
        </w:rPr>
        <w:t>администрации</w:t>
      </w:r>
      <w:r w:rsidRPr="0058737C">
        <w:rPr>
          <w:rFonts w:ascii="Times New Roman" w:hAnsi="Times New Roman" w:cs="Times New Roman"/>
          <w:sz w:val="28"/>
          <w:szCs w:val="28"/>
        </w:rPr>
        <w:t>) и внеплановыми. Внеплановая проверка может проводиться по конкретному обращению заявителя.</w:t>
      </w:r>
    </w:p>
    <w:p w:rsidR="003450DC" w:rsidRPr="0058737C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7C">
        <w:rPr>
          <w:rFonts w:ascii="Times New Roman" w:hAnsi="Times New Roman" w:cs="Times New Roman"/>
          <w:sz w:val="28"/>
          <w:szCs w:val="28"/>
        </w:rPr>
        <w:t xml:space="preserve">104.2. Для проведения проверки создается комиссия, в состав которой включаются должностные лица </w:t>
      </w:r>
      <w:r w:rsidR="0058737C" w:rsidRPr="0058737C">
        <w:rPr>
          <w:rFonts w:ascii="Times New Roman" w:hAnsi="Times New Roman" w:cs="Times New Roman"/>
          <w:sz w:val="28"/>
          <w:szCs w:val="28"/>
        </w:rPr>
        <w:t>администрации</w:t>
      </w:r>
      <w:r w:rsidRPr="0058737C">
        <w:rPr>
          <w:rFonts w:ascii="Times New Roman" w:hAnsi="Times New Roman" w:cs="Times New Roman"/>
          <w:sz w:val="28"/>
          <w:szCs w:val="28"/>
        </w:rPr>
        <w:t>.</w:t>
      </w:r>
    </w:p>
    <w:p w:rsidR="003450DC" w:rsidRPr="0058737C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7C">
        <w:rPr>
          <w:rFonts w:ascii="Times New Roman" w:hAnsi="Times New Roman" w:cs="Times New Roman"/>
          <w:sz w:val="28"/>
          <w:szCs w:val="28"/>
        </w:rPr>
        <w:t xml:space="preserve">104.3. Проверка осуществляется на основании </w:t>
      </w:r>
      <w:r w:rsidR="0058737C" w:rsidRPr="0058737C">
        <w:rPr>
          <w:rFonts w:ascii="Times New Roman" w:hAnsi="Times New Roman" w:cs="Times New Roman"/>
          <w:sz w:val="28"/>
          <w:szCs w:val="28"/>
        </w:rPr>
        <w:t>распоряжения</w:t>
      </w:r>
      <w:r w:rsidRPr="0058737C">
        <w:rPr>
          <w:rFonts w:ascii="Times New Roman" w:hAnsi="Times New Roman" w:cs="Times New Roman"/>
          <w:sz w:val="28"/>
          <w:szCs w:val="28"/>
        </w:rPr>
        <w:t xml:space="preserve"> </w:t>
      </w:r>
      <w:r w:rsidR="0058737C" w:rsidRPr="0058737C">
        <w:rPr>
          <w:rFonts w:ascii="Times New Roman" w:hAnsi="Times New Roman" w:cs="Times New Roman"/>
          <w:sz w:val="28"/>
          <w:szCs w:val="28"/>
        </w:rPr>
        <w:t>администрации</w:t>
      </w:r>
      <w:r w:rsidRPr="0058737C">
        <w:rPr>
          <w:rFonts w:ascii="Times New Roman" w:hAnsi="Times New Roman" w:cs="Times New Roman"/>
          <w:sz w:val="28"/>
          <w:szCs w:val="28"/>
        </w:rPr>
        <w:t>.</w:t>
      </w:r>
    </w:p>
    <w:p w:rsidR="003450DC" w:rsidRPr="0058737C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7C">
        <w:rPr>
          <w:rFonts w:ascii="Times New Roman" w:hAnsi="Times New Roman" w:cs="Times New Roman"/>
          <w:sz w:val="28"/>
          <w:szCs w:val="28"/>
        </w:rPr>
        <w:t xml:space="preserve">104.4. Результаты проверки оформляются в акте, в котором отмечаются выявленные недостатки и предложения по их устранению. Акт подписывают </w:t>
      </w:r>
      <w:r w:rsidRPr="0058737C">
        <w:rPr>
          <w:rFonts w:ascii="Times New Roman" w:hAnsi="Times New Roman" w:cs="Times New Roman"/>
          <w:sz w:val="28"/>
          <w:szCs w:val="28"/>
        </w:rPr>
        <w:lastRenderedPageBreak/>
        <w:t>председатель и члены комиссии. Проверяемые под подпись знакомятся с актом, после чего он помещается в соответствующее номенклатурное дело.</w:t>
      </w:r>
    </w:p>
    <w:p w:rsidR="003450DC" w:rsidRPr="0058737C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7C">
        <w:rPr>
          <w:rFonts w:ascii="Times New Roman" w:hAnsi="Times New Roman" w:cs="Times New Roman"/>
          <w:sz w:val="28"/>
          <w:szCs w:val="28"/>
        </w:rPr>
        <w:t>104.5.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3450DC" w:rsidRPr="0058737C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7C">
        <w:rPr>
          <w:rFonts w:ascii="Times New Roman" w:hAnsi="Times New Roman" w:cs="Times New Roman"/>
          <w:sz w:val="28"/>
          <w:szCs w:val="28"/>
        </w:rPr>
        <w:t xml:space="preserve">105.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(претензией) к </w:t>
      </w:r>
      <w:r w:rsidR="0058737C" w:rsidRPr="0058737C">
        <w:rPr>
          <w:rFonts w:ascii="Times New Roman" w:hAnsi="Times New Roman" w:cs="Times New Roman"/>
          <w:sz w:val="28"/>
          <w:szCs w:val="28"/>
        </w:rPr>
        <w:t>главе</w:t>
      </w:r>
      <w:r w:rsidRPr="0058737C">
        <w:rPr>
          <w:rFonts w:ascii="Times New Roman" w:hAnsi="Times New Roman" w:cs="Times New Roman"/>
          <w:sz w:val="28"/>
          <w:szCs w:val="28"/>
        </w:rPr>
        <w:t xml:space="preserve"> </w:t>
      </w:r>
      <w:r w:rsidR="0058737C" w:rsidRPr="0058737C">
        <w:rPr>
          <w:rFonts w:ascii="Times New Roman" w:hAnsi="Times New Roman" w:cs="Times New Roman"/>
          <w:sz w:val="28"/>
          <w:szCs w:val="28"/>
        </w:rPr>
        <w:t>администрации</w:t>
      </w:r>
      <w:r w:rsidRPr="0058737C"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7C">
        <w:rPr>
          <w:rFonts w:ascii="Times New Roman" w:hAnsi="Times New Roman" w:cs="Times New Roman"/>
          <w:sz w:val="28"/>
          <w:szCs w:val="28"/>
        </w:rPr>
        <w:t>Жалоба (претензия) может быть представлена на личном приеме, направлена почтовым отправл</w:t>
      </w:r>
      <w:r w:rsidR="000D4609">
        <w:rPr>
          <w:rFonts w:ascii="Times New Roman" w:hAnsi="Times New Roman" w:cs="Times New Roman"/>
          <w:sz w:val="28"/>
          <w:szCs w:val="28"/>
        </w:rPr>
        <w:t>ением или в электронной форме с </w:t>
      </w:r>
      <w:r w:rsidRPr="0058737C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информационных ресурсов Администрации в сети Интернет и Портала государственных и муниципальных </w:t>
      </w:r>
      <w:r w:rsidRPr="002F7141">
        <w:rPr>
          <w:rFonts w:ascii="Times New Roman" w:hAnsi="Times New Roman" w:cs="Times New Roman"/>
          <w:sz w:val="28"/>
          <w:szCs w:val="28"/>
        </w:rPr>
        <w:t>услуг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609">
        <w:rPr>
          <w:rFonts w:ascii="Times New Roman" w:hAnsi="Times New Roman"/>
          <w:sz w:val="28"/>
          <w:szCs w:val="28"/>
        </w:rPr>
        <w:t>(при </w:t>
      </w:r>
      <w:r w:rsidRPr="00F53B96">
        <w:rPr>
          <w:rFonts w:ascii="Times New Roman" w:hAnsi="Times New Roman"/>
          <w:sz w:val="28"/>
          <w:szCs w:val="28"/>
        </w:rPr>
        <w:t>наличии технической возможности)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58737C" w:rsidRPr="002F7141" w:rsidRDefault="0058737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B11102" w:rsidRDefault="003450DC" w:rsidP="0034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106. Заявитель вправе обратиться с жалобой (претензией) в случае необоснованного отказа в предоставлении муниципальной услуги или ее результата, нарушения установленного порядка предоставления муниципальной услуги, нарушения стандарта предоставления муниципальной услуги, нарушения иных прав заявителя при предоставлении муниципальной услуги, предусмотренных </w:t>
      </w:r>
      <w:hyperlink r:id="rId20" w:history="1">
        <w:r w:rsidRPr="00DD582E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DD582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125EE8" w:rsidRPr="00DD582E">
        <w:rPr>
          <w:rFonts w:ascii="Times New Roman" w:hAnsi="Times New Roman" w:cs="Times New Roman"/>
          <w:sz w:val="28"/>
          <w:szCs w:val="28"/>
        </w:rPr>
        <w:t>№ </w:t>
      </w:r>
      <w:r w:rsidRPr="00DD582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</w:t>
      </w:r>
      <w:r w:rsidR="00125EE8" w:rsidRPr="00DD582E">
        <w:rPr>
          <w:rFonts w:ascii="Times New Roman" w:hAnsi="Times New Roman" w:cs="Times New Roman"/>
          <w:sz w:val="28"/>
          <w:szCs w:val="28"/>
        </w:rPr>
        <w:t>рственных и </w:t>
      </w:r>
      <w:r w:rsidRPr="00DD582E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107. Общие требования к порядку подачи и рассмотрения жалобы.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107.1. Жалоба подается в письменной форме на бумажном носителе </w:t>
      </w:r>
      <w:r w:rsidR="00381686">
        <w:rPr>
          <w:rFonts w:ascii="Times New Roman" w:hAnsi="Times New Roman" w:cs="Times New Roman"/>
          <w:sz w:val="28"/>
          <w:szCs w:val="28"/>
        </w:rPr>
        <w:t>или в </w:t>
      </w:r>
      <w:r w:rsidRPr="00DD582E">
        <w:rPr>
          <w:rFonts w:ascii="Times New Roman" w:hAnsi="Times New Roman" w:cs="Times New Roman"/>
          <w:sz w:val="28"/>
          <w:szCs w:val="28"/>
        </w:rPr>
        <w:t xml:space="preserve">электронной форме в </w:t>
      </w:r>
      <w:r w:rsidR="00125EE8" w:rsidRPr="00DD582E">
        <w:rPr>
          <w:rFonts w:ascii="Times New Roman" w:hAnsi="Times New Roman" w:cs="Times New Roman"/>
          <w:sz w:val="28"/>
          <w:szCs w:val="28"/>
        </w:rPr>
        <w:t>администрацию</w:t>
      </w:r>
      <w:r w:rsidRPr="00DD582E">
        <w:rPr>
          <w:rFonts w:ascii="Times New Roman" w:hAnsi="Times New Roman" w:cs="Times New Roman"/>
          <w:sz w:val="28"/>
          <w:szCs w:val="28"/>
        </w:rPr>
        <w:t>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Жалобы на решения, принятые </w:t>
      </w:r>
      <w:r w:rsidR="00125EE8" w:rsidRPr="00DD582E">
        <w:rPr>
          <w:rFonts w:ascii="Times New Roman" w:hAnsi="Times New Roman" w:cs="Times New Roman"/>
          <w:sz w:val="28"/>
          <w:szCs w:val="28"/>
        </w:rPr>
        <w:t>главой</w:t>
      </w:r>
      <w:r w:rsidRPr="00DD582E">
        <w:rPr>
          <w:rFonts w:ascii="Times New Roman" w:hAnsi="Times New Roman" w:cs="Times New Roman"/>
          <w:sz w:val="28"/>
          <w:szCs w:val="28"/>
        </w:rPr>
        <w:t xml:space="preserve"> </w:t>
      </w:r>
      <w:r w:rsidR="00125EE8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>, подаются в адрес главы администрации Белгородского района.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Жалобы на решения, принятые должностными лицами </w:t>
      </w:r>
      <w:r w:rsidR="00125EE8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, рассматриваются непосредственно </w:t>
      </w:r>
      <w:r w:rsidR="00125EE8" w:rsidRPr="00DD582E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>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107.2.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125EE8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107.3. Прием жалоб в письменной форме осуществляется </w:t>
      </w:r>
      <w:r w:rsidR="00125EE8" w:rsidRPr="00DD582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D582E">
        <w:rPr>
          <w:rFonts w:ascii="Times New Roman" w:hAnsi="Times New Roman" w:cs="Times New Roman"/>
          <w:sz w:val="28"/>
          <w:szCs w:val="28"/>
        </w:rPr>
        <w:t xml:space="preserve"> (в месте, где заявитель подавал запрос на получение муниципальной услуги, нарушение порядка которой обжалуется, и где заявителем получен результат указанной муниципальной услуги).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0"/>
      <w:bookmarkEnd w:id="5"/>
      <w:r w:rsidRPr="00DD582E">
        <w:rPr>
          <w:rFonts w:ascii="Times New Roman" w:hAnsi="Times New Roman" w:cs="Times New Roman"/>
          <w:sz w:val="28"/>
          <w:szCs w:val="28"/>
        </w:rPr>
        <w:lastRenderedPageBreak/>
        <w:t>108. Заявитель в жалобе (претензии) в обязательном порядке указывает: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108.1. Наименование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, должность лица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>, решение и действия (бездействие) которого обжалуются.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108.2. Фамилию, имя, отчество (после</w:t>
      </w:r>
      <w:r w:rsidR="00381686">
        <w:rPr>
          <w:rFonts w:ascii="Times New Roman" w:hAnsi="Times New Roman" w:cs="Times New Roman"/>
          <w:sz w:val="28"/>
          <w:szCs w:val="28"/>
        </w:rPr>
        <w:t>днее - при наличии), сведения о </w:t>
      </w:r>
      <w:r w:rsidRPr="00DD582E">
        <w:rPr>
          <w:rFonts w:ascii="Times New Roman" w:hAnsi="Times New Roman" w:cs="Times New Roman"/>
          <w:sz w:val="28"/>
          <w:szCs w:val="28"/>
        </w:rPr>
        <w:t xml:space="preserve">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</w:t>
      </w:r>
      <w:r w:rsidR="00381686">
        <w:rPr>
          <w:rFonts w:ascii="Times New Roman" w:hAnsi="Times New Roman" w:cs="Times New Roman"/>
          <w:sz w:val="28"/>
          <w:szCs w:val="28"/>
        </w:rPr>
        <w:t>и </w:t>
      </w:r>
      <w:r w:rsidRPr="00DD582E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108.3. Сведения об обжалуемых решениях и действиях (бездействии)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108.4. Доводы, на основании которых заявитель не согласен с решением </w:t>
      </w:r>
      <w:r w:rsidR="00381686">
        <w:rPr>
          <w:rFonts w:ascii="Times New Roman" w:hAnsi="Times New Roman" w:cs="Times New Roman"/>
          <w:sz w:val="28"/>
          <w:szCs w:val="28"/>
        </w:rPr>
        <w:t>и </w:t>
      </w:r>
      <w:r w:rsidRPr="00DD582E">
        <w:rPr>
          <w:rFonts w:ascii="Times New Roman" w:hAnsi="Times New Roman" w:cs="Times New Roman"/>
          <w:sz w:val="28"/>
          <w:szCs w:val="28"/>
        </w:rPr>
        <w:t xml:space="preserve">действием (бездействием)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5"/>
      <w:bookmarkEnd w:id="6"/>
      <w:r w:rsidRPr="00DD582E">
        <w:rPr>
          <w:rFonts w:ascii="Times New Roman" w:hAnsi="Times New Roman" w:cs="Times New Roman"/>
          <w:sz w:val="28"/>
          <w:szCs w:val="28"/>
        </w:rPr>
        <w:t>109. Предметом досудебного (внесудебного) обжалования действий (бездействия) и решений, принятых (осуществляемых) в ходе предоставления муниципальной услуги, являются: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109.1. Нарушение срока регистрации запроса заявителя о предоставлении муниципальной услуги.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109.2. Нарушение срока предоставления муниципальной услуги.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109.3. Требование у заявителя документов, не предусмотренных настоящим Административным регламентом, для предоставления муниципальной услуги.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109.4. Отказ в приеме документов, представление которых предусмотрено настоящим Административным регламентом для предоставления муниципальной услуги, у заявителя.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109.5. Отказ в предоставлении муниципальной услуги, если основания отказа не предусмотрены настоящим Административным регламентом.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109.6. Затребование с заявителя при представлении муниципальной услуги платы, не предусмотренной настоящим Административным регламентом.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109.7. Отказ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="00381686">
        <w:rPr>
          <w:rFonts w:ascii="Times New Roman" w:hAnsi="Times New Roman" w:cs="Times New Roman"/>
          <w:sz w:val="28"/>
          <w:szCs w:val="28"/>
        </w:rPr>
        <w:t xml:space="preserve"> в </w:t>
      </w:r>
      <w:r w:rsidRPr="00DD582E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109.8. Необоснованный отказ в предоставлении муниципальной услуги или ее результата.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109.9. Нарушение установленного порядка предоставления муниципальной услуги.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109.10. Нарушение стандарта предоставления муниципальной услуги.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109.11. Нарушение иных прав заявителя при предоставлении муниципальной услуги, предусмотренных </w:t>
      </w:r>
      <w:hyperlink r:id="rId21" w:history="1">
        <w:r w:rsidRPr="00DD582E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DD58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1686">
        <w:rPr>
          <w:rFonts w:ascii="Times New Roman" w:hAnsi="Times New Roman" w:cs="Times New Roman"/>
          <w:sz w:val="28"/>
          <w:szCs w:val="28"/>
        </w:rPr>
        <w:t>от 27 </w:t>
      </w:r>
      <w:r w:rsidRPr="00DD582E">
        <w:rPr>
          <w:rFonts w:ascii="Times New Roman" w:hAnsi="Times New Roman" w:cs="Times New Roman"/>
          <w:sz w:val="28"/>
          <w:szCs w:val="28"/>
        </w:rPr>
        <w:t>июля 2010 г. № 210-ФЗ «Об организации п</w:t>
      </w:r>
      <w:r w:rsidR="00381686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DD582E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lastRenderedPageBreak/>
        <w:t xml:space="preserve">109.12. Неисполнение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D582E">
        <w:rPr>
          <w:rFonts w:ascii="Times New Roman" w:hAnsi="Times New Roman" w:cs="Times New Roman"/>
          <w:sz w:val="28"/>
          <w:szCs w:val="28"/>
        </w:rPr>
        <w:t xml:space="preserve"> и е</w:t>
      </w:r>
      <w:r w:rsidR="00712D4E" w:rsidRPr="00DD582E">
        <w:rPr>
          <w:rFonts w:ascii="Times New Roman" w:hAnsi="Times New Roman" w:cs="Times New Roman"/>
          <w:sz w:val="28"/>
          <w:szCs w:val="28"/>
        </w:rPr>
        <w:t>е</w:t>
      </w:r>
      <w:r w:rsidRPr="00DD582E">
        <w:rPr>
          <w:rFonts w:ascii="Times New Roman" w:hAnsi="Times New Roman" w:cs="Times New Roman"/>
          <w:sz w:val="28"/>
          <w:szCs w:val="28"/>
        </w:rPr>
        <w:t xml:space="preserve"> должностными лицами обязанностей, предусмотренных </w:t>
      </w:r>
      <w:hyperlink r:id="rId22" w:history="1">
        <w:r w:rsidRPr="00DD582E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0D4609">
        <w:rPr>
          <w:rFonts w:ascii="Times New Roman" w:hAnsi="Times New Roman" w:cs="Times New Roman"/>
          <w:sz w:val="28"/>
          <w:szCs w:val="28"/>
        </w:rPr>
        <w:t xml:space="preserve"> Федерального закона от 27 июля </w:t>
      </w:r>
      <w:r w:rsidRPr="00DD582E">
        <w:rPr>
          <w:rFonts w:ascii="Times New Roman" w:hAnsi="Times New Roman" w:cs="Times New Roman"/>
          <w:sz w:val="28"/>
          <w:szCs w:val="28"/>
        </w:rPr>
        <w:t xml:space="preserve">2010 г. № 210-ФЗ «Об организации предоставления государственных </w:t>
      </w:r>
      <w:r w:rsidR="00381686">
        <w:rPr>
          <w:rFonts w:ascii="Times New Roman" w:hAnsi="Times New Roman" w:cs="Times New Roman"/>
          <w:sz w:val="28"/>
          <w:szCs w:val="28"/>
        </w:rPr>
        <w:t>и </w:t>
      </w:r>
      <w:r w:rsidRPr="00DD582E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110. Оснований для приостановления рассмотрения жалобы (претензии) </w:t>
      </w:r>
      <w:r w:rsidR="00381686">
        <w:rPr>
          <w:rFonts w:ascii="Times New Roman" w:hAnsi="Times New Roman" w:cs="Times New Roman"/>
          <w:sz w:val="28"/>
          <w:szCs w:val="28"/>
        </w:rPr>
        <w:t>не </w:t>
      </w:r>
      <w:r w:rsidRPr="00DD582E">
        <w:rPr>
          <w:rFonts w:ascii="Times New Roman" w:hAnsi="Times New Roman" w:cs="Times New Roman"/>
          <w:sz w:val="28"/>
          <w:szCs w:val="28"/>
        </w:rPr>
        <w:t>имеется.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111. Письменный ответ на жалобу (претензию) заявителя не дается </w:t>
      </w:r>
      <w:r w:rsidR="00381686">
        <w:rPr>
          <w:rFonts w:ascii="Times New Roman" w:hAnsi="Times New Roman" w:cs="Times New Roman"/>
          <w:sz w:val="28"/>
          <w:szCs w:val="28"/>
        </w:rPr>
        <w:t>по </w:t>
      </w:r>
      <w:r w:rsidRPr="00DD582E">
        <w:rPr>
          <w:rFonts w:ascii="Times New Roman" w:hAnsi="Times New Roman" w:cs="Times New Roman"/>
          <w:sz w:val="28"/>
          <w:szCs w:val="28"/>
        </w:rPr>
        <w:t xml:space="preserve">основаниям, указанным в </w:t>
      </w:r>
      <w:hyperlink r:id="rId23" w:history="1">
        <w:r w:rsidRPr="00DD582E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D582E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г. </w:t>
      </w:r>
      <w:r w:rsidR="00381686">
        <w:rPr>
          <w:rFonts w:ascii="Times New Roman" w:hAnsi="Times New Roman" w:cs="Times New Roman"/>
          <w:sz w:val="28"/>
          <w:szCs w:val="28"/>
        </w:rPr>
        <w:t>№ </w:t>
      </w:r>
      <w:r w:rsidRPr="00DD582E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112. Основанием для начала процедуры досудебного (внесудебного) обжалования является поступление жалобы (претензии) по основаниям, предусмотренным </w:t>
      </w:r>
      <w:hyperlink w:anchor="P315" w:history="1">
        <w:r w:rsidRPr="00DD582E">
          <w:rPr>
            <w:rFonts w:ascii="Times New Roman" w:hAnsi="Times New Roman" w:cs="Times New Roman"/>
            <w:sz w:val="28"/>
            <w:szCs w:val="28"/>
          </w:rPr>
          <w:t>пунктом 86</w:t>
        </w:r>
      </w:hyperlink>
      <w:r w:rsidRPr="00DD582E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113. Заявитель имеет право на получение информации и документов, необходимых для обоснования и рассмотрения жалобы (претензии).</w:t>
      </w:r>
    </w:p>
    <w:p w:rsidR="003450DC" w:rsidRPr="00DD582E" w:rsidRDefault="00712D4E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Администрация</w:t>
      </w:r>
      <w:r w:rsidR="003450DC" w:rsidRPr="00DD582E">
        <w:rPr>
          <w:rFonts w:ascii="Times New Roman" w:hAnsi="Times New Roman" w:cs="Times New Roman"/>
          <w:sz w:val="28"/>
          <w:szCs w:val="28"/>
        </w:rPr>
        <w:t xml:space="preserve"> по письменному запросу заявителя долж</w:t>
      </w:r>
      <w:r w:rsidRPr="00DD582E">
        <w:rPr>
          <w:rFonts w:ascii="Times New Roman" w:hAnsi="Times New Roman" w:cs="Times New Roman"/>
          <w:sz w:val="28"/>
          <w:szCs w:val="28"/>
        </w:rPr>
        <w:t>на</w:t>
      </w:r>
      <w:r w:rsidR="003450DC" w:rsidRPr="00DD582E">
        <w:rPr>
          <w:rFonts w:ascii="Times New Roman" w:hAnsi="Times New Roman" w:cs="Times New Roman"/>
          <w:sz w:val="28"/>
          <w:szCs w:val="28"/>
        </w:rPr>
        <w:t xml:space="preserve"> предоставить информацию и документы, необходимые для обоснования и рассмотрения жалобы (претензии), поданной по основаниям, предусмотренным </w:t>
      </w:r>
      <w:hyperlink w:anchor="P310" w:history="1">
        <w:r w:rsidR="003450DC" w:rsidRPr="00DD582E">
          <w:rPr>
            <w:rFonts w:ascii="Times New Roman" w:hAnsi="Times New Roman" w:cs="Times New Roman"/>
            <w:sz w:val="28"/>
            <w:szCs w:val="28"/>
          </w:rPr>
          <w:t>пунктом 92</w:t>
        </w:r>
      </w:hyperlink>
      <w:r w:rsidR="003450DC" w:rsidRPr="00DD582E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114. В случае несогласия заявителя с решением или действием (бездействием) должностных лиц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 жалоба (претензия) подается на имя </w:t>
      </w:r>
      <w:r w:rsidR="00712D4E" w:rsidRPr="00DD582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>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Жалоба (претензия) может быть направлена в письменной или электронной форме, а также с использованием информационно-телекоммуникационных сетей общего пользования, в том числе информационных ресурсов Администрации в сети Интернет и Единого портала </w:t>
      </w:r>
      <w:r w:rsidRPr="00DD582E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D582E">
        <w:rPr>
          <w:rFonts w:ascii="Times New Roman" w:hAnsi="Times New Roman" w:cs="Times New Roman"/>
          <w:sz w:val="28"/>
          <w:szCs w:val="28"/>
        </w:rPr>
        <w:t>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115. Срок рассмотрения жалобы (претензии) не должен превышать пятнадцать рабочих дней с момента ее регистрации, а в случае отказа в приеме документов либо исправлении допущенных опечаток и ошибок или в случае обжалования нарушения установленного срока таких исправлений - в течение 5</w:t>
      </w:r>
      <w:r w:rsidR="00712D4E" w:rsidRPr="00DD582E">
        <w:rPr>
          <w:rFonts w:ascii="Times New Roman" w:hAnsi="Times New Roman" w:cs="Times New Roman"/>
          <w:sz w:val="28"/>
          <w:szCs w:val="28"/>
        </w:rPr>
        <w:t> </w:t>
      </w:r>
      <w:r w:rsidRPr="00DD582E">
        <w:rPr>
          <w:rFonts w:ascii="Times New Roman" w:hAnsi="Times New Roman" w:cs="Times New Roman"/>
          <w:sz w:val="28"/>
          <w:szCs w:val="28"/>
        </w:rPr>
        <w:t>рабочих дней со дня ее регистрации.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116. По результатам рассмотрения жалобы (претензии) </w:t>
      </w:r>
      <w:r w:rsidR="00712D4E" w:rsidRPr="00DD582E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 принимается следующее решение: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116.1. Об удовлетворении жалобы (претензии) полностью или частично.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116.2. Об отказе в удовлетворении жалобы (претензии).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117. Письменный ответ, содержащий результаты рассмотрения жалобы (претензии), направляется заявителю.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118. 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>119. Информацию о порядке подачи и рассмотрения жалобы можно получить следующими способами: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119.1. В информационно-телекоммуникационной сети Интернет на сайте </w:t>
      </w:r>
      <w:r w:rsidR="00712D4E" w:rsidRPr="00DD582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12D4E" w:rsidRPr="00DD582E">
        <w:rPr>
          <w:rFonts w:ascii="Times New Roman" w:hAnsi="Times New Roman" w:cs="Times New Roman"/>
          <w:sz w:val="28"/>
          <w:szCs w:val="28"/>
        </w:rPr>
        <w:t>.</w:t>
      </w:r>
      <w:r w:rsidR="00712D4E" w:rsidRPr="00DD582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712D4E" w:rsidRPr="00DD582E">
        <w:rPr>
          <w:rFonts w:ascii="Times New Roman" w:hAnsi="Times New Roman" w:cs="Times New Roman"/>
          <w:sz w:val="28"/>
          <w:szCs w:val="28"/>
        </w:rPr>
        <w:t>-</w:t>
      </w:r>
      <w:r w:rsidR="00712D4E" w:rsidRPr="00DD582E">
        <w:rPr>
          <w:rFonts w:ascii="Times New Roman" w:hAnsi="Times New Roman" w:cs="Times New Roman"/>
          <w:sz w:val="28"/>
          <w:szCs w:val="28"/>
          <w:lang w:val="en-US"/>
        </w:rPr>
        <w:t>octiabrsky</w:t>
      </w:r>
      <w:r w:rsidR="00712D4E" w:rsidRPr="00DD582E">
        <w:rPr>
          <w:rFonts w:ascii="Times New Roman" w:hAnsi="Times New Roman" w:cs="Times New Roman"/>
          <w:sz w:val="28"/>
          <w:szCs w:val="28"/>
        </w:rPr>
        <w:t>.</w:t>
      </w:r>
      <w:r w:rsidR="00712D4E" w:rsidRPr="00DD58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D582E">
        <w:rPr>
          <w:rFonts w:ascii="Times New Roman" w:hAnsi="Times New Roman" w:cs="Times New Roman"/>
          <w:sz w:val="28"/>
          <w:szCs w:val="28"/>
        </w:rPr>
        <w:t>, на Портале государственных и муниципальных услуг.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lastRenderedPageBreak/>
        <w:t xml:space="preserve">119.2. По телефонам: (4722) </w:t>
      </w:r>
      <w:r w:rsidR="00712D4E" w:rsidRPr="00DD582E">
        <w:rPr>
          <w:rFonts w:ascii="Times New Roman" w:hAnsi="Times New Roman" w:cs="Times New Roman"/>
          <w:sz w:val="28"/>
          <w:szCs w:val="28"/>
        </w:rPr>
        <w:t>25-06-42</w:t>
      </w:r>
      <w:r w:rsidRPr="00DD582E">
        <w:rPr>
          <w:rFonts w:ascii="Times New Roman" w:hAnsi="Times New Roman" w:cs="Times New Roman"/>
          <w:sz w:val="28"/>
          <w:szCs w:val="28"/>
        </w:rPr>
        <w:t xml:space="preserve"> с 9 до 18 часов по рабочим дням.</w:t>
      </w:r>
    </w:p>
    <w:p w:rsidR="003450DC" w:rsidRPr="00DD582E" w:rsidRDefault="003450DC" w:rsidP="000D4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2E">
        <w:rPr>
          <w:rFonts w:ascii="Times New Roman" w:hAnsi="Times New Roman" w:cs="Times New Roman"/>
          <w:sz w:val="28"/>
          <w:szCs w:val="28"/>
        </w:rPr>
        <w:t xml:space="preserve">119.3. Личным обращением к специалистам </w:t>
      </w:r>
      <w:r w:rsidR="00712D4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DD582E">
        <w:rPr>
          <w:rFonts w:ascii="Times New Roman" w:hAnsi="Times New Roman" w:cs="Times New Roman"/>
          <w:sz w:val="28"/>
          <w:szCs w:val="28"/>
        </w:rPr>
        <w:t xml:space="preserve">, предварительно договорившись о встрече по телефонам: (4722) </w:t>
      </w:r>
      <w:r w:rsidR="00712D4E" w:rsidRPr="00DD582E">
        <w:rPr>
          <w:rFonts w:ascii="Times New Roman" w:hAnsi="Times New Roman" w:cs="Times New Roman"/>
          <w:sz w:val="28"/>
          <w:szCs w:val="28"/>
        </w:rPr>
        <w:t>25-06-42 с 9 до </w:t>
      </w:r>
      <w:r w:rsidRPr="00DD582E">
        <w:rPr>
          <w:rFonts w:ascii="Times New Roman" w:hAnsi="Times New Roman" w:cs="Times New Roman"/>
          <w:sz w:val="28"/>
          <w:szCs w:val="28"/>
        </w:rPr>
        <w:t>18 часов по рабочим дням.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A5D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04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 и уполномоченные </w:t>
      </w:r>
    </w:p>
    <w:p w:rsidR="003450DC" w:rsidRPr="00E27104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04">
        <w:rPr>
          <w:rFonts w:ascii="Times New Roman" w:hAnsi="Times New Roman" w:cs="Times New Roman"/>
          <w:b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</w:t>
      </w:r>
      <w:r w:rsidR="00870D4D">
        <w:rPr>
          <w:rFonts w:ascii="Times New Roman" w:hAnsi="Times New Roman" w:cs="Times New Roman"/>
          <w:sz w:val="28"/>
          <w:szCs w:val="28"/>
        </w:rPr>
        <w:t>в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электронной форме в </w:t>
      </w:r>
      <w:r w:rsidR="00870D4D">
        <w:rPr>
          <w:rFonts w:ascii="Times New Roman" w:hAnsi="Times New Roman" w:cs="Times New Roman"/>
          <w:sz w:val="28"/>
          <w:szCs w:val="28"/>
        </w:rPr>
        <w:t>администрацию</w:t>
      </w:r>
      <w:r w:rsidRPr="00E27104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1.1. статьи 16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>№ 210-ФЗ «Об организации п</w:t>
      </w:r>
      <w:r w:rsidR="00870D4D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муниципальных услуг».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121. 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870D4D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 xml:space="preserve"> подаются в администрацию Белгородского района на имя главы администрации района и рассматриваются главой администрации Белгородского района.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Pr="00E27104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работников организаций, предусмотренных частью 1.1 с</w:t>
      </w:r>
      <w:r w:rsidR="009F5A5D">
        <w:rPr>
          <w:rFonts w:ascii="Times New Roman" w:hAnsi="Times New Roman" w:cs="Times New Roman"/>
          <w:sz w:val="28"/>
          <w:szCs w:val="28"/>
        </w:rPr>
        <w:t>татьи 16 Федерального закона от </w:t>
      </w:r>
      <w:r w:rsidRPr="00E27104">
        <w:rPr>
          <w:rFonts w:ascii="Times New Roman" w:hAnsi="Times New Roman" w:cs="Times New Roman"/>
          <w:sz w:val="28"/>
          <w:szCs w:val="28"/>
        </w:rPr>
        <w:t>27</w:t>
      </w:r>
      <w:r w:rsidR="009F5A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>№ 210-ФЗ «Об организации п</w:t>
      </w:r>
      <w:r w:rsidR="009F5A5D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муниципальных услуг», подаются руководителям этих организаций. </w:t>
      </w:r>
    </w:p>
    <w:p w:rsidR="003450DC" w:rsidRDefault="003450DC" w:rsidP="003450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A0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Регионального портала</w:t>
      </w:r>
    </w:p>
    <w:p w:rsidR="003450DC" w:rsidRPr="00D672A0" w:rsidRDefault="003450DC" w:rsidP="003450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</w:t>
      </w:r>
      <w:r w:rsidR="001E3B9C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E3B9C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="001E3B9C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 xml:space="preserve">, </w:t>
      </w:r>
      <w:r w:rsidR="001E3B9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E3B9C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>, може</w:t>
      </w:r>
      <w:r w:rsidR="005A7419">
        <w:rPr>
          <w:rFonts w:ascii="Times New Roman" w:hAnsi="Times New Roman" w:cs="Times New Roman"/>
          <w:sz w:val="28"/>
          <w:szCs w:val="28"/>
        </w:rPr>
        <w:t>т быть направлена по почте, с </w:t>
      </w:r>
      <w:r w:rsidRPr="00E27104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«Интернет», официального сайта,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E27104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приёме заявителя (представителя заявителя).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Pr="00E27104"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(бездействие) организаций, предусмотренных частью 1.1 статьи 16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>№ 210-ФЗ «Об организации п</w:t>
      </w:r>
      <w:r w:rsidR="005A7419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E27104">
        <w:rPr>
          <w:rFonts w:ascii="Times New Roman" w:hAnsi="Times New Roman" w:cs="Times New Roman"/>
          <w:sz w:val="28"/>
          <w:szCs w:val="28"/>
        </w:rPr>
        <w:t>муниципальных услуг», а также их работников может быть н</w:t>
      </w:r>
      <w:r w:rsidR="005A7419">
        <w:rPr>
          <w:rFonts w:ascii="Times New Roman" w:hAnsi="Times New Roman" w:cs="Times New Roman"/>
          <w:sz w:val="28"/>
          <w:szCs w:val="28"/>
        </w:rPr>
        <w:t>аправлена по </w:t>
      </w:r>
      <w:r w:rsidRPr="00E27104">
        <w:rPr>
          <w:rFonts w:ascii="Times New Roman" w:hAnsi="Times New Roman" w:cs="Times New Roman"/>
          <w:sz w:val="28"/>
          <w:szCs w:val="28"/>
        </w:rPr>
        <w:t>почте, с использованием информационно-телекоммуникационной сети «Интернет», официальных сайтов этих организаций, Единого или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E27104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приёме заявителя (представителя заявителя).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125.1. Н</w:t>
      </w:r>
      <w:r w:rsidRPr="00E27104">
        <w:rPr>
          <w:rFonts w:ascii="Times New Roman" w:hAnsi="Times New Roman" w:cs="Times New Roman"/>
          <w:sz w:val="28"/>
          <w:szCs w:val="28"/>
        </w:rPr>
        <w:t>аименование органа, предоставляющего Услугу, должностного лица органа, предоставляющего Услугу</w:t>
      </w:r>
      <w:r>
        <w:rPr>
          <w:rFonts w:ascii="Times New Roman" w:hAnsi="Times New Roman" w:cs="Times New Roman"/>
          <w:sz w:val="28"/>
          <w:szCs w:val="28"/>
        </w:rPr>
        <w:t xml:space="preserve">, или муниципального служащего </w:t>
      </w:r>
      <w:r w:rsidR="005A7419">
        <w:rPr>
          <w:rFonts w:ascii="Times New Roman" w:hAnsi="Times New Roman" w:cs="Times New Roman"/>
          <w:sz w:val="28"/>
          <w:szCs w:val="28"/>
        </w:rPr>
        <w:lastRenderedPageBreak/>
        <w:t>и </w:t>
      </w:r>
      <w:r w:rsidRPr="00E27104">
        <w:rPr>
          <w:rFonts w:ascii="Times New Roman" w:hAnsi="Times New Roman" w:cs="Times New Roman"/>
          <w:sz w:val="28"/>
          <w:szCs w:val="28"/>
        </w:rPr>
        <w:t>(или) работника, организаций, предусмотренных частью 1.1 статьи 16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их руководителей </w:t>
      </w:r>
      <w:r w:rsidR="005A7419">
        <w:rPr>
          <w:rFonts w:ascii="Times New Roman" w:hAnsi="Times New Roman" w:cs="Times New Roman"/>
          <w:sz w:val="28"/>
          <w:szCs w:val="28"/>
        </w:rPr>
        <w:t>и </w:t>
      </w:r>
      <w:r w:rsidRPr="00E27104">
        <w:rPr>
          <w:rFonts w:ascii="Times New Roman" w:hAnsi="Times New Roman" w:cs="Times New Roman"/>
          <w:sz w:val="28"/>
          <w:szCs w:val="28"/>
        </w:rPr>
        <w:t>(или) работников, решения и действия (</w:t>
      </w:r>
      <w:r>
        <w:rPr>
          <w:rFonts w:ascii="Times New Roman" w:hAnsi="Times New Roman" w:cs="Times New Roman"/>
          <w:sz w:val="28"/>
          <w:szCs w:val="28"/>
        </w:rPr>
        <w:t>бездействие) которых обжалуются.</w:t>
      </w:r>
      <w:r w:rsidRPr="00E2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125.2. Ф</w:t>
      </w:r>
      <w:r w:rsidRPr="00E27104">
        <w:rPr>
          <w:rFonts w:ascii="Times New Roman" w:hAnsi="Times New Roman" w:cs="Times New Roman"/>
          <w:sz w:val="28"/>
          <w:szCs w:val="28"/>
        </w:rPr>
        <w:t>амилию, имя, отчество (посл</w:t>
      </w:r>
      <w:r w:rsidR="009F5A5D">
        <w:rPr>
          <w:rFonts w:ascii="Times New Roman" w:hAnsi="Times New Roman" w:cs="Times New Roman"/>
          <w:sz w:val="28"/>
          <w:szCs w:val="28"/>
        </w:rPr>
        <w:t>еднее, при наличии), сведения о </w:t>
      </w:r>
      <w:r w:rsidRPr="00E27104">
        <w:rPr>
          <w:rFonts w:ascii="Times New Roman" w:hAnsi="Times New Roman" w:cs="Times New Roman"/>
          <w:sz w:val="28"/>
          <w:szCs w:val="28"/>
        </w:rPr>
        <w:t>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</w:t>
      </w:r>
      <w:r w:rsidR="005A7419">
        <w:rPr>
          <w:rFonts w:ascii="Times New Roman" w:hAnsi="Times New Roman" w:cs="Times New Roman"/>
          <w:sz w:val="28"/>
          <w:szCs w:val="28"/>
        </w:rPr>
        <w:t>ектронной почты (при наличии) и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почтовый адрес, по которым должен </w:t>
      </w:r>
      <w:r>
        <w:rPr>
          <w:rFonts w:ascii="Times New Roman" w:hAnsi="Times New Roman" w:cs="Times New Roman"/>
          <w:sz w:val="28"/>
          <w:szCs w:val="28"/>
        </w:rPr>
        <w:t>быть направлен ответ заявителю.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125.3. С</w:t>
      </w:r>
      <w:r w:rsidRPr="00E27104">
        <w:rPr>
          <w:rFonts w:ascii="Times New Roman" w:hAnsi="Times New Roman" w:cs="Times New Roman"/>
          <w:sz w:val="28"/>
          <w:szCs w:val="28"/>
        </w:rPr>
        <w:t xml:space="preserve">ведения об обжалуемых решениях и действиях (бездействии) </w:t>
      </w:r>
      <w:r w:rsidR="00AC0EEF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AC0EEF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>, предоставляющего Ус</w:t>
      </w:r>
      <w:r>
        <w:rPr>
          <w:rFonts w:ascii="Times New Roman" w:hAnsi="Times New Roman" w:cs="Times New Roman"/>
          <w:sz w:val="28"/>
          <w:szCs w:val="28"/>
        </w:rPr>
        <w:t>лугу, муниципального служащего</w:t>
      </w:r>
      <w:r w:rsidRPr="00E27104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A7419">
        <w:rPr>
          <w:rFonts w:ascii="Times New Roman" w:hAnsi="Times New Roman" w:cs="Times New Roman"/>
          <w:sz w:val="28"/>
          <w:szCs w:val="28"/>
        </w:rPr>
        <w:t>№ 210-ФЗ «Об </w:t>
      </w:r>
      <w:r w:rsidRPr="00E27104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услуг», их работников.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125.4. Д</w:t>
      </w:r>
      <w:r w:rsidRPr="00E27104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(представитель заявителя) не согласен с решением и действием (бездействием) </w:t>
      </w:r>
      <w:r w:rsidR="00AC0EEF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AC0EEF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>, предоставляющего Услугу, муниципального служащего, организаций, предусмотренных частью 1.1 статьи 16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2710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их работников.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Заявителем (представителем заявителя) могут быть представлены документы (при наличии), подтверждающие доводы заявителя, либо их копии.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Поступившая жалоба подлежит регистрации в электронном журнале </w:t>
      </w:r>
      <w:r w:rsidR="00AC0EEF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 xml:space="preserve"> в срок не позднее рабочего дня, следующего за днём поступления.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AC0EEF">
        <w:rPr>
          <w:rFonts w:ascii="Times New Roman" w:hAnsi="Times New Roman" w:cs="Times New Roman"/>
          <w:sz w:val="28"/>
          <w:szCs w:val="28"/>
        </w:rPr>
        <w:t>администрацию</w:t>
      </w:r>
      <w:r w:rsidRPr="00E27104">
        <w:rPr>
          <w:rFonts w:ascii="Times New Roman" w:hAnsi="Times New Roman" w:cs="Times New Roman"/>
          <w:sz w:val="28"/>
          <w:szCs w:val="28"/>
        </w:rPr>
        <w:t>, в организации, предусмотренные частью 1.1 статьи 16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C0EE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E27104">
        <w:rPr>
          <w:rFonts w:ascii="Times New Roman" w:hAnsi="Times New Roman" w:cs="Times New Roman"/>
          <w:sz w:val="28"/>
          <w:szCs w:val="28"/>
        </w:rPr>
        <w:t>«Об организации п</w:t>
      </w:r>
      <w:r w:rsidR="005A7419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муниципальных услуг», либо вышестоящий орган (при его наличии), подлежит рассмотрению в течение 15 рабочих </w:t>
      </w:r>
      <w:r w:rsidR="005A7419">
        <w:rPr>
          <w:rFonts w:ascii="Times New Roman" w:hAnsi="Times New Roman" w:cs="Times New Roman"/>
          <w:sz w:val="28"/>
          <w:szCs w:val="28"/>
        </w:rPr>
        <w:t>дней со дня ее регистрации, а в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случае обжалования отказа </w:t>
      </w:r>
      <w:r w:rsidR="00AC0EEF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>, предоставляюще</w:t>
      </w:r>
      <w:r w:rsidR="00AC0EEF">
        <w:rPr>
          <w:rFonts w:ascii="Times New Roman" w:hAnsi="Times New Roman" w:cs="Times New Roman"/>
          <w:sz w:val="28"/>
          <w:szCs w:val="28"/>
        </w:rPr>
        <w:t>й</w:t>
      </w:r>
      <w:r w:rsidRPr="00E27104">
        <w:rPr>
          <w:rFonts w:ascii="Times New Roman" w:hAnsi="Times New Roman" w:cs="Times New Roman"/>
          <w:sz w:val="28"/>
          <w:szCs w:val="28"/>
        </w:rPr>
        <w:t xml:space="preserve"> Услугу, организаций, предусмотренных частью 1.1 с</w:t>
      </w:r>
      <w:r w:rsidR="005A7419">
        <w:rPr>
          <w:rFonts w:ascii="Times New Roman" w:hAnsi="Times New Roman" w:cs="Times New Roman"/>
          <w:sz w:val="28"/>
          <w:szCs w:val="28"/>
        </w:rPr>
        <w:t>татьи 16 Федерального закона от </w:t>
      </w:r>
      <w:r w:rsidRPr="00E27104">
        <w:rPr>
          <w:rFonts w:ascii="Times New Roman" w:hAnsi="Times New Roman" w:cs="Times New Roman"/>
          <w:sz w:val="28"/>
          <w:szCs w:val="28"/>
        </w:rPr>
        <w:t>27</w:t>
      </w:r>
      <w:r w:rsidR="005A74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в приёме документов у заявителя либо в исправлении допущенных технических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7419">
        <w:rPr>
          <w:rFonts w:ascii="Times New Roman" w:hAnsi="Times New Roman" w:cs="Times New Roman"/>
          <w:sz w:val="28"/>
          <w:szCs w:val="28"/>
        </w:rPr>
        <w:t>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Pr="00E27104">
        <w:rPr>
          <w:rFonts w:ascii="Times New Roman" w:hAnsi="Times New Roman" w:cs="Times New Roman"/>
          <w:sz w:val="28"/>
          <w:szCs w:val="28"/>
        </w:rPr>
        <w:t>. По результатам рассмотр</w:t>
      </w:r>
      <w:r w:rsidR="005A7419">
        <w:rPr>
          <w:rFonts w:ascii="Times New Roman" w:hAnsi="Times New Roman" w:cs="Times New Roman"/>
          <w:sz w:val="28"/>
          <w:szCs w:val="28"/>
        </w:rPr>
        <w:t>ения жалобы принимается одно из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следующих решений: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129.1. Ж</w:t>
      </w:r>
      <w:r w:rsidRPr="00E27104">
        <w:rPr>
          <w:rFonts w:ascii="Times New Roman" w:hAnsi="Times New Roman" w:cs="Times New Roman"/>
          <w:sz w:val="28"/>
          <w:szCs w:val="28"/>
        </w:rPr>
        <w:t xml:space="preserve">алоба удовлетворяется, в том числе в форме отмены принятого решения, исправления допущенных технических ошибок в выданных </w:t>
      </w:r>
      <w:r w:rsidR="005A7419">
        <w:rPr>
          <w:rFonts w:ascii="Times New Roman" w:hAnsi="Times New Roman" w:cs="Times New Roman"/>
          <w:sz w:val="28"/>
          <w:szCs w:val="28"/>
        </w:rPr>
        <w:t>в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27104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области, муниципальными правовы</w:t>
      </w:r>
      <w:r>
        <w:rPr>
          <w:rFonts w:ascii="Times New Roman" w:hAnsi="Times New Roman" w:cs="Times New Roman"/>
          <w:sz w:val="28"/>
          <w:szCs w:val="28"/>
        </w:rPr>
        <w:t>ми актами Белгородского района.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129.2. В</w:t>
      </w:r>
      <w:r w:rsidRPr="00E27104">
        <w:rPr>
          <w:rFonts w:ascii="Times New Roman" w:hAnsi="Times New Roman" w:cs="Times New Roman"/>
          <w:sz w:val="28"/>
          <w:szCs w:val="28"/>
        </w:rPr>
        <w:t xml:space="preserve"> удовлетворении жалобы отказывается.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днём принятия решения, указанного </w:t>
      </w:r>
      <w:r w:rsidR="005A7419">
        <w:rPr>
          <w:rFonts w:ascii="Times New Roman" w:hAnsi="Times New Roman" w:cs="Times New Roman"/>
          <w:sz w:val="28"/>
          <w:szCs w:val="28"/>
        </w:rPr>
        <w:t>в </w:t>
      </w:r>
      <w:r w:rsidRPr="00E27104">
        <w:rPr>
          <w:rFonts w:ascii="Times New Roman" w:hAnsi="Times New Roman" w:cs="Times New Roman"/>
          <w:sz w:val="28"/>
          <w:szCs w:val="28"/>
        </w:rPr>
        <w:t>части 7 статьи 11.2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5A7419">
        <w:rPr>
          <w:rFonts w:ascii="Times New Roman" w:hAnsi="Times New Roman" w:cs="Times New Roman"/>
          <w:sz w:val="28"/>
          <w:szCs w:val="28"/>
        </w:rPr>
        <w:t>«Об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заявителю в письменной форме и по желанию заявителя (представителя заявителя) в электронной форме направляется мотивированный ответ </w:t>
      </w:r>
      <w:r w:rsidR="005A7419">
        <w:rPr>
          <w:rFonts w:ascii="Times New Roman" w:hAnsi="Times New Roman" w:cs="Times New Roman"/>
          <w:sz w:val="28"/>
          <w:szCs w:val="28"/>
        </w:rPr>
        <w:t>о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результатах рассмотрения жалобы.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130.1.</w:t>
      </w:r>
      <w:r w:rsidRPr="00E27104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 (представителю заявителя), указанном в части 8 статьи 11.2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>№ 210-ФЗ «Об организации предоставления 41 государственных и муниципальных услуг», дается информация о дейст</w:t>
      </w:r>
      <w:r>
        <w:rPr>
          <w:rFonts w:ascii="Times New Roman" w:hAnsi="Times New Roman" w:cs="Times New Roman"/>
          <w:sz w:val="28"/>
          <w:szCs w:val="28"/>
        </w:rPr>
        <w:t xml:space="preserve">виях, осуществляемых </w:t>
      </w:r>
      <w:r w:rsidR="00021D0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104">
        <w:rPr>
          <w:rFonts w:ascii="Times New Roman" w:hAnsi="Times New Roman" w:cs="Times New Roman"/>
          <w:sz w:val="28"/>
          <w:szCs w:val="28"/>
        </w:rPr>
        <w:t>либо организацией, предусмотренной частью 1.1 статьи 16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27104">
        <w:rPr>
          <w:rFonts w:ascii="Times New Roman" w:hAnsi="Times New Roman" w:cs="Times New Roman"/>
          <w:sz w:val="28"/>
          <w:szCs w:val="28"/>
        </w:rPr>
        <w:t xml:space="preserve"> № 210-ФЗ «Об организации п</w:t>
      </w:r>
      <w:r w:rsidR="005A7419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E27104">
        <w:rPr>
          <w:rFonts w:ascii="Times New Roman" w:hAnsi="Times New Roman" w:cs="Times New Roman"/>
          <w:sz w:val="28"/>
          <w:szCs w:val="28"/>
        </w:rPr>
        <w:t>муниципальных услуг», в целях незамедлительного устранения выявленных нарушений при оказании Услуги, а также</w:t>
      </w:r>
      <w:r w:rsidR="005A7419">
        <w:rPr>
          <w:rFonts w:ascii="Times New Roman" w:hAnsi="Times New Roman" w:cs="Times New Roman"/>
          <w:sz w:val="28"/>
          <w:szCs w:val="28"/>
        </w:rPr>
        <w:t xml:space="preserve"> приносятся извинения за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Услуги.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E27104">
        <w:rPr>
          <w:rFonts w:ascii="Times New Roman" w:hAnsi="Times New Roman" w:cs="Times New Roman"/>
          <w:sz w:val="28"/>
          <w:szCs w:val="28"/>
        </w:rPr>
        <w:t>.2. В случае признания жалобы</w:t>
      </w:r>
      <w:r w:rsidR="005A741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 </w:t>
      </w:r>
      <w:r w:rsidRPr="00E27104">
        <w:rPr>
          <w:rFonts w:ascii="Times New Roman" w:hAnsi="Times New Roman" w:cs="Times New Roman"/>
          <w:sz w:val="28"/>
          <w:szCs w:val="28"/>
        </w:rPr>
        <w:t>ответе заявителю (представителю заявителя), указанном в части 8 статьи 11.2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Pr="00E27104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</w:t>
      </w:r>
      <w:r w:rsidR="005A7419">
        <w:rPr>
          <w:rFonts w:ascii="Times New Roman" w:hAnsi="Times New Roman" w:cs="Times New Roman"/>
          <w:sz w:val="28"/>
          <w:szCs w:val="28"/>
        </w:rPr>
        <w:t>ми по </w:t>
      </w:r>
      <w:r w:rsidRPr="00E27104">
        <w:rPr>
          <w:rFonts w:ascii="Times New Roman" w:hAnsi="Times New Roman" w:cs="Times New Roman"/>
          <w:sz w:val="28"/>
          <w:szCs w:val="28"/>
        </w:rPr>
        <w:t>рассмотрению жалоб в соответствии с частью 1 статьи 11.2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2710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незамедлительно направляют имеющиеся материалы в органы прокуратуры.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</w:t>
      </w:r>
      <w:r w:rsidRPr="00E27104">
        <w:rPr>
          <w:rFonts w:ascii="Times New Roman" w:hAnsi="Times New Roman" w:cs="Times New Roman"/>
          <w:sz w:val="28"/>
          <w:szCs w:val="28"/>
        </w:rPr>
        <w:t>. Положения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5A7419">
        <w:rPr>
          <w:rFonts w:ascii="Times New Roman" w:hAnsi="Times New Roman" w:cs="Times New Roman"/>
          <w:sz w:val="28"/>
          <w:szCs w:val="28"/>
        </w:rPr>
        <w:t>«Об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устанавливающие порядок рассмотрения жалоб на нарушения прав граждан </w:t>
      </w:r>
      <w:r w:rsidR="005A7419">
        <w:rPr>
          <w:rFonts w:ascii="Times New Roman" w:hAnsi="Times New Roman" w:cs="Times New Roman"/>
          <w:sz w:val="28"/>
          <w:szCs w:val="28"/>
        </w:rPr>
        <w:t>и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организаций при предоставлении государственных и муниципальных услуг, не распространяются на отношения, регулируемые Федеральным законом </w:t>
      </w:r>
      <w:r w:rsidR="005A7419">
        <w:rPr>
          <w:rFonts w:ascii="Times New Roman" w:hAnsi="Times New Roman" w:cs="Times New Roman"/>
          <w:sz w:val="28"/>
          <w:szCs w:val="28"/>
        </w:rPr>
        <w:t>от 2 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E2710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7104"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граждан Российской Федерации».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Pr="00E27104">
        <w:rPr>
          <w:rFonts w:ascii="Times New Roman" w:hAnsi="Times New Roman" w:cs="Times New Roman"/>
          <w:sz w:val="28"/>
          <w:szCs w:val="28"/>
        </w:rPr>
        <w:t>. Жалоба подлежит оставлению без</w:t>
      </w:r>
      <w:r>
        <w:rPr>
          <w:rFonts w:ascii="Times New Roman" w:hAnsi="Times New Roman" w:cs="Times New Roman"/>
          <w:sz w:val="28"/>
          <w:szCs w:val="28"/>
        </w:rPr>
        <w:t xml:space="preserve"> ответа по существу в случаях: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133.1.</w:t>
      </w:r>
      <w:r w:rsidRPr="00E27104">
        <w:rPr>
          <w:rFonts w:ascii="Times New Roman" w:hAnsi="Times New Roman" w:cs="Times New Roman"/>
          <w:sz w:val="28"/>
          <w:szCs w:val="28"/>
        </w:rPr>
        <w:t xml:space="preserve"> Подачи жалобы в орган или ор</w:t>
      </w:r>
      <w:r w:rsidR="009F5A5D">
        <w:rPr>
          <w:rFonts w:ascii="Times New Roman" w:hAnsi="Times New Roman" w:cs="Times New Roman"/>
          <w:sz w:val="28"/>
          <w:szCs w:val="28"/>
        </w:rPr>
        <w:t>ганизацию, не уполномоченные на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ее рассмотрение.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133.2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Наличия в жалобе нецензурных либо оскорбительных выражений, </w:t>
      </w:r>
      <w:r w:rsidRPr="00E27104">
        <w:rPr>
          <w:rFonts w:ascii="Times New Roman" w:hAnsi="Times New Roman" w:cs="Times New Roman"/>
          <w:sz w:val="28"/>
          <w:szCs w:val="28"/>
        </w:rPr>
        <w:lastRenderedPageBreak/>
        <w:t>угроз жизни, здоровью и имуществу дол</w:t>
      </w:r>
      <w:r w:rsidR="005A7419">
        <w:rPr>
          <w:rFonts w:ascii="Times New Roman" w:hAnsi="Times New Roman" w:cs="Times New Roman"/>
          <w:sz w:val="28"/>
          <w:szCs w:val="28"/>
        </w:rPr>
        <w:t>жностных лиц, а также членов их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семей.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133.3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Если текст жалобы (его часть), фамилия, почтовый адрес, адрес фактического проживания, адрес электронной почты не поддаются прочтению.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Pr="00E27104">
        <w:rPr>
          <w:rFonts w:ascii="Times New Roman" w:hAnsi="Times New Roman" w:cs="Times New Roman"/>
          <w:sz w:val="28"/>
          <w:szCs w:val="28"/>
        </w:rPr>
        <w:t xml:space="preserve">.4. Если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Pr="00E27104">
        <w:rPr>
          <w:rFonts w:ascii="Times New Roman" w:hAnsi="Times New Roman" w:cs="Times New Roman"/>
          <w:sz w:val="28"/>
          <w:szCs w:val="28"/>
        </w:rPr>
        <w:t xml:space="preserve">.5. При поступлении в орган или организацию, уполномоченные </w:t>
      </w:r>
      <w:r w:rsidR="005A7419">
        <w:rPr>
          <w:rFonts w:ascii="Times New Roman" w:hAnsi="Times New Roman" w:cs="Times New Roman"/>
          <w:sz w:val="28"/>
          <w:szCs w:val="28"/>
        </w:rPr>
        <w:t>на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рассмотрение жалобы, ходатайства заявителя (представителя заявителя) </w:t>
      </w:r>
      <w:r w:rsidR="005A7419">
        <w:rPr>
          <w:rFonts w:ascii="Times New Roman" w:hAnsi="Times New Roman" w:cs="Times New Roman"/>
          <w:sz w:val="28"/>
          <w:szCs w:val="28"/>
        </w:rPr>
        <w:t>об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отзыве жалобы до вынесения решения по жалобе.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</w:t>
      </w:r>
      <w:r w:rsidRPr="00E27104">
        <w:rPr>
          <w:rFonts w:ascii="Times New Roman" w:hAnsi="Times New Roman" w:cs="Times New Roman"/>
          <w:sz w:val="28"/>
          <w:szCs w:val="28"/>
        </w:rPr>
        <w:t>. Мотивированный ответ об удовле</w:t>
      </w:r>
      <w:r w:rsidR="009F5A5D">
        <w:rPr>
          <w:rFonts w:ascii="Times New Roman" w:hAnsi="Times New Roman" w:cs="Times New Roman"/>
          <w:sz w:val="28"/>
          <w:szCs w:val="28"/>
        </w:rPr>
        <w:t>творении жалобы или об отказе в </w:t>
      </w:r>
      <w:r w:rsidRPr="00E27104">
        <w:rPr>
          <w:rFonts w:ascii="Times New Roman" w:hAnsi="Times New Roman" w:cs="Times New Roman"/>
          <w:sz w:val="28"/>
          <w:szCs w:val="28"/>
        </w:rPr>
        <w:t>ее удовлетворении направляется заявителю (пре</w:t>
      </w:r>
      <w:r w:rsidR="005A7419">
        <w:rPr>
          <w:rFonts w:ascii="Times New Roman" w:hAnsi="Times New Roman" w:cs="Times New Roman"/>
          <w:sz w:val="28"/>
          <w:szCs w:val="28"/>
        </w:rPr>
        <w:t>дставителю заявителя) в срок не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позднее рабочего дня, следующего за днём принятия, по почтовому адресу, указанному в жалобе. По желанию заявителя (представителя заявителя) мотивированный ответ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заявителю (представителю заявителя) направляется мотивированный ответ по жалобе, в которой для ответа указан только адрес электронной почты, а почтовый адрес отсутствует или не поддается прочтению.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В случае оставления жалобы без ответа по существу заявителю (представителю заявителя) направляется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или они </w:t>
      </w:r>
      <w:r w:rsidR="005A7419">
        <w:rPr>
          <w:rFonts w:ascii="Times New Roman" w:hAnsi="Times New Roman" w:cs="Times New Roman"/>
          <w:sz w:val="28"/>
          <w:szCs w:val="28"/>
        </w:rPr>
        <w:t>не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поддаются прочтению).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Pr="00E27104">
        <w:rPr>
          <w:rFonts w:ascii="Times New Roman" w:hAnsi="Times New Roman" w:cs="Times New Roman"/>
          <w:sz w:val="28"/>
          <w:szCs w:val="28"/>
        </w:rPr>
        <w:t>. Уведомление направляется в порядке, установленном д</w:t>
      </w:r>
      <w:r w:rsidR="009F5A5D">
        <w:rPr>
          <w:rFonts w:ascii="Times New Roman" w:hAnsi="Times New Roman" w:cs="Times New Roman"/>
          <w:sz w:val="28"/>
          <w:szCs w:val="28"/>
        </w:rPr>
        <w:t>ля </w:t>
      </w:r>
      <w:r w:rsidRPr="00E27104">
        <w:rPr>
          <w:rFonts w:ascii="Times New Roman" w:hAnsi="Times New Roman" w:cs="Times New Roman"/>
          <w:sz w:val="28"/>
          <w:szCs w:val="28"/>
        </w:rPr>
        <w:t>направления решения по жалобе. Жалоба,</w:t>
      </w:r>
      <w:r w:rsidR="009F5A5D">
        <w:rPr>
          <w:rFonts w:ascii="Times New Roman" w:hAnsi="Times New Roman" w:cs="Times New Roman"/>
          <w:sz w:val="28"/>
          <w:szCs w:val="28"/>
        </w:rPr>
        <w:t xml:space="preserve"> поданная с нарушением правил о </w:t>
      </w:r>
      <w:r w:rsidRPr="00E27104">
        <w:rPr>
          <w:rFonts w:ascii="Times New Roman" w:hAnsi="Times New Roman" w:cs="Times New Roman"/>
          <w:sz w:val="28"/>
          <w:szCs w:val="28"/>
        </w:rPr>
        <w:t>компетенции, направляется в срок не позднее трёх рабочи</w:t>
      </w:r>
      <w:r w:rsidR="005A7419">
        <w:rPr>
          <w:rFonts w:ascii="Times New Roman" w:hAnsi="Times New Roman" w:cs="Times New Roman"/>
          <w:sz w:val="28"/>
          <w:szCs w:val="28"/>
        </w:rPr>
        <w:t>х дней со дня ее регистрации, в </w:t>
      </w:r>
      <w:r w:rsidRPr="00E27104">
        <w:rPr>
          <w:rFonts w:ascii="Times New Roman" w:hAnsi="Times New Roman" w:cs="Times New Roman"/>
          <w:sz w:val="28"/>
          <w:szCs w:val="28"/>
        </w:rPr>
        <w:t>орган, уполномоч</w:t>
      </w:r>
      <w:r w:rsidR="009F5A5D">
        <w:rPr>
          <w:rFonts w:ascii="Times New Roman" w:hAnsi="Times New Roman" w:cs="Times New Roman"/>
          <w:sz w:val="28"/>
          <w:szCs w:val="28"/>
        </w:rPr>
        <w:t>енный на рассмотрение жалобы, с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одновременным письменным уведомлением заявителя </w:t>
      </w:r>
      <w:r w:rsidR="009F5A5D">
        <w:rPr>
          <w:rFonts w:ascii="Times New Roman" w:hAnsi="Times New Roman" w:cs="Times New Roman"/>
          <w:sz w:val="28"/>
          <w:szCs w:val="28"/>
        </w:rPr>
        <w:t>(его представителя) о </w:t>
      </w:r>
      <w:r w:rsidRPr="00E27104">
        <w:rPr>
          <w:rFonts w:ascii="Times New Roman" w:hAnsi="Times New Roman" w:cs="Times New Roman"/>
          <w:sz w:val="28"/>
          <w:szCs w:val="28"/>
        </w:rPr>
        <w:t>переадресации жалобы (за исключением случаев, когда в жал</w:t>
      </w:r>
      <w:r w:rsidR="005A7419">
        <w:rPr>
          <w:rFonts w:ascii="Times New Roman" w:hAnsi="Times New Roman" w:cs="Times New Roman"/>
          <w:sz w:val="28"/>
          <w:szCs w:val="28"/>
        </w:rPr>
        <w:t>обе не указаны почтовый адрес и </w:t>
      </w:r>
      <w:r w:rsidRPr="00E27104">
        <w:rPr>
          <w:rFonts w:ascii="Times New Roman" w:hAnsi="Times New Roman" w:cs="Times New Roman"/>
          <w:sz w:val="28"/>
          <w:szCs w:val="28"/>
        </w:rPr>
        <w:t>адрес электронной почты для ответа или они не поддаются прочтению). Уведомление направляет</w:t>
      </w:r>
      <w:r w:rsidR="009F5A5D">
        <w:rPr>
          <w:rFonts w:ascii="Times New Roman" w:hAnsi="Times New Roman" w:cs="Times New Roman"/>
          <w:sz w:val="28"/>
          <w:szCs w:val="28"/>
        </w:rPr>
        <w:t>ся в порядке, установленном для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направления решения по жалобе.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</w:t>
      </w:r>
      <w:r w:rsidRPr="00E27104">
        <w:rPr>
          <w:rFonts w:ascii="Times New Roman" w:hAnsi="Times New Roman" w:cs="Times New Roman"/>
          <w:sz w:val="28"/>
          <w:szCs w:val="28"/>
        </w:rPr>
        <w:t>. Заявитель (представитель заявителя) вправе обжаловать решения, принятые в ходе оказания Услуги, действия или бездей</w:t>
      </w:r>
      <w:r>
        <w:rPr>
          <w:rFonts w:ascii="Times New Roman" w:hAnsi="Times New Roman" w:cs="Times New Roman"/>
          <w:sz w:val="28"/>
          <w:szCs w:val="28"/>
        </w:rPr>
        <w:t xml:space="preserve">ствие должностных лиц </w:t>
      </w:r>
      <w:r w:rsidR="00021D05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104">
        <w:rPr>
          <w:rFonts w:ascii="Times New Roman" w:hAnsi="Times New Roman" w:cs="Times New Roman"/>
          <w:sz w:val="28"/>
          <w:szCs w:val="28"/>
        </w:rPr>
        <w:t>в судебном п</w:t>
      </w:r>
      <w:r w:rsidR="005A7419">
        <w:rPr>
          <w:rFonts w:ascii="Times New Roman" w:hAnsi="Times New Roman" w:cs="Times New Roman"/>
          <w:sz w:val="28"/>
          <w:szCs w:val="28"/>
        </w:rPr>
        <w:t>орядке путем подачи заявления в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соответствующий суд общей юрисдикции в порядке, предусмотренном процессуальным законодательством Российской Федерации.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Заявитель (представителя заявителя) имеет право на получение исчерпывающей информации и документов, необходимых для обоснования </w:t>
      </w:r>
      <w:r w:rsidR="005A7419">
        <w:rPr>
          <w:rFonts w:ascii="Times New Roman" w:hAnsi="Times New Roman" w:cs="Times New Roman"/>
          <w:sz w:val="28"/>
          <w:szCs w:val="28"/>
        </w:rPr>
        <w:t>и </w:t>
      </w:r>
      <w:r w:rsidRPr="00E27104">
        <w:rPr>
          <w:rFonts w:ascii="Times New Roman" w:hAnsi="Times New Roman" w:cs="Times New Roman"/>
          <w:sz w:val="28"/>
          <w:szCs w:val="28"/>
        </w:rPr>
        <w:t xml:space="preserve">рассмотрения жалобы.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Информирование заявителя (представителя заявителя) о судебном </w:t>
      </w:r>
      <w:r w:rsidR="005A7419">
        <w:rPr>
          <w:rFonts w:ascii="Times New Roman" w:hAnsi="Times New Roman" w:cs="Times New Roman"/>
          <w:sz w:val="28"/>
          <w:szCs w:val="28"/>
        </w:rPr>
        <w:t>и </w:t>
      </w:r>
      <w:r w:rsidRPr="00E27104">
        <w:rPr>
          <w:rFonts w:ascii="Times New Roman" w:hAnsi="Times New Roman" w:cs="Times New Roman"/>
          <w:sz w:val="28"/>
          <w:szCs w:val="28"/>
        </w:rPr>
        <w:t xml:space="preserve">досудебном (внесудебном) порядке обжалования решений и действий (бездействия), совершенных при предоставлении Услуги, должно </w:t>
      </w:r>
      <w:r w:rsidRPr="00E2710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осуществляться путем: 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139.1. Р</w:t>
      </w:r>
      <w:r w:rsidRPr="00E27104">
        <w:rPr>
          <w:rFonts w:ascii="Times New Roman" w:hAnsi="Times New Roman" w:cs="Times New Roman"/>
          <w:sz w:val="28"/>
          <w:szCs w:val="28"/>
        </w:rPr>
        <w:t>азмещения соответствующей информации на Едином или Региональном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F53B96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E27104">
        <w:rPr>
          <w:rFonts w:ascii="Times New Roman" w:hAnsi="Times New Roman" w:cs="Times New Roman"/>
          <w:sz w:val="28"/>
          <w:szCs w:val="28"/>
        </w:rPr>
        <w:t>, официальном сайте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104">
        <w:rPr>
          <w:rFonts w:ascii="Times New Roman" w:hAnsi="Times New Roman" w:cs="Times New Roman"/>
          <w:sz w:val="28"/>
          <w:szCs w:val="28"/>
        </w:rPr>
        <w:t xml:space="preserve"> предоставляющего Услугу и на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нформационных стендах </w:t>
      </w:r>
      <w:r w:rsidR="00021D05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139.2. К</w:t>
      </w:r>
      <w:r w:rsidRPr="00E27104">
        <w:rPr>
          <w:rFonts w:ascii="Times New Roman" w:hAnsi="Times New Roman" w:cs="Times New Roman"/>
          <w:sz w:val="28"/>
          <w:szCs w:val="28"/>
        </w:rPr>
        <w:t>онсультирования заявителя (представителя заявителя), в том числе по телефону, эл</w:t>
      </w:r>
      <w:r>
        <w:rPr>
          <w:rFonts w:ascii="Times New Roman" w:hAnsi="Times New Roman" w:cs="Times New Roman"/>
          <w:sz w:val="28"/>
          <w:szCs w:val="28"/>
        </w:rPr>
        <w:t>ектронной почте, при личном прие</w:t>
      </w:r>
      <w:r w:rsidRPr="00E27104">
        <w:rPr>
          <w:rFonts w:ascii="Times New Roman" w:hAnsi="Times New Roman" w:cs="Times New Roman"/>
          <w:sz w:val="28"/>
          <w:szCs w:val="28"/>
        </w:rPr>
        <w:t xml:space="preserve">ме. 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12795E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E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12795E" w:rsidRPr="0012795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2795E">
        <w:rPr>
          <w:rFonts w:ascii="Times New Roman" w:hAnsi="Times New Roman" w:cs="Times New Roman"/>
          <w:b/>
          <w:sz w:val="28"/>
          <w:szCs w:val="28"/>
        </w:rPr>
        <w:t>, а также е</w:t>
      </w:r>
      <w:r w:rsidR="0012795E" w:rsidRPr="0012795E">
        <w:rPr>
          <w:rFonts w:ascii="Times New Roman" w:hAnsi="Times New Roman" w:cs="Times New Roman"/>
          <w:b/>
          <w:sz w:val="28"/>
          <w:szCs w:val="28"/>
        </w:rPr>
        <w:t>е</w:t>
      </w:r>
      <w:r w:rsidRPr="0012795E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</w:p>
    <w:p w:rsidR="003450DC" w:rsidRPr="009F5A5D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9F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27104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12795E" w:rsidRPr="00DD582E">
        <w:rPr>
          <w:rFonts w:ascii="Times New Roman" w:hAnsi="Times New Roman" w:cs="Times New Roman"/>
          <w:sz w:val="28"/>
          <w:szCs w:val="28"/>
        </w:rPr>
        <w:t>администрации</w:t>
      </w:r>
      <w:r w:rsidRPr="00E27104">
        <w:rPr>
          <w:rFonts w:ascii="Times New Roman" w:hAnsi="Times New Roman" w:cs="Times New Roman"/>
          <w:sz w:val="28"/>
          <w:szCs w:val="28"/>
        </w:rPr>
        <w:t>, предоставляющего Услуг</w:t>
      </w:r>
      <w:r>
        <w:rPr>
          <w:rFonts w:ascii="Times New Roman" w:hAnsi="Times New Roman" w:cs="Times New Roman"/>
          <w:sz w:val="28"/>
          <w:szCs w:val="28"/>
        </w:rPr>
        <w:t>у, а также его должностных лиц</w:t>
      </w:r>
      <w:r w:rsidRPr="00E27104">
        <w:rPr>
          <w:rFonts w:ascii="Times New Roman" w:hAnsi="Times New Roman" w:cs="Times New Roman"/>
          <w:sz w:val="28"/>
          <w:szCs w:val="28"/>
        </w:rPr>
        <w:t>, подлежит обязательному размещению на официальном сайте, Едином или Региональном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F53B96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E27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29" w:rsidRDefault="00B61329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DAC" w:rsidRPr="002F7141" w:rsidRDefault="00333DA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0DC" w:rsidRPr="002F7141" w:rsidRDefault="003450DC" w:rsidP="0034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3450DC" w:rsidTr="006B4216">
        <w:tc>
          <w:tcPr>
            <w:tcW w:w="3936" w:type="dxa"/>
          </w:tcPr>
          <w:p w:rsidR="003450DC" w:rsidRDefault="003450DC" w:rsidP="009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450DC" w:rsidRPr="006B4216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21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3450DC" w:rsidRPr="006B4216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="00CB37E3" w:rsidRPr="006B421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B4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дминистративному регламенту </w:t>
            </w:r>
          </w:p>
          <w:p w:rsidR="006B4216" w:rsidRPr="006B4216" w:rsidRDefault="003450DC" w:rsidP="006B42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6B4216" w:rsidRPr="006B4216" w:rsidRDefault="003450DC" w:rsidP="006B42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специального разрешения </w:t>
            </w:r>
          </w:p>
          <w:p w:rsidR="003450DC" w:rsidRPr="00106300" w:rsidRDefault="003450DC" w:rsidP="006B42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216">
              <w:rPr>
                <w:rFonts w:ascii="Times New Roman" w:hAnsi="Times New Roman" w:cs="Times New Roman"/>
                <w:b/>
                <w:sz w:val="28"/>
                <w:szCs w:val="28"/>
              </w:rPr>
              <w:t>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</w:tr>
    </w:tbl>
    <w:p w:rsidR="003450DC" w:rsidRPr="006B4216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42">
        <w:rPr>
          <w:rFonts w:ascii="Times New Roman" w:hAnsi="Times New Roman" w:cs="Times New Roman"/>
          <w:b/>
          <w:sz w:val="28"/>
          <w:szCs w:val="28"/>
        </w:rPr>
        <w:t>Блок-схема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42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106300">
        <w:rPr>
          <w:rFonts w:ascii="Times New Roman" w:hAnsi="Times New Roman" w:cs="Times New Roman"/>
          <w:b/>
          <w:sz w:val="28"/>
          <w:szCs w:val="28"/>
        </w:rPr>
        <w:t xml:space="preserve"> услуги по выдаче специального разрешения на движение по автомобильным дорогам </w:t>
      </w:r>
      <w:r>
        <w:rPr>
          <w:rFonts w:ascii="Times New Roman" w:hAnsi="Times New Roman" w:cs="Times New Roman"/>
          <w:b/>
          <w:sz w:val="28"/>
          <w:szCs w:val="28"/>
        </w:rPr>
        <w:t>общего пользования местного значения</w:t>
      </w:r>
      <w:r w:rsidRPr="00106300">
        <w:rPr>
          <w:rFonts w:ascii="Times New Roman" w:hAnsi="Times New Roman" w:cs="Times New Roman"/>
          <w:b/>
          <w:sz w:val="28"/>
          <w:szCs w:val="28"/>
        </w:rPr>
        <w:t xml:space="preserve"> тяжеловесного и (или) крупногабаритного </w:t>
      </w:r>
      <w:r>
        <w:rPr>
          <w:rFonts w:ascii="Times New Roman" w:hAnsi="Times New Roman" w:cs="Times New Roman"/>
          <w:b/>
          <w:sz w:val="28"/>
          <w:szCs w:val="28"/>
        </w:rPr>
        <w:t>транспортного средства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2023"/>
        <w:gridCol w:w="4858"/>
        <w:gridCol w:w="111"/>
        <w:gridCol w:w="111"/>
        <w:gridCol w:w="2533"/>
      </w:tblGrid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Прием заявления на выдачу специального разрешения </w:t>
            </w:r>
          </w:p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(в течение одного рабочего дня)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6B421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Обращение заявителя в </w:t>
            </w:r>
            <w:r w:rsidR="006B4216">
              <w:rPr>
                <w:rFonts w:ascii="Times New Roman" w:hAnsi="Times New Roman" w:cs="Times New Roman"/>
                <w:sz w:val="27"/>
                <w:szCs w:val="27"/>
              </w:rPr>
              <w:t>администрацию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 с заявлением на выдачу специального разрешения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Прием заявления на выдачу специального разрешения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Проверка соответствия содержания заявления и комплектности документов требованиям, установленных Административным регламентом</w:t>
            </w:r>
          </w:p>
        </w:tc>
      </w:tr>
      <w:tr w:rsidR="006B4216" w:rsidRPr="00586E25" w:rsidTr="003418C9">
        <w:trPr>
          <w:jc w:val="center"/>
        </w:trPr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6B4216" w:rsidRPr="00586E25" w:rsidTr="003418C9">
        <w:trPr>
          <w:jc w:val="center"/>
        </w:trPr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216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Регистрация заявления в журнале </w:t>
            </w:r>
          </w:p>
          <w:p w:rsidR="003450DC" w:rsidRPr="00586E25" w:rsidRDefault="003450DC" w:rsidP="006B4216">
            <w:pPr>
              <w:pStyle w:val="ConsPlusNormal"/>
              <w:ind w:right="9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регистрации заявлений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Отказ в регистрации заявления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основаниях, установленных Административным регламентом,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>и уведомление заявителя о принятом решении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и анализ представленных документов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(в течение 4 рабочих дней со дня регистрации заявления)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Проверка наличия полномочий на выдачу специального разрешения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по заявленному маршруту, сведений, представленных в заявлении и документах, на соответствие технических характеристик транспортного средства и груза, соблюдения требований о перевозке делимого груза; установление пути следования и определение владельцев автомобильных дорог по заявленному маршруту, направление в адрес владельцев автомобильных дорог заявки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на согласование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Получение согласований от владельцев автомобильных дорог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Уведомление заявителя о необходимости оценки технического состояния автомобильных дорог,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их укрепления или принятия мер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по обустройству автомобильных дорог, их участков, а также пересекающих автомобильную дорогу сооружений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и инженерных коммуникаций, о размере вреда, причиняемого автомобильным дорогам тяжеловесными транспортными средствами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Отказ в выдаче специального разрешения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направление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в адрес заявителя мотивированного отказа</w:t>
            </w:r>
          </w:p>
        </w:tc>
      </w:tr>
      <w:tr w:rsidR="006B4216" w:rsidRPr="00586E25" w:rsidTr="003418C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04EFFE" wp14:editId="34778BF6">
                      <wp:simplePos x="0" y="0"/>
                      <wp:positionH relativeFrom="column">
                        <wp:posOffset>377525</wp:posOffset>
                      </wp:positionH>
                      <wp:positionV relativeFrom="paragraph">
                        <wp:posOffset>23926</wp:posOffset>
                      </wp:positionV>
                      <wp:extent cx="45719" cy="5978106"/>
                      <wp:effectExtent l="76200" t="0" r="50165" b="609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9781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34B59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9.75pt;margin-top:1.9pt;width:3.6pt;height:470.7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941280B" wp14:editId="03AA195F">
                      <wp:simplePos x="0" y="0"/>
                      <wp:positionH relativeFrom="column">
                        <wp:posOffset>-993140</wp:posOffset>
                      </wp:positionH>
                      <wp:positionV relativeFrom="paragraph">
                        <wp:posOffset>-11430</wp:posOffset>
                      </wp:positionV>
                      <wp:extent cx="1181735" cy="189230"/>
                      <wp:effectExtent l="0" t="0" r="56515" b="7747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189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90F123" id="Прямая со стрелкой 7" o:spid="_x0000_s1026" type="#_x0000_t32" style="position:absolute;margin-left:-78.2pt;margin-top:-.9pt;width:93.05pt;height:14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B4216" w:rsidRPr="00586E25" w:rsidTr="003418C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 согласия заявителя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на проведение технического обследования и платы в счет возмещения вреда – уведомление владельцев автомобильных дорог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пересекающих автомобильную дорогу сооружений и инженерных коммуникаций и по результатам проведенных мероприятий – получение согласования или заключения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на проведение дополнительных мероприятий, выдача счета на оплату размера возмещения вреда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отказа заявителя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(или отсутствия его согласия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установленный срок) от проведения технического обследования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оплаты в счет возмещения вреда – отказ в выдаче специального разрешения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уведомление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об этом заявителя</w:t>
            </w:r>
          </w:p>
        </w:tc>
      </w:tr>
      <w:tr w:rsidR="006B4216" w:rsidRPr="00586E25" w:rsidTr="003418C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F9C1027" wp14:editId="11247C51">
                      <wp:simplePos x="0" y="0"/>
                      <wp:positionH relativeFrom="column">
                        <wp:posOffset>2491728</wp:posOffset>
                      </wp:positionH>
                      <wp:positionV relativeFrom="paragraph">
                        <wp:posOffset>-3439</wp:posOffset>
                      </wp:positionV>
                      <wp:extent cx="1052423" cy="198408"/>
                      <wp:effectExtent l="0" t="0" r="71755" b="8763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423" cy="1984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D006ECD" id="Прямая со стрелкой 8" o:spid="_x0000_s1026" type="#_x0000_t32" style="position:absolute;margin-left:196.2pt;margin-top:-.25pt;width:82.85pt;height:15.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4216" w:rsidRPr="00586E25" w:rsidTr="003418C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В случае согласия по итогам мероприятий – получение согласования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отказа заявителя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(или отсутствия его согласия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установленный срок) на проведение дополнительных мероприятий – отказ в выдаче специального разрешения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уведомление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>об этом заявителя</w:t>
            </w:r>
          </w:p>
        </w:tc>
      </w:tr>
      <w:tr w:rsidR="003450DC" w:rsidRPr="00586E25" w:rsidTr="009C43B1">
        <w:trPr>
          <w:jc w:val="center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7"/>
              </w:rPr>
            </w:pP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Оформление специального разрешения на бланке</w:t>
            </w:r>
          </w:p>
        </w:tc>
      </w:tr>
      <w:tr w:rsidR="006B4216" w:rsidRPr="00586E25" w:rsidTr="003418C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специального разрешения на согласование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>в УГИБДД УМВД России по Белгородскому району</w:t>
            </w:r>
          </w:p>
        </w:tc>
      </w:tr>
      <w:tr w:rsidR="003450DC" w:rsidRPr="00586E25" w:rsidTr="009C43B1">
        <w:trPr>
          <w:jc w:val="center"/>
        </w:trPr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↓</w:t>
            </w:r>
          </w:p>
        </w:tc>
      </w:tr>
      <w:tr w:rsidR="003450DC" w:rsidRPr="00586E25" w:rsidTr="009C43B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Регистрация специального разрешения в электронном журнале выдачи специальных разрешений</w:t>
            </w:r>
          </w:p>
        </w:tc>
      </w:tr>
      <w:tr w:rsidR="006B4216" w:rsidRPr="00586E25" w:rsidTr="003418C9">
        <w:trPr>
          <w:jc w:val="center"/>
        </w:trPr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6B4216" w:rsidRPr="00586E25" w:rsidTr="003418C9">
        <w:trPr>
          <w:jc w:val="center"/>
        </w:trPr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Выдача специального разрешения заявителю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</w:tcBorders>
          </w:tcPr>
          <w:p w:rsidR="003450DC" w:rsidRPr="00586E25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Отказ в выдаче специального разрешения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основания, установленных Административным регламентом,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и уведомление заявителя об этом</w:t>
            </w:r>
          </w:p>
        </w:tc>
      </w:tr>
    </w:tbl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1F3" w:rsidRDefault="00D641F3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1F3" w:rsidRDefault="00D641F3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1F3" w:rsidRDefault="00D641F3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545604" w:rsidRPr="00545604" w:rsidTr="008955F2">
        <w:tc>
          <w:tcPr>
            <w:tcW w:w="3936" w:type="dxa"/>
          </w:tcPr>
          <w:p w:rsidR="003450DC" w:rsidRPr="00545604" w:rsidRDefault="003450DC" w:rsidP="009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450DC" w:rsidRPr="00545604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8955F2" w:rsidRPr="00545604" w:rsidRDefault="008955F2" w:rsidP="00895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</w:t>
            </w:r>
          </w:p>
          <w:p w:rsidR="008955F2" w:rsidRPr="00545604" w:rsidRDefault="008955F2" w:rsidP="00895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8955F2" w:rsidRPr="00545604" w:rsidRDefault="008955F2" w:rsidP="00895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специального разрешения </w:t>
            </w:r>
          </w:p>
          <w:p w:rsidR="003450DC" w:rsidRPr="00545604" w:rsidRDefault="008955F2" w:rsidP="00895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>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</w:tr>
    </w:tbl>
    <w:p w:rsidR="003450DC" w:rsidRPr="00545604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66" w:rsidRPr="00545604" w:rsidRDefault="00822266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Pr="00545604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04">
        <w:rPr>
          <w:rFonts w:ascii="Times New Roman" w:hAnsi="Times New Roman" w:cs="Times New Roman"/>
          <w:b/>
          <w:sz w:val="28"/>
          <w:szCs w:val="28"/>
        </w:rPr>
        <w:t>Допустимые параметры транспортных средств</w:t>
      </w:r>
    </w:p>
    <w:p w:rsidR="003450DC" w:rsidRPr="00545604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3450DC" w:rsidRPr="00545604" w:rsidRDefault="00B61329" w:rsidP="00B613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B61329">
        <w:rPr>
          <w:b/>
          <w:bCs/>
          <w:sz w:val="28"/>
          <w:szCs w:val="28"/>
        </w:rPr>
        <w:t xml:space="preserve">. </w:t>
      </w:r>
      <w:r w:rsidR="003450DC" w:rsidRPr="00545604">
        <w:rPr>
          <w:b/>
          <w:bCs/>
          <w:sz w:val="28"/>
          <w:szCs w:val="28"/>
        </w:rPr>
        <w:t>Допустимая масса транспортного средства</w:t>
      </w:r>
    </w:p>
    <w:p w:rsidR="003450DC" w:rsidRPr="00545604" w:rsidRDefault="003450DC" w:rsidP="003450DC">
      <w:pPr>
        <w:autoSpaceDE w:val="0"/>
        <w:autoSpaceDN w:val="0"/>
        <w:adjustRightInd w:val="0"/>
        <w:jc w:val="center"/>
        <w:outlineLvl w:val="0"/>
        <w:rPr>
          <w:sz w:val="18"/>
          <w:szCs w:val="28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10"/>
      </w:tblGrid>
      <w:tr w:rsidR="00545604" w:rsidRPr="00545604" w:rsidTr="004D6B78">
        <w:tc>
          <w:tcPr>
            <w:tcW w:w="496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 xml:space="preserve">Тип транспортного средства </w:t>
            </w:r>
            <w:r w:rsidRPr="00545604">
              <w:rPr>
                <w:sz w:val="28"/>
                <w:szCs w:val="28"/>
              </w:rPr>
              <w:br/>
              <w:t>или комбинации транспортных средств, количество и расположение осей</w:t>
            </w:r>
          </w:p>
        </w:tc>
        <w:tc>
          <w:tcPr>
            <w:tcW w:w="4610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Допустимая масса транспортного средства, тонн</w:t>
            </w:r>
          </w:p>
        </w:tc>
      </w:tr>
      <w:tr w:rsidR="00545604" w:rsidRPr="00545604" w:rsidTr="009C43B1">
        <w:tc>
          <w:tcPr>
            <w:tcW w:w="9572" w:type="dxa"/>
            <w:gridSpan w:val="2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Одиночные автомобили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двухосные</w:t>
            </w:r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18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трехосные</w:t>
            </w:r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25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четырехосные</w:t>
            </w:r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32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45604">
              <w:rPr>
                <w:sz w:val="28"/>
                <w:szCs w:val="28"/>
              </w:rPr>
              <w:t>пятиосные</w:t>
            </w:r>
            <w:proofErr w:type="spellEnd"/>
            <w:r w:rsidRPr="00545604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38</w:t>
            </w:r>
          </w:p>
        </w:tc>
      </w:tr>
      <w:tr w:rsidR="00545604" w:rsidRPr="00545604" w:rsidTr="009C43B1">
        <w:tc>
          <w:tcPr>
            <w:tcW w:w="9572" w:type="dxa"/>
            <w:gridSpan w:val="2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Автопоезда седельные и прицепные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трехосные</w:t>
            </w:r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28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четырехосные</w:t>
            </w:r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36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45604">
              <w:rPr>
                <w:sz w:val="28"/>
                <w:szCs w:val="28"/>
              </w:rPr>
              <w:t>пятиосные</w:t>
            </w:r>
            <w:proofErr w:type="spellEnd"/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40</w:t>
            </w:r>
          </w:p>
        </w:tc>
      </w:tr>
      <w:tr w:rsidR="00545604" w:rsidRPr="00545604" w:rsidTr="004D6B78">
        <w:tc>
          <w:tcPr>
            <w:tcW w:w="496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45604">
              <w:rPr>
                <w:sz w:val="28"/>
                <w:szCs w:val="28"/>
              </w:rPr>
              <w:t>шестиосные</w:t>
            </w:r>
            <w:proofErr w:type="spellEnd"/>
            <w:r w:rsidRPr="00545604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4610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604">
              <w:rPr>
                <w:sz w:val="28"/>
                <w:szCs w:val="28"/>
              </w:rPr>
              <w:t>44</w:t>
            </w:r>
          </w:p>
        </w:tc>
      </w:tr>
    </w:tbl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4D6B78" w:rsidRPr="00545604" w:rsidRDefault="004D6B78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4D6B78" w:rsidRPr="00545604" w:rsidRDefault="004D6B78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4D6B78" w:rsidRPr="00545604" w:rsidRDefault="004D6B78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4D6B78" w:rsidRPr="00545604" w:rsidRDefault="004D6B78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5604">
        <w:rPr>
          <w:b/>
          <w:bCs/>
          <w:sz w:val="28"/>
          <w:szCs w:val="28"/>
          <w:lang w:val="en-US"/>
        </w:rPr>
        <w:lastRenderedPageBreak/>
        <w:t>II</w:t>
      </w:r>
      <w:r w:rsidRPr="00545604">
        <w:rPr>
          <w:b/>
          <w:bCs/>
          <w:sz w:val="28"/>
          <w:szCs w:val="28"/>
        </w:rPr>
        <w:t>. Допустимая нагрузка на ось транспортного средства</w:t>
      </w:r>
    </w:p>
    <w:p w:rsidR="003450DC" w:rsidRPr="00545604" w:rsidRDefault="003450DC" w:rsidP="003450DC">
      <w:pPr>
        <w:autoSpaceDE w:val="0"/>
        <w:autoSpaceDN w:val="0"/>
        <w:adjustRightInd w:val="0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701"/>
        <w:gridCol w:w="1985"/>
        <w:gridCol w:w="1843"/>
      </w:tblGrid>
      <w:tr w:rsidR="003450DC" w:rsidRPr="00545604" w:rsidTr="009C43B1">
        <w:trPr>
          <w:tblHeader/>
          <w:jc w:val="center"/>
        </w:trPr>
        <w:tc>
          <w:tcPr>
            <w:tcW w:w="2122" w:type="dxa"/>
            <w:vMerge w:val="restart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Расположение осей транспортного средства</w:t>
            </w:r>
          </w:p>
        </w:tc>
        <w:tc>
          <w:tcPr>
            <w:tcW w:w="1842" w:type="dxa"/>
            <w:vMerge w:val="restart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Расстояние между сближенными осями (метров)</w:t>
            </w:r>
          </w:p>
        </w:tc>
        <w:tc>
          <w:tcPr>
            <w:tcW w:w="5529" w:type="dxa"/>
            <w:gridSpan w:val="3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Допустимая нагрузка на ось</w:t>
            </w:r>
            <w:r w:rsidRPr="00545604">
              <w:rPr>
                <w:sz w:val="23"/>
                <w:szCs w:val="23"/>
              </w:rPr>
              <w:sym w:font="Symbol" w:char="F02A"/>
            </w:r>
            <w:r w:rsidRPr="00545604">
              <w:rPr>
                <w:sz w:val="23"/>
                <w:szCs w:val="23"/>
              </w:rPr>
              <w:sym w:font="Symbol" w:char="F02A"/>
            </w:r>
            <w:r w:rsidRPr="00545604">
              <w:rPr>
                <w:sz w:val="23"/>
                <w:szCs w:val="23"/>
              </w:rPr>
              <w:sym w:font="Symbol" w:char="F02A"/>
            </w:r>
            <w:r w:rsidRPr="00545604">
              <w:rPr>
                <w:sz w:val="23"/>
                <w:szCs w:val="23"/>
              </w:rPr>
              <w:sym w:font="Symbol" w:char="F02A"/>
            </w:r>
            <w:r w:rsidRPr="00545604">
              <w:rPr>
                <w:sz w:val="23"/>
                <w:szCs w:val="23"/>
              </w:rPr>
              <w:t xml:space="preserve"> колесного транспортного средства в зависимости </w:t>
            </w:r>
            <w:r w:rsidRPr="00545604">
              <w:rPr>
                <w:sz w:val="23"/>
                <w:szCs w:val="23"/>
              </w:rPr>
              <w:br/>
              <w:t xml:space="preserve">от нормативной (расчетной) нагрузки на ось (тонн) </w:t>
            </w:r>
            <w:r w:rsidRPr="00545604">
              <w:rPr>
                <w:sz w:val="23"/>
                <w:szCs w:val="23"/>
              </w:rPr>
              <w:br/>
              <w:t>и числа колес на оси, (тонн)</w:t>
            </w:r>
          </w:p>
        </w:tc>
      </w:tr>
      <w:tr w:rsidR="003450DC" w:rsidRPr="00545604" w:rsidTr="009C43B1">
        <w:trPr>
          <w:trHeight w:val="1368"/>
          <w:tblHeader/>
          <w:jc w:val="center"/>
        </w:trPr>
        <w:tc>
          <w:tcPr>
            <w:tcW w:w="2122" w:type="dxa"/>
            <w:vMerge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 xml:space="preserve">для автомобильных дорог, рассчитанных на нагрузку </w:t>
            </w:r>
          </w:p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6 тонн на ось</w:t>
            </w:r>
            <w:r w:rsidRPr="00545604">
              <w:rPr>
                <w:sz w:val="23"/>
                <w:szCs w:val="23"/>
              </w:rPr>
              <w:sym w:font="Symbol" w:char="F02A"/>
            </w:r>
            <w:r w:rsidRPr="0054560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 xml:space="preserve">для автомобильных дорог, рассчитанных </w:t>
            </w:r>
            <w:r w:rsidRPr="00545604">
              <w:rPr>
                <w:sz w:val="23"/>
                <w:szCs w:val="23"/>
              </w:rPr>
              <w:br/>
              <w:t>на нагрузку</w:t>
            </w:r>
          </w:p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 xml:space="preserve"> 10 тонн на ось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 xml:space="preserve">для автомобильных дорог, рассчитанных </w:t>
            </w:r>
            <w:r w:rsidRPr="00545604">
              <w:rPr>
                <w:sz w:val="23"/>
                <w:szCs w:val="23"/>
              </w:rPr>
              <w:br/>
              <w:t xml:space="preserve">на осевую нагрузку </w:t>
            </w:r>
          </w:p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11,5 тонн на ось</w:t>
            </w:r>
          </w:p>
        </w:tc>
      </w:tr>
      <w:tr w:rsidR="003450DC" w:rsidRPr="00545604" w:rsidTr="009C43B1">
        <w:trPr>
          <w:trHeight w:val="471"/>
          <w:jc w:val="center"/>
        </w:trPr>
        <w:tc>
          <w:tcPr>
            <w:tcW w:w="2122" w:type="dxa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 xml:space="preserve">Одиночная ось (масса, приходящаяся </w:t>
            </w:r>
            <w:r w:rsidRPr="00545604">
              <w:rPr>
                <w:sz w:val="23"/>
                <w:szCs w:val="23"/>
              </w:rPr>
              <w:br/>
              <w:t>на ось)</w:t>
            </w: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2,5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5,5 (6)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9 (10)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10,5 (11,5)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 w:val="restart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Двухосная группа (сумма масс осей, входящих в группу из 2 сближенных осей</w:t>
            </w:r>
            <w:hyperlink w:anchor="Par91" w:history="1">
              <w:r w:rsidRPr="00545604">
                <w:rPr>
                  <w:sz w:val="23"/>
                  <w:szCs w:val="23"/>
                </w:rPr>
                <w:t>***</w:t>
              </w:r>
            </w:hyperlink>
            <w:r w:rsidRPr="00545604">
              <w:rPr>
                <w:sz w:val="23"/>
                <w:szCs w:val="23"/>
              </w:rPr>
              <w:t>)</w:t>
            </w: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до 1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8 (9)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10 (11)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11,5 (12,5)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9 (10)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13 (14)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14 (16)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10 (11)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15 (16)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17 (18)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11 (12)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17 (18)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18 (20)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 w:val="restart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Трехосная группа (сумма масс осей, входящих в группу из 3 сближенных осей</w:t>
            </w:r>
            <w:hyperlink w:anchor="Par91" w:history="1">
              <w:r w:rsidRPr="00545604">
                <w:rPr>
                  <w:sz w:val="23"/>
                  <w:szCs w:val="23"/>
                </w:rPr>
                <w:t>***</w:t>
              </w:r>
            </w:hyperlink>
            <w:r w:rsidRPr="00545604">
              <w:rPr>
                <w:sz w:val="23"/>
                <w:szCs w:val="23"/>
              </w:rPr>
              <w:t>)</w:t>
            </w: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до 1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11 (12)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15 (16,5)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17 (18)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12 (13)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18 (19,5)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20 (21)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13,5 (15)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 xml:space="preserve">21 (22,5 </w:t>
            </w:r>
            <w:hyperlink w:anchor="Par90" w:history="1">
              <w:r w:rsidRPr="00545604">
                <w:rPr>
                  <w:sz w:val="23"/>
                  <w:szCs w:val="23"/>
                </w:rPr>
                <w:t>&lt;**&gt;</w:t>
              </w:r>
            </w:hyperlink>
            <w:r w:rsidRPr="00545604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23,5 (24)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15 (16)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22 (23)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25 (26)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 w:val="restart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 xml:space="preserve">Сближенные оси транспортных средств, имеющие на каждой оси </w:t>
            </w:r>
            <w:r w:rsidRPr="00545604">
              <w:rPr>
                <w:sz w:val="23"/>
                <w:szCs w:val="23"/>
              </w:rPr>
              <w:br/>
              <w:t xml:space="preserve">не более 4 колес (нагрузка, приходящаяся </w:t>
            </w:r>
            <w:r w:rsidRPr="00545604">
              <w:rPr>
                <w:sz w:val="23"/>
                <w:szCs w:val="23"/>
              </w:rPr>
              <w:br/>
              <w:t xml:space="preserve">на ось в группе </w:t>
            </w:r>
            <w:r w:rsidRPr="00545604">
              <w:rPr>
                <w:sz w:val="23"/>
                <w:szCs w:val="23"/>
              </w:rPr>
              <w:br/>
              <w:t xml:space="preserve">из 4 осей и более </w:t>
            </w:r>
            <w:hyperlink w:anchor="Par91" w:history="1">
              <w:r w:rsidRPr="00545604">
                <w:rPr>
                  <w:sz w:val="23"/>
                  <w:szCs w:val="23"/>
                </w:rPr>
                <w:t>***</w:t>
              </w:r>
            </w:hyperlink>
            <w:r w:rsidRPr="00545604">
              <w:rPr>
                <w:sz w:val="23"/>
                <w:szCs w:val="23"/>
              </w:rPr>
              <w:t>)</w:t>
            </w: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до 1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3,5 (4)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5 (5,5)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5,5 (6)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4 (4,5)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6 (6,5)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6,5 (7)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4,5 (5)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6,5 (7)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7,5 (8)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5 (5,5)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7 (7,5)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8,5 (9)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 w:val="restart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lastRenderedPageBreak/>
              <w:t xml:space="preserve">Сближенные оси транспортных средств, имеющие на каждой оси </w:t>
            </w:r>
            <w:r w:rsidRPr="00545604">
              <w:rPr>
                <w:sz w:val="23"/>
                <w:szCs w:val="23"/>
              </w:rPr>
              <w:br/>
              <w:t xml:space="preserve">по 8 и более колес (нагрузка, приходящаяся </w:t>
            </w:r>
            <w:r w:rsidRPr="00545604">
              <w:rPr>
                <w:sz w:val="23"/>
                <w:szCs w:val="23"/>
              </w:rPr>
              <w:br/>
              <w:t>на ось в группе осей)</w:t>
            </w: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до 1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9,5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11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6,5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10,5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12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7,5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14</w:t>
            </w:r>
          </w:p>
        </w:tc>
      </w:tr>
      <w:tr w:rsidR="003450DC" w:rsidRPr="00545604" w:rsidTr="009C43B1">
        <w:trPr>
          <w:jc w:val="center"/>
        </w:trPr>
        <w:tc>
          <w:tcPr>
            <w:tcW w:w="2122" w:type="dxa"/>
            <w:vMerge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8,5</w:t>
            </w:r>
          </w:p>
        </w:tc>
        <w:tc>
          <w:tcPr>
            <w:tcW w:w="1985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13,5</w:t>
            </w:r>
          </w:p>
        </w:tc>
        <w:tc>
          <w:tcPr>
            <w:tcW w:w="1843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45604">
              <w:rPr>
                <w:sz w:val="23"/>
                <w:szCs w:val="23"/>
              </w:rPr>
              <w:t>16</w:t>
            </w:r>
          </w:p>
        </w:tc>
      </w:tr>
    </w:tbl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89"/>
      <w:bookmarkEnd w:id="7"/>
      <w:r w:rsidRPr="00545604">
        <w:rPr>
          <w:sz w:val="28"/>
          <w:szCs w:val="28"/>
        </w:rPr>
        <w:t>*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90"/>
      <w:bookmarkEnd w:id="8"/>
      <w:r w:rsidRPr="00545604">
        <w:rPr>
          <w:sz w:val="28"/>
          <w:szCs w:val="28"/>
        </w:rPr>
        <w:t xml:space="preserve">** Для транспортных средств, имеющих оси и группы осей </w:t>
      </w:r>
      <w:r w:rsidR="002B3CDA" w:rsidRPr="00545604">
        <w:rPr>
          <w:sz w:val="28"/>
          <w:szCs w:val="28"/>
        </w:rPr>
        <w:t>с </w:t>
      </w:r>
      <w:r w:rsidRPr="00545604">
        <w:rPr>
          <w:sz w:val="28"/>
          <w:szCs w:val="28"/>
        </w:rPr>
        <w:t>односкатными колесами, оборудованными пневматической или эквивалентной ей подвеской.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91"/>
      <w:bookmarkEnd w:id="9"/>
      <w:r w:rsidRPr="00545604">
        <w:rPr>
          <w:sz w:val="28"/>
          <w:szCs w:val="28"/>
        </w:rPr>
        <w:t>*** Группа сближенных осей – это сгруппированные оси, конструктивно объединенные и (или) не объединен</w:t>
      </w:r>
      <w:r w:rsidR="002B3CDA" w:rsidRPr="00545604">
        <w:rPr>
          <w:sz w:val="28"/>
          <w:szCs w:val="28"/>
        </w:rPr>
        <w:t>ные в тележку, с расстоянием до </w:t>
      </w:r>
      <w:r w:rsidRPr="00545604">
        <w:rPr>
          <w:sz w:val="28"/>
          <w:szCs w:val="28"/>
        </w:rPr>
        <w:t>ближайшей оси до 2,5 метра (включительно).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92"/>
      <w:bookmarkEnd w:id="10"/>
      <w:r w:rsidRPr="00545604">
        <w:rPr>
          <w:sz w:val="28"/>
          <w:szCs w:val="28"/>
        </w:rPr>
        <w:t xml:space="preserve">**** Масса, приходящаяся на ось, или сумма масс осей, входящих </w:t>
      </w:r>
      <w:r w:rsidR="002B3CDA" w:rsidRPr="00545604">
        <w:rPr>
          <w:sz w:val="28"/>
          <w:szCs w:val="28"/>
        </w:rPr>
        <w:t>в </w:t>
      </w:r>
      <w:r w:rsidRPr="00545604">
        <w:rPr>
          <w:sz w:val="28"/>
          <w:szCs w:val="28"/>
        </w:rPr>
        <w:t>группу осей.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04">
        <w:rPr>
          <w:sz w:val="28"/>
          <w:szCs w:val="28"/>
        </w:rPr>
        <w:t>Примечания: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04">
        <w:rPr>
          <w:sz w:val="28"/>
          <w:szCs w:val="28"/>
        </w:rPr>
        <w:t xml:space="preserve">1. В скобках приведены значения для осей с двухскатными колесами, </w:t>
      </w:r>
      <w:r w:rsidR="002B3CDA" w:rsidRPr="00545604">
        <w:rPr>
          <w:sz w:val="28"/>
          <w:szCs w:val="28"/>
        </w:rPr>
        <w:t>без </w:t>
      </w:r>
      <w:r w:rsidRPr="00545604">
        <w:rPr>
          <w:sz w:val="28"/>
          <w:szCs w:val="28"/>
        </w:rPr>
        <w:t>скобок – для осей с односкатными колесами.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04">
        <w:rPr>
          <w:sz w:val="28"/>
          <w:szCs w:val="28"/>
        </w:rPr>
        <w:t xml:space="preserve">2. Двухосные и трехосные группы, имеющие в своем составе оси </w:t>
      </w:r>
      <w:r w:rsidR="002B3CDA" w:rsidRPr="00545604">
        <w:rPr>
          <w:sz w:val="28"/>
          <w:szCs w:val="28"/>
        </w:rPr>
        <w:t>с </w:t>
      </w:r>
      <w:r w:rsidRPr="00545604">
        <w:rPr>
          <w:sz w:val="28"/>
          <w:szCs w:val="28"/>
        </w:rPr>
        <w:t>односкатными и двухскатными колесами, следует рассматривать как группы осей, имеющие в своем составе оси с односкатными колесами.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04">
        <w:rPr>
          <w:sz w:val="28"/>
          <w:szCs w:val="28"/>
        </w:rPr>
        <w:t>3. </w:t>
      </w:r>
      <w:proofErr w:type="gramStart"/>
      <w:r w:rsidRPr="00545604">
        <w:rPr>
          <w:sz w:val="28"/>
          <w:szCs w:val="28"/>
        </w:rPr>
        <w:t xml:space="preserve">Допускается неравномерное распределение нагрузки по осям для двухосных и трехосных групп, если фактическая нагрузка на группу осей </w:t>
      </w:r>
      <w:r w:rsidR="002B3CDA" w:rsidRPr="00545604">
        <w:rPr>
          <w:sz w:val="28"/>
          <w:szCs w:val="28"/>
        </w:rPr>
        <w:t>не </w:t>
      </w:r>
      <w:r w:rsidRPr="00545604">
        <w:rPr>
          <w:sz w:val="28"/>
          <w:szCs w:val="28"/>
        </w:rPr>
        <w:t xml:space="preserve">превышает допустимую нагрузку на группу осей с односкатными или двухскатными колесами и фактическая нагрузка на наиболее нагруженную ось </w:t>
      </w:r>
      <w:r w:rsidRPr="00545604">
        <w:rPr>
          <w:sz w:val="28"/>
          <w:szCs w:val="28"/>
        </w:rPr>
        <w:lastRenderedPageBreak/>
        <w:t>в двухосных и трехосных группах не превышает допустимую осевую нагрузку одиночной оси с односкатными или двускатными колесами соответственно.</w:t>
      </w:r>
      <w:proofErr w:type="gramEnd"/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04">
        <w:rPr>
          <w:sz w:val="28"/>
          <w:szCs w:val="28"/>
        </w:rPr>
        <w:t>4.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в группе делятся на количество межосевых расстояний в группе). Межосевое расстояние, полученное методом арифметического усреднения, присваивается двухосевым и трехосным группам для определения допустимой нагрузки.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545604">
        <w:rPr>
          <w:b/>
          <w:bCs/>
          <w:sz w:val="28"/>
          <w:lang w:val="en-US"/>
        </w:rPr>
        <w:t>III</w:t>
      </w:r>
      <w:r w:rsidRPr="00545604">
        <w:rPr>
          <w:b/>
          <w:bCs/>
          <w:sz w:val="28"/>
        </w:rPr>
        <w:t>. Предельно допустимые габариты транспортных средств</w:t>
      </w:r>
    </w:p>
    <w:p w:rsidR="003450DC" w:rsidRPr="00545604" w:rsidRDefault="003450DC" w:rsidP="003450DC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2"/>
        <w:gridCol w:w="3392"/>
      </w:tblGrid>
      <w:tr w:rsidR="003450DC" w:rsidRPr="00545604" w:rsidTr="009C43B1">
        <w:trPr>
          <w:trHeight w:val="260"/>
          <w:jc w:val="center"/>
        </w:trPr>
        <w:tc>
          <w:tcPr>
            <w:tcW w:w="9634" w:type="dxa"/>
            <w:gridSpan w:val="2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ДЛИНА</w:t>
            </w:r>
          </w:p>
        </w:tc>
      </w:tr>
      <w:tr w:rsidR="003450DC" w:rsidRPr="00545604" w:rsidTr="009C43B1">
        <w:trPr>
          <w:trHeight w:val="277"/>
          <w:jc w:val="center"/>
        </w:trPr>
        <w:tc>
          <w:tcPr>
            <w:tcW w:w="62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Одиночное транспортное средство</w:t>
            </w:r>
          </w:p>
        </w:tc>
        <w:tc>
          <w:tcPr>
            <w:tcW w:w="339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12 метров</w:t>
            </w:r>
          </w:p>
        </w:tc>
      </w:tr>
      <w:tr w:rsidR="003450DC" w:rsidRPr="00545604" w:rsidTr="009C43B1">
        <w:trPr>
          <w:trHeight w:val="260"/>
          <w:jc w:val="center"/>
        </w:trPr>
        <w:tc>
          <w:tcPr>
            <w:tcW w:w="62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Прицеп</w:t>
            </w:r>
          </w:p>
        </w:tc>
        <w:tc>
          <w:tcPr>
            <w:tcW w:w="339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12 метров</w:t>
            </w:r>
          </w:p>
        </w:tc>
      </w:tr>
      <w:tr w:rsidR="003450DC" w:rsidRPr="00545604" w:rsidTr="009C43B1">
        <w:trPr>
          <w:trHeight w:val="260"/>
          <w:jc w:val="center"/>
        </w:trPr>
        <w:tc>
          <w:tcPr>
            <w:tcW w:w="62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Автопоезд</w:t>
            </w:r>
          </w:p>
        </w:tc>
        <w:tc>
          <w:tcPr>
            <w:tcW w:w="339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20 метров</w:t>
            </w:r>
          </w:p>
        </w:tc>
      </w:tr>
      <w:tr w:rsidR="003450DC" w:rsidRPr="00545604" w:rsidTr="009C43B1">
        <w:trPr>
          <w:trHeight w:val="796"/>
          <w:jc w:val="center"/>
        </w:trPr>
        <w:tc>
          <w:tcPr>
            <w:tcW w:w="62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339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2 метра</w:t>
            </w:r>
          </w:p>
        </w:tc>
      </w:tr>
      <w:tr w:rsidR="003450DC" w:rsidRPr="00545604" w:rsidTr="009C43B1">
        <w:trPr>
          <w:trHeight w:val="181"/>
          <w:jc w:val="center"/>
        </w:trPr>
        <w:tc>
          <w:tcPr>
            <w:tcW w:w="9634" w:type="dxa"/>
            <w:gridSpan w:val="2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ШИРИНА</w:t>
            </w:r>
          </w:p>
        </w:tc>
      </w:tr>
      <w:tr w:rsidR="003450DC" w:rsidRPr="00545604" w:rsidTr="009C43B1">
        <w:trPr>
          <w:trHeight w:val="260"/>
          <w:jc w:val="center"/>
        </w:trPr>
        <w:tc>
          <w:tcPr>
            <w:tcW w:w="62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Все транспортные средства</w:t>
            </w:r>
          </w:p>
        </w:tc>
        <w:tc>
          <w:tcPr>
            <w:tcW w:w="339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2,55 метра</w:t>
            </w:r>
          </w:p>
        </w:tc>
      </w:tr>
      <w:tr w:rsidR="003450DC" w:rsidRPr="00545604" w:rsidTr="009C43B1">
        <w:trPr>
          <w:trHeight w:val="537"/>
          <w:jc w:val="center"/>
        </w:trPr>
        <w:tc>
          <w:tcPr>
            <w:tcW w:w="62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Изотермические кузова транспортных средств</w:t>
            </w:r>
          </w:p>
        </w:tc>
        <w:tc>
          <w:tcPr>
            <w:tcW w:w="339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2,6 метра</w:t>
            </w:r>
          </w:p>
        </w:tc>
      </w:tr>
      <w:tr w:rsidR="003450DC" w:rsidRPr="00545604" w:rsidTr="009C43B1">
        <w:trPr>
          <w:trHeight w:val="260"/>
          <w:jc w:val="center"/>
        </w:trPr>
        <w:tc>
          <w:tcPr>
            <w:tcW w:w="9634" w:type="dxa"/>
            <w:gridSpan w:val="2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ВЫСОТА</w:t>
            </w:r>
          </w:p>
        </w:tc>
      </w:tr>
      <w:tr w:rsidR="003450DC" w:rsidRPr="00545604" w:rsidTr="009C43B1">
        <w:trPr>
          <w:trHeight w:val="277"/>
          <w:jc w:val="center"/>
        </w:trPr>
        <w:tc>
          <w:tcPr>
            <w:tcW w:w="624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Все транспортные средства</w:t>
            </w:r>
          </w:p>
        </w:tc>
        <w:tc>
          <w:tcPr>
            <w:tcW w:w="3392" w:type="dxa"/>
            <w:vAlign w:val="center"/>
          </w:tcPr>
          <w:p w:rsidR="003450DC" w:rsidRPr="00545604" w:rsidRDefault="003450DC" w:rsidP="009C43B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45604">
              <w:rPr>
                <w:bCs/>
                <w:sz w:val="26"/>
                <w:szCs w:val="26"/>
              </w:rPr>
              <w:t>4 метра</w:t>
            </w:r>
          </w:p>
        </w:tc>
      </w:tr>
    </w:tbl>
    <w:p w:rsidR="003450DC" w:rsidRPr="00545604" w:rsidRDefault="003450DC" w:rsidP="003450D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545604">
        <w:rPr>
          <w:bCs/>
          <w:sz w:val="28"/>
        </w:rPr>
        <w:t>Примечание: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545604">
        <w:rPr>
          <w:bCs/>
          <w:sz w:val="28"/>
        </w:rPr>
        <w:t xml:space="preserve">Предельно допустимые габариты транспортных средств, указанные </w:t>
      </w:r>
      <w:r w:rsidRPr="00545604">
        <w:rPr>
          <w:bCs/>
          <w:sz w:val="28"/>
        </w:rPr>
        <w:br/>
        <w:t xml:space="preserve">в настоящем приложении, включают в себя размеры съемных кузовов и тары </w:t>
      </w:r>
      <w:r w:rsidRPr="00545604">
        <w:rPr>
          <w:bCs/>
          <w:sz w:val="28"/>
        </w:rPr>
        <w:br/>
        <w:t>для грузов, включая контейнеры.</w:t>
      </w:r>
    </w:p>
    <w:p w:rsidR="003450DC" w:rsidRPr="00545604" w:rsidRDefault="003450DC" w:rsidP="003450D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21144F" w:rsidRPr="00D51E46" w:rsidRDefault="0021144F" w:rsidP="0021144F">
      <w:pPr>
        <w:rPr>
          <w:b/>
          <w:color w:val="FF0000"/>
          <w:sz w:val="28"/>
          <w:szCs w:val="28"/>
        </w:rPr>
      </w:pPr>
    </w:p>
    <w:p w:rsidR="0021144F" w:rsidRPr="0021144F" w:rsidRDefault="0021144F" w:rsidP="0021144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3450DC" w:rsidRPr="008153BF" w:rsidRDefault="003450DC" w:rsidP="003450DC">
      <w:pPr>
        <w:rPr>
          <w:b/>
          <w:color w:val="FF0000"/>
          <w:sz w:val="28"/>
          <w:szCs w:val="28"/>
        </w:rPr>
        <w:sectPr w:rsidR="003450DC" w:rsidRPr="008153BF" w:rsidSect="009C43B1">
          <w:headerReference w:type="default" r:id="rId24"/>
          <w:headerReference w:type="first" r:id="rId2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5747"/>
      </w:tblGrid>
      <w:tr w:rsidR="000A4280" w:rsidTr="00F638EA">
        <w:trPr>
          <w:jc w:val="right"/>
        </w:trPr>
        <w:tc>
          <w:tcPr>
            <w:tcW w:w="3881" w:type="dxa"/>
          </w:tcPr>
          <w:p w:rsidR="003450DC" w:rsidRDefault="003450DC" w:rsidP="009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3450DC" w:rsidRPr="00106300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153BF" w:rsidRPr="00545604" w:rsidRDefault="008153BF" w:rsidP="008153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</w:t>
            </w:r>
          </w:p>
          <w:p w:rsidR="008153BF" w:rsidRPr="00545604" w:rsidRDefault="008153BF" w:rsidP="008153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8153BF" w:rsidRPr="00545604" w:rsidRDefault="008153BF" w:rsidP="008153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специального разрешения </w:t>
            </w:r>
          </w:p>
          <w:p w:rsidR="003450DC" w:rsidRPr="00106300" w:rsidRDefault="008153BF" w:rsidP="008153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>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</w:tr>
    </w:tbl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450DC" w:rsidRPr="00D12539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12539">
        <w:rPr>
          <w:rFonts w:ascii="Times New Roman" w:hAnsi="Times New Roman" w:cs="Times New Roman"/>
          <w:b/>
          <w:sz w:val="28"/>
          <w:szCs w:val="26"/>
        </w:rPr>
        <w:t xml:space="preserve">Схема крупногабаритного и (или) тяжеловесного транспортного средства 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50DC" w:rsidRDefault="003450DC" w:rsidP="003450DC">
      <w:pPr>
        <w:pStyle w:val="ConsPlusNormal"/>
        <w:rPr>
          <w:rFonts w:ascii="Times New Roman" w:hAnsi="Times New Roman" w:cs="Times New Roman"/>
          <w:sz w:val="28"/>
          <w:szCs w:val="26"/>
        </w:rPr>
      </w:pPr>
      <w:r w:rsidRPr="00394C66">
        <w:rPr>
          <w:rFonts w:ascii="Times New Roman" w:hAnsi="Times New Roman" w:cs="Times New Roman"/>
          <w:sz w:val="28"/>
          <w:szCs w:val="26"/>
        </w:rPr>
        <w:t xml:space="preserve">ВИД </w:t>
      </w:r>
      <w:r>
        <w:rPr>
          <w:rFonts w:ascii="Times New Roman" w:hAnsi="Times New Roman" w:cs="Times New Roman"/>
          <w:sz w:val="28"/>
          <w:szCs w:val="26"/>
        </w:rPr>
        <w:t>В ПРОФИЛЬ</w:t>
      </w:r>
      <w:r w:rsidRPr="00394C66">
        <w:rPr>
          <w:rFonts w:ascii="Times New Roman" w:hAnsi="Times New Roman" w:cs="Times New Roman"/>
          <w:sz w:val="28"/>
          <w:szCs w:val="26"/>
        </w:rPr>
        <w:t>:</w:t>
      </w:r>
    </w:p>
    <w:p w:rsidR="003450DC" w:rsidRPr="00DD3F03" w:rsidRDefault="003450DC" w:rsidP="003450DC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  <w:sectPr w:rsidR="003450DC" w:rsidRPr="00DD3F03" w:rsidSect="009C43B1">
          <w:headerReference w:type="even" r:id="rId26"/>
          <w:headerReference w:type="default" r:id="rId27"/>
          <w:pgSz w:w="16838" w:h="11906" w:orient="landscape"/>
          <w:pgMar w:top="794" w:right="1134" w:bottom="1418" w:left="1134" w:header="709" w:footer="709" w:gutter="0"/>
          <w:pgNumType w:start="49"/>
          <w:cols w:space="708"/>
          <w:docGrid w:linePitch="360"/>
        </w:sectPr>
      </w:pPr>
      <w:r w:rsidRPr="00523927">
        <w:rPr>
          <w:noProof/>
          <w:position w:val="-208"/>
        </w:rPr>
        <w:drawing>
          <wp:inline distT="0" distB="0" distL="0" distR="0" wp14:anchorId="3FC1E23A" wp14:editId="0C10AAC2">
            <wp:extent cx="7691794" cy="3455582"/>
            <wp:effectExtent l="0" t="0" r="4445" b="0"/>
            <wp:docPr id="5" name="Рисунок 5" descr="base_1_33023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0236_3276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" t="3859" r="1529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152" cy="350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DC" w:rsidRPr="00394C66" w:rsidRDefault="003450DC" w:rsidP="003450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94C66">
        <w:rPr>
          <w:rFonts w:ascii="Times New Roman" w:hAnsi="Times New Roman" w:cs="Times New Roman"/>
          <w:sz w:val="28"/>
          <w:szCs w:val="26"/>
        </w:rPr>
        <w:lastRenderedPageBreak/>
        <w:t>ВИД СЗАДИ:</w:t>
      </w:r>
    </w:p>
    <w:p w:rsidR="003450DC" w:rsidRDefault="000A4280" w:rsidP="003450DC">
      <w:pPr>
        <w:pStyle w:val="ConsPlusNormal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49AA89B2" wp14:editId="2E7145A9">
            <wp:simplePos x="0" y="0"/>
            <wp:positionH relativeFrom="margin">
              <wp:posOffset>248920</wp:posOffset>
            </wp:positionH>
            <wp:positionV relativeFrom="margin">
              <wp:posOffset>311150</wp:posOffset>
            </wp:positionV>
            <wp:extent cx="5198745" cy="4159250"/>
            <wp:effectExtent l="0" t="0" r="190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3450DC">
      <w:pPr>
        <w:autoSpaceDE w:val="0"/>
        <w:autoSpaceDN w:val="0"/>
        <w:adjustRightInd w:val="0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280" w:rsidRDefault="000A4280" w:rsidP="003450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450DC" w:rsidRPr="00C26E63" w:rsidRDefault="003450DC" w:rsidP="000A4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E63">
        <w:rPr>
          <w:sz w:val="28"/>
          <w:szCs w:val="28"/>
        </w:rPr>
        <w:t>1 ось является односкатной, 2, 3, 4, 5, 6,</w:t>
      </w:r>
      <w:r>
        <w:rPr>
          <w:sz w:val="28"/>
          <w:szCs w:val="28"/>
        </w:rPr>
        <w:t xml:space="preserve"> </w:t>
      </w:r>
      <w:r w:rsidRPr="00C26E63">
        <w:rPr>
          <w:sz w:val="28"/>
          <w:szCs w:val="28"/>
        </w:rPr>
        <w:t>7 оси являются двускатными.</w:t>
      </w:r>
    </w:p>
    <w:p w:rsidR="003450DC" w:rsidRDefault="003450DC" w:rsidP="000A4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E63">
        <w:rPr>
          <w:sz w:val="28"/>
          <w:szCs w:val="28"/>
        </w:rPr>
        <w:t>Нагрузки на все колеса распределяются равномерно.</w:t>
      </w:r>
    </w:p>
    <w:p w:rsidR="003450DC" w:rsidRDefault="003450DC" w:rsidP="000A4280">
      <w:pPr>
        <w:autoSpaceDE w:val="0"/>
        <w:autoSpaceDN w:val="0"/>
        <w:adjustRightInd w:val="0"/>
        <w:rPr>
          <w:sz w:val="28"/>
          <w:szCs w:val="28"/>
        </w:rPr>
      </w:pPr>
    </w:p>
    <w:p w:rsidR="003450DC" w:rsidRPr="00C26E63" w:rsidRDefault="003450DC" w:rsidP="000A4280">
      <w:pPr>
        <w:autoSpaceDE w:val="0"/>
        <w:autoSpaceDN w:val="0"/>
        <w:adjustRightInd w:val="0"/>
        <w:rPr>
          <w:sz w:val="28"/>
          <w:szCs w:val="28"/>
        </w:rPr>
      </w:pPr>
    </w:p>
    <w:p w:rsidR="003450DC" w:rsidRDefault="003450DC" w:rsidP="000A4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E63">
        <w:rPr>
          <w:sz w:val="28"/>
          <w:szCs w:val="28"/>
        </w:rPr>
        <w:t>_____________________________________ _______________________</w:t>
      </w:r>
    </w:p>
    <w:p w:rsidR="003450DC" w:rsidRPr="00C26E63" w:rsidRDefault="003450DC" w:rsidP="000A4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E63">
        <w:rPr>
          <w:sz w:val="28"/>
          <w:szCs w:val="28"/>
        </w:rPr>
        <w:t xml:space="preserve">        (должность, ФИО заявителя)                        (подпись заявителя)</w:t>
      </w:r>
    </w:p>
    <w:p w:rsidR="003450DC" w:rsidRDefault="003450DC" w:rsidP="000A42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0DC" w:rsidRPr="00C26E63" w:rsidRDefault="003450DC" w:rsidP="000A4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E63">
        <w:rPr>
          <w:sz w:val="28"/>
          <w:szCs w:val="28"/>
        </w:rPr>
        <w:t xml:space="preserve">                                                                    М.П. (при наличии)</w:t>
      </w:r>
    </w:p>
    <w:p w:rsidR="003450DC" w:rsidRDefault="003450DC" w:rsidP="000A4280">
      <w:pPr>
        <w:rPr>
          <w:sz w:val="28"/>
          <w:szCs w:val="28"/>
        </w:rPr>
      </w:pPr>
    </w:p>
    <w:p w:rsidR="003450DC" w:rsidRDefault="003450DC" w:rsidP="003450DC">
      <w:pPr>
        <w:rPr>
          <w:sz w:val="28"/>
          <w:szCs w:val="28"/>
        </w:rPr>
      </w:pPr>
    </w:p>
    <w:p w:rsidR="003450DC" w:rsidRPr="00D37803" w:rsidRDefault="003450DC" w:rsidP="003450DC">
      <w:pPr>
        <w:rPr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  <w:sectPr w:rsidR="003450DC" w:rsidSect="009C43B1">
          <w:pgSz w:w="11906" w:h="16838"/>
          <w:pgMar w:top="1134" w:right="567" w:bottom="1134" w:left="1701" w:header="709" w:footer="709" w:gutter="0"/>
          <w:pgNumType w:start="5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92"/>
      </w:tblGrid>
      <w:tr w:rsidR="003450DC" w:rsidTr="00EE2A41">
        <w:tc>
          <w:tcPr>
            <w:tcW w:w="3936" w:type="dxa"/>
          </w:tcPr>
          <w:p w:rsidR="003450DC" w:rsidRDefault="003450DC" w:rsidP="009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3450DC" w:rsidRPr="00106300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E2A41" w:rsidRPr="00545604" w:rsidRDefault="00EE2A41" w:rsidP="00EE2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</w:t>
            </w:r>
          </w:p>
          <w:p w:rsidR="00EE2A41" w:rsidRPr="00545604" w:rsidRDefault="00EE2A41" w:rsidP="00EE2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EE2A41" w:rsidRPr="00545604" w:rsidRDefault="00EE2A41" w:rsidP="00EE2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специального разрешения </w:t>
            </w:r>
          </w:p>
          <w:p w:rsidR="003450DC" w:rsidRPr="00106300" w:rsidRDefault="00EE2A41" w:rsidP="00EE2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>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</w:tr>
    </w:tbl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Default="003450DC" w:rsidP="00EE2A4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450DC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DC" w:rsidRPr="003922E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E1">
        <w:rPr>
          <w:rFonts w:ascii="Times New Roman" w:hAnsi="Times New Roman" w:cs="Times New Roman"/>
          <w:b/>
          <w:sz w:val="28"/>
          <w:szCs w:val="28"/>
        </w:rPr>
        <w:t xml:space="preserve">Заявление на получение специального разрешения на движение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922E1">
        <w:rPr>
          <w:rFonts w:ascii="Times New Roman" w:hAnsi="Times New Roman" w:cs="Times New Roman"/>
          <w:b/>
          <w:sz w:val="28"/>
          <w:szCs w:val="28"/>
        </w:rPr>
        <w:t xml:space="preserve">по автомобильным дорогам тяжеловесного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922E1">
        <w:rPr>
          <w:rFonts w:ascii="Times New Roman" w:hAnsi="Times New Roman" w:cs="Times New Roman"/>
          <w:b/>
          <w:sz w:val="28"/>
          <w:szCs w:val="28"/>
        </w:rPr>
        <w:t>и 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2E1">
        <w:rPr>
          <w:rFonts w:ascii="Times New Roman" w:hAnsi="Times New Roman" w:cs="Times New Roman"/>
          <w:b/>
          <w:sz w:val="28"/>
          <w:szCs w:val="28"/>
        </w:rPr>
        <w:t>крупногабаритного транспортного средства</w:t>
      </w:r>
    </w:p>
    <w:p w:rsidR="003450DC" w:rsidRPr="003922E1" w:rsidRDefault="003450DC" w:rsidP="003450D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50DC" w:rsidRPr="003922E1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</w:pPr>
      <w:r w:rsidRPr="003922E1">
        <w:t xml:space="preserve">                       Реквизиты заявителя</w:t>
      </w:r>
    </w:p>
    <w:p w:rsidR="003450DC" w:rsidRPr="003922E1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 w:rsidRPr="003922E1">
        <w:rPr>
          <w:u w:val="single"/>
        </w:rPr>
        <w:t>наименование, адрес (местонахождение)</w:t>
      </w:r>
      <w:r w:rsidRPr="003922E1">
        <w:t>______</w:t>
      </w:r>
      <w:r w:rsidRPr="003922E1">
        <w:rPr>
          <w:u w:val="single"/>
        </w:rPr>
        <w:t xml:space="preserve">                </w:t>
      </w:r>
    </w:p>
    <w:p w:rsidR="003450DC" w:rsidRPr="003922E1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 w:rsidRPr="003922E1">
        <w:rPr>
          <w:u w:val="single"/>
        </w:rPr>
        <w:t>- для  юридических  лиц,</w:t>
      </w:r>
      <w:r w:rsidRPr="003922E1">
        <w:t>___________________</w:t>
      </w:r>
      <w:r w:rsidRPr="003922E1">
        <w:rPr>
          <w:u w:val="single"/>
        </w:rPr>
        <w:t xml:space="preserve">                </w:t>
      </w:r>
    </w:p>
    <w:p w:rsidR="003450DC" w:rsidRPr="003922E1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 w:rsidRPr="003922E1">
        <w:rPr>
          <w:u w:val="single"/>
        </w:rPr>
        <w:t xml:space="preserve">фамилия, </w:t>
      </w:r>
      <w:proofErr w:type="spellStart"/>
      <w:r w:rsidRPr="003922E1">
        <w:rPr>
          <w:u w:val="single"/>
        </w:rPr>
        <w:t>имя</w:t>
      </w:r>
      <w:proofErr w:type="gramStart"/>
      <w:r w:rsidRPr="003922E1">
        <w:rPr>
          <w:u w:val="single"/>
        </w:rPr>
        <w:t>,о</w:t>
      </w:r>
      <w:proofErr w:type="gramEnd"/>
      <w:r w:rsidRPr="003922E1">
        <w:rPr>
          <w:u w:val="single"/>
        </w:rPr>
        <w:t>тчество</w:t>
      </w:r>
      <w:proofErr w:type="spellEnd"/>
      <w:r w:rsidRPr="003922E1">
        <w:rPr>
          <w:u w:val="single"/>
        </w:rPr>
        <w:t xml:space="preserve"> (при наличии)</w:t>
      </w:r>
      <w:r w:rsidRPr="003922E1">
        <w:t>,________</w:t>
      </w:r>
      <w:r w:rsidRPr="003922E1">
        <w:rPr>
          <w:u w:val="single"/>
        </w:rPr>
        <w:t xml:space="preserve">                  </w:t>
      </w:r>
    </w:p>
    <w:p w:rsidR="003450DC" w:rsidRPr="003922E1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 w:rsidRPr="003922E1">
        <w:rPr>
          <w:u w:val="single"/>
        </w:rPr>
        <w:t>адрес места  жительства - для  физических лиц</w:t>
      </w:r>
      <w:r w:rsidRPr="003922E1">
        <w:t>_</w:t>
      </w:r>
      <w:r w:rsidRPr="003922E1">
        <w:rPr>
          <w:u w:val="single"/>
        </w:rPr>
        <w:t xml:space="preserve">                       </w:t>
      </w:r>
    </w:p>
    <w:p w:rsidR="003450DC" w:rsidRPr="003922E1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 w:rsidRPr="003922E1">
        <w:rPr>
          <w:u w:val="single"/>
        </w:rPr>
        <w:t>и индивидуальных предпринимателей</w:t>
      </w:r>
      <w:r w:rsidRPr="003922E1">
        <w:t>________</w:t>
      </w:r>
      <w:r w:rsidRPr="003922E1">
        <w:rPr>
          <w:u w:val="single"/>
        </w:rPr>
        <w:t xml:space="preserve">                     </w:t>
      </w:r>
    </w:p>
    <w:p w:rsidR="003450DC" w:rsidRPr="003922E1" w:rsidRDefault="003450DC" w:rsidP="003450DC">
      <w:pPr>
        <w:widowControl w:val="0"/>
        <w:shd w:val="clear" w:color="auto" w:fill="FFFFFF"/>
        <w:tabs>
          <w:tab w:val="left" w:leader="underscore" w:pos="4906"/>
        </w:tabs>
        <w:autoSpaceDE w:val="0"/>
        <w:autoSpaceDN w:val="0"/>
        <w:adjustRightInd w:val="0"/>
        <w:spacing w:line="250" w:lineRule="exact"/>
        <w:jc w:val="right"/>
        <w:rPr>
          <w:u w:val="single"/>
        </w:rPr>
      </w:pPr>
      <w:r w:rsidRPr="003922E1">
        <w:t>Исх. №_____________________от___________</w:t>
      </w:r>
      <w:r w:rsidRPr="003922E1">
        <w:rPr>
          <w:u w:val="single"/>
        </w:rPr>
        <w:t xml:space="preserve">                                                                                             </w:t>
      </w:r>
      <w:r w:rsidRPr="003922E1">
        <w:t xml:space="preserve">     </w:t>
      </w:r>
    </w:p>
    <w:p w:rsidR="00F85BAE" w:rsidRDefault="003450DC" w:rsidP="00F85BAE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 w:rsidRPr="003922E1">
        <w:rPr>
          <w:u w:val="single"/>
        </w:rPr>
        <w:t xml:space="preserve">поступило в </w:t>
      </w:r>
      <w:r>
        <w:rPr>
          <w:u w:val="single"/>
        </w:rPr>
        <w:t>администраци</w:t>
      </w:r>
      <w:r w:rsidR="00F85BAE">
        <w:rPr>
          <w:u w:val="single"/>
        </w:rPr>
        <w:t xml:space="preserve">ю городского поселения </w:t>
      </w:r>
    </w:p>
    <w:p w:rsidR="003450DC" w:rsidRDefault="00F85BAE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>
        <w:rPr>
          <w:u w:val="single"/>
        </w:rPr>
        <w:t xml:space="preserve">«Поселок Октябрьский» муниципального района </w:t>
      </w:r>
      <w:r w:rsidR="003450DC">
        <w:rPr>
          <w:u w:val="single"/>
        </w:rPr>
        <w:t xml:space="preserve"> </w:t>
      </w:r>
    </w:p>
    <w:p w:rsidR="003450DC" w:rsidRPr="003922E1" w:rsidRDefault="00F85BAE" w:rsidP="003450D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right"/>
        <w:rPr>
          <w:u w:val="single"/>
        </w:rPr>
      </w:pPr>
      <w:r>
        <w:rPr>
          <w:u w:val="single"/>
        </w:rPr>
        <w:t>«</w:t>
      </w:r>
      <w:r w:rsidR="003450DC">
        <w:rPr>
          <w:u w:val="single"/>
        </w:rPr>
        <w:t>Белгородск</w:t>
      </w:r>
      <w:r>
        <w:rPr>
          <w:u w:val="single"/>
        </w:rPr>
        <w:t>ий</w:t>
      </w:r>
      <w:r w:rsidR="003450DC">
        <w:rPr>
          <w:u w:val="single"/>
        </w:rPr>
        <w:t xml:space="preserve"> район</w:t>
      </w:r>
      <w:r>
        <w:rPr>
          <w:u w:val="single"/>
        </w:rPr>
        <w:t>» Белгородской области</w:t>
      </w:r>
    </w:p>
    <w:p w:rsidR="003450DC" w:rsidRPr="003922E1" w:rsidRDefault="003450DC" w:rsidP="003450DC">
      <w:pPr>
        <w:widowControl w:val="0"/>
        <w:shd w:val="clear" w:color="auto" w:fill="FFFFFF"/>
        <w:tabs>
          <w:tab w:val="left" w:leader="underscore" w:pos="3091"/>
          <w:tab w:val="left" w:leader="underscore" w:pos="4886"/>
        </w:tabs>
        <w:autoSpaceDE w:val="0"/>
        <w:autoSpaceDN w:val="0"/>
        <w:adjustRightInd w:val="0"/>
        <w:spacing w:line="250" w:lineRule="exact"/>
        <w:jc w:val="right"/>
      </w:pPr>
      <w:r w:rsidRPr="003922E1">
        <w:t xml:space="preserve">дата </w:t>
      </w:r>
      <w:r w:rsidRPr="003922E1">
        <w:rPr>
          <w:u w:val="single"/>
        </w:rPr>
        <w:t xml:space="preserve">                                     </w:t>
      </w:r>
      <w:r w:rsidRPr="003922E1">
        <w:t>№________________</w:t>
      </w:r>
      <w:r w:rsidRPr="003922E1">
        <w:rPr>
          <w:u w:val="single"/>
        </w:rPr>
        <w:t xml:space="preserve">                                    </w:t>
      </w:r>
      <w:r w:rsidRPr="003922E1">
        <w:rPr>
          <w:spacing w:val="-26"/>
          <w:u w:val="words"/>
        </w:rPr>
        <w:t xml:space="preserve">  </w:t>
      </w:r>
    </w:p>
    <w:p w:rsidR="003450DC" w:rsidRPr="003922E1" w:rsidRDefault="003450DC" w:rsidP="003450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0DC" w:rsidRPr="003922E1" w:rsidRDefault="003450DC" w:rsidP="003450DC">
      <w:pPr>
        <w:shd w:val="clear" w:color="auto" w:fill="FFFFFF"/>
        <w:spacing w:line="259" w:lineRule="exact"/>
        <w:jc w:val="center"/>
        <w:rPr>
          <w:b/>
        </w:rPr>
      </w:pPr>
      <w:r w:rsidRPr="003922E1">
        <w:rPr>
          <w:b/>
        </w:rPr>
        <w:t>ЗАЯВЛЕНИЕ</w:t>
      </w:r>
    </w:p>
    <w:p w:rsidR="003450DC" w:rsidRPr="003922E1" w:rsidRDefault="003450DC" w:rsidP="003450DC">
      <w:pPr>
        <w:shd w:val="clear" w:color="auto" w:fill="FFFFFF"/>
        <w:spacing w:line="259" w:lineRule="exact"/>
        <w:jc w:val="center"/>
        <w:rPr>
          <w:b/>
        </w:rPr>
      </w:pPr>
      <w:r w:rsidRPr="003922E1">
        <w:rPr>
          <w:b/>
        </w:rPr>
        <w:t>на получение специального разрешения на движение по автомобильным дорогам тяжеловесного и (или)</w:t>
      </w:r>
      <w:r>
        <w:rPr>
          <w:b/>
        </w:rPr>
        <w:t xml:space="preserve"> </w:t>
      </w:r>
      <w:r w:rsidRPr="003922E1">
        <w:rPr>
          <w:b/>
        </w:rPr>
        <w:t>крупногабаритного транспортного средства</w:t>
      </w:r>
    </w:p>
    <w:p w:rsidR="003450DC" w:rsidRDefault="003450DC" w:rsidP="003450DC">
      <w:pPr>
        <w:autoSpaceDE w:val="0"/>
        <w:autoSpaceDN w:val="0"/>
        <w:adjustRightInd w:val="0"/>
        <w:outlineLvl w:val="0"/>
        <w:rPr>
          <w:rFonts w:ascii="Calibri" w:hAnsi="Calibri" w:cs="Calibri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5"/>
        <w:gridCol w:w="1674"/>
        <w:gridCol w:w="298"/>
        <w:gridCol w:w="276"/>
        <w:gridCol w:w="284"/>
        <w:gridCol w:w="781"/>
        <w:gridCol w:w="142"/>
        <w:gridCol w:w="628"/>
        <w:gridCol w:w="778"/>
        <w:gridCol w:w="77"/>
        <w:gridCol w:w="428"/>
        <w:gridCol w:w="357"/>
        <w:gridCol w:w="130"/>
        <w:gridCol w:w="295"/>
        <w:gridCol w:w="1685"/>
      </w:tblGrid>
      <w:tr w:rsidR="003450DC" w:rsidRPr="005326B0" w:rsidTr="009C43B1">
        <w:trPr>
          <w:trHeight w:hRule="exact" w:val="807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450DC" w:rsidRPr="002079BB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>
              <w:rPr>
                <w:rFonts w:cs="Calibri"/>
                <w:sz w:val="28"/>
                <w:szCs w:val="28"/>
              </w:rPr>
              <w:br w:type="page"/>
            </w:r>
            <w:r w:rsidRPr="002079BB">
              <w:rPr>
                <w:rFonts w:ascii="Times New Roman" w:hAnsi="Times New Roman"/>
              </w:rPr>
              <w:t>Наименование – для юридических лиц; фамилия, имя, отчество (при наличии), данные документа, удостоверяющего личность –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3450DC" w:rsidRPr="005326B0" w:rsidTr="009C43B1">
        <w:trPr>
          <w:trHeight w:hRule="exact" w:val="269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450DC" w:rsidRPr="002079BB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288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450DC" w:rsidRPr="002079BB" w:rsidRDefault="003450DC" w:rsidP="009C43B1">
            <w:pPr>
              <w:pStyle w:val="af2"/>
              <w:ind w:left="97" w:hanging="97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585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450DC" w:rsidRPr="002079BB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ИНН, ОГРН/ОГРНИП владельца</w:t>
            </w:r>
          </w:p>
          <w:p w:rsidR="003450DC" w:rsidRPr="002079BB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транспортного средства</w:t>
            </w:r>
          </w:p>
        </w:tc>
        <w:tc>
          <w:tcPr>
            <w:tcW w:w="858" w:type="dxa"/>
            <w:gridSpan w:val="3"/>
            <w:shd w:val="clear" w:color="auto" w:fill="FFFFFF"/>
            <w:vAlign w:val="center"/>
          </w:tcPr>
          <w:p w:rsidR="003450DC" w:rsidRPr="002079BB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ИНН</w:t>
            </w:r>
          </w:p>
        </w:tc>
        <w:tc>
          <w:tcPr>
            <w:tcW w:w="2329" w:type="dxa"/>
            <w:gridSpan w:val="4"/>
            <w:shd w:val="clear" w:color="auto" w:fill="FFFFFF"/>
            <w:vAlign w:val="center"/>
          </w:tcPr>
          <w:p w:rsidR="003450DC" w:rsidRPr="002079BB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3450DC" w:rsidRPr="002079BB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ОГРН/</w:t>
            </w:r>
          </w:p>
          <w:p w:rsidR="003450DC" w:rsidRPr="002079BB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ОГРНИП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3450DC" w:rsidRPr="002079BB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298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450DC" w:rsidRPr="002079BB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Маршрут движения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450DC" w:rsidRPr="005326B0" w:rsidTr="009C43B1">
        <w:trPr>
          <w:trHeight w:hRule="exact" w:val="302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450DC" w:rsidRPr="00370ED3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отправления</w:t>
            </w:r>
          </w:p>
        </w:tc>
      </w:tr>
      <w:tr w:rsidR="003450DC" w:rsidRPr="005326B0" w:rsidTr="009C43B1">
        <w:trPr>
          <w:trHeight w:hRule="exact" w:val="302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450DC" w:rsidRPr="00370ED3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назначения</w:t>
            </w:r>
          </w:p>
        </w:tc>
      </w:tr>
      <w:tr w:rsidR="003450DC" w:rsidRPr="005326B0" w:rsidTr="009C43B1">
        <w:trPr>
          <w:trHeight w:hRule="exact" w:val="259"/>
          <w:jc w:val="center"/>
        </w:trPr>
        <w:tc>
          <w:tcPr>
            <w:tcW w:w="5540" w:type="dxa"/>
            <w:gridSpan w:val="7"/>
            <w:shd w:val="clear" w:color="auto" w:fill="FFFFFF"/>
          </w:tcPr>
          <w:p w:rsidR="003450DC" w:rsidRPr="002079BB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Вид перевозки (межрегиональная, местная)</w:t>
            </w:r>
          </w:p>
        </w:tc>
        <w:tc>
          <w:tcPr>
            <w:tcW w:w="4378" w:type="dxa"/>
            <w:gridSpan w:val="8"/>
            <w:shd w:val="clear" w:color="auto" w:fill="FFFFFF"/>
          </w:tcPr>
          <w:p w:rsidR="003450DC" w:rsidRPr="002079BB" w:rsidRDefault="003450DC" w:rsidP="009C43B1">
            <w:pPr>
              <w:pStyle w:val="af2"/>
              <w:ind w:left="187"/>
              <w:jc w:val="center"/>
              <w:rPr>
                <w:rFonts w:ascii="Times New Roman" w:hAnsi="Times New Roman"/>
              </w:rPr>
            </w:pPr>
            <w:r w:rsidRPr="002079BB">
              <w:rPr>
                <w:rFonts w:ascii="Times New Roman" w:hAnsi="Times New Roman"/>
              </w:rPr>
              <w:t>местная</w:t>
            </w:r>
          </w:p>
        </w:tc>
      </w:tr>
      <w:tr w:rsidR="003450DC" w:rsidRPr="005326B0" w:rsidTr="009C43B1">
        <w:trPr>
          <w:trHeight w:hRule="exact" w:val="261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На срок</w:t>
            </w:r>
          </w:p>
        </w:tc>
        <w:tc>
          <w:tcPr>
            <w:tcW w:w="574" w:type="dxa"/>
            <w:gridSpan w:val="2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с</w:t>
            </w:r>
          </w:p>
        </w:tc>
        <w:tc>
          <w:tcPr>
            <w:tcW w:w="1207" w:type="dxa"/>
            <w:gridSpan w:val="3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gridSpan w:val="4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по</w:t>
            </w:r>
          </w:p>
        </w:tc>
        <w:tc>
          <w:tcPr>
            <w:tcW w:w="2467" w:type="dxa"/>
            <w:gridSpan w:val="4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280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На количество поездок</w:t>
            </w:r>
          </w:p>
        </w:tc>
        <w:tc>
          <w:tcPr>
            <w:tcW w:w="6159" w:type="dxa"/>
            <w:gridSpan w:val="13"/>
            <w:shd w:val="clear" w:color="auto" w:fill="FFFFFF"/>
            <w:vAlign w:val="center"/>
          </w:tcPr>
          <w:p w:rsidR="003450DC" w:rsidRPr="00E91EEF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E91EEF">
              <w:rPr>
                <w:rFonts w:ascii="Times New Roman" w:hAnsi="Times New Roman"/>
              </w:rPr>
              <w:t xml:space="preserve">10   </w:t>
            </w:r>
            <w:proofErr w:type="gramStart"/>
            <w:r w:rsidRPr="00E91EEF">
              <w:rPr>
                <w:rFonts w:ascii="Times New Roman" w:hAnsi="Times New Roman"/>
              </w:rPr>
              <w:t xml:space="preserve">( </w:t>
            </w:r>
            <w:proofErr w:type="gramEnd"/>
            <w:r w:rsidRPr="00E91EEF">
              <w:rPr>
                <w:rFonts w:ascii="Times New Roman" w:hAnsi="Times New Roman"/>
              </w:rPr>
              <w:t>десять )</w:t>
            </w:r>
          </w:p>
        </w:tc>
      </w:tr>
      <w:tr w:rsidR="003450DC" w:rsidRPr="005326B0" w:rsidTr="009C43B1">
        <w:trPr>
          <w:trHeight w:hRule="exact" w:val="259"/>
          <w:jc w:val="center"/>
        </w:trPr>
        <w:tc>
          <w:tcPr>
            <w:tcW w:w="3759" w:type="dxa"/>
            <w:gridSpan w:val="2"/>
            <w:shd w:val="clear" w:color="auto" w:fill="FFFFFF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Характеристика груза (при наличии груза)</w:t>
            </w:r>
          </w:p>
        </w:tc>
        <w:tc>
          <w:tcPr>
            <w:tcW w:w="1781" w:type="dxa"/>
            <w:gridSpan w:val="5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Делимый</w:t>
            </w:r>
          </w:p>
        </w:tc>
        <w:tc>
          <w:tcPr>
            <w:tcW w:w="2693" w:type="dxa"/>
            <w:gridSpan w:val="7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да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нет</w:t>
            </w:r>
          </w:p>
        </w:tc>
      </w:tr>
      <w:tr w:rsidR="003450DC" w:rsidRPr="005326B0" w:rsidTr="009C43B1">
        <w:trPr>
          <w:trHeight w:hRule="exact" w:val="518"/>
          <w:jc w:val="center"/>
        </w:trPr>
        <w:tc>
          <w:tcPr>
            <w:tcW w:w="5540" w:type="dxa"/>
            <w:gridSpan w:val="7"/>
            <w:shd w:val="clear" w:color="auto" w:fill="FFFFFF"/>
            <w:vAlign w:val="center"/>
          </w:tcPr>
          <w:p w:rsidR="003450DC" w:rsidRPr="002079BB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5326B0">
              <w:rPr>
                <w:rFonts w:ascii="Times New Roman" w:hAnsi="Times New Roman"/>
              </w:rPr>
              <w:t>Наименование  груза</w:t>
            </w:r>
            <w:r w:rsidRPr="002079BB">
              <w:rPr>
                <w:rFonts w:ascii="Times New Roman" w:hAnsi="Times New Roman"/>
              </w:rPr>
              <w:t xml:space="preserve"> </w:t>
            </w:r>
            <w:r w:rsidRPr="002079BB">
              <w:rPr>
                <w:rFonts w:ascii="Times New Roman" w:hAnsi="Times New Roman"/>
                <w:i/>
                <w:sz w:val="16"/>
              </w:rPr>
              <w:t>(указывается полное наименование груза, марка, модель, описание индивидуальной и транспортной тары (способ крепления)</w:t>
            </w:r>
            <w:proofErr w:type="gramEnd"/>
          </w:p>
        </w:tc>
        <w:tc>
          <w:tcPr>
            <w:tcW w:w="2693" w:type="dxa"/>
            <w:gridSpan w:val="7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Габариты</w:t>
            </w:r>
            <w:r>
              <w:rPr>
                <w:rFonts w:ascii="Times New Roman" w:hAnsi="Times New Roman"/>
              </w:rPr>
              <w:t xml:space="preserve"> (м)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Масса</w:t>
            </w:r>
            <w:r>
              <w:rPr>
                <w:rFonts w:ascii="Times New Roman" w:hAnsi="Times New Roman"/>
              </w:rPr>
              <w:t xml:space="preserve"> (т)</w:t>
            </w:r>
          </w:p>
        </w:tc>
      </w:tr>
      <w:tr w:rsidR="003450DC" w:rsidRPr="005326B0" w:rsidTr="009C43B1">
        <w:trPr>
          <w:trHeight w:hRule="exact" w:val="777"/>
          <w:jc w:val="center"/>
        </w:trPr>
        <w:tc>
          <w:tcPr>
            <w:tcW w:w="5540" w:type="dxa"/>
            <w:gridSpan w:val="7"/>
            <w:shd w:val="clear" w:color="auto" w:fill="FFFFFF"/>
            <w:vAlign w:val="center"/>
          </w:tcPr>
          <w:p w:rsidR="003450DC" w:rsidRDefault="003450DC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  <w:p w:rsidR="00F85BAE" w:rsidRPr="005326B0" w:rsidRDefault="00F85BAE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gridSpan w:val="7"/>
            <w:shd w:val="clear" w:color="auto" w:fill="FFFFFF"/>
          </w:tcPr>
          <w:p w:rsidR="003450DC" w:rsidRDefault="003450DC" w:rsidP="009C43B1">
            <w:pPr>
              <w:pStyle w:val="af2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 xml:space="preserve"> </w:t>
            </w: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Pr="005326B0" w:rsidRDefault="00F85BAE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685" w:type="dxa"/>
            <w:shd w:val="clear" w:color="auto" w:fill="FFFFFF"/>
          </w:tcPr>
          <w:p w:rsidR="003450DC" w:rsidRDefault="003450DC" w:rsidP="009C43B1">
            <w:pPr>
              <w:pStyle w:val="af2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 xml:space="preserve">   </w:t>
            </w: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Default="00F85BAE" w:rsidP="009C43B1">
            <w:pPr>
              <w:pStyle w:val="af2"/>
              <w:rPr>
                <w:rFonts w:ascii="Times New Roman" w:hAnsi="Times New Roman"/>
              </w:rPr>
            </w:pPr>
          </w:p>
          <w:p w:rsidR="00F85BAE" w:rsidRPr="005326B0" w:rsidRDefault="00F85BAE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266"/>
          <w:jc w:val="center"/>
        </w:trPr>
        <w:tc>
          <w:tcPr>
            <w:tcW w:w="5540" w:type="dxa"/>
            <w:gridSpan w:val="7"/>
            <w:shd w:val="clear" w:color="auto" w:fill="FFFFFF"/>
            <w:vAlign w:val="center"/>
          </w:tcPr>
          <w:p w:rsidR="003450DC" w:rsidRPr="00E91EEF" w:rsidRDefault="003450DC" w:rsidP="009C43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свеса (м) (при наличии)</w:t>
            </w:r>
          </w:p>
        </w:tc>
        <w:tc>
          <w:tcPr>
            <w:tcW w:w="4378" w:type="dxa"/>
            <w:gridSpan w:val="8"/>
            <w:shd w:val="clear" w:color="auto" w:fill="FFFFFF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577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450DC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lastRenderedPageBreak/>
              <w:t>Транспортное средство (автопоезд) (марка и модель транспортного средства (тягача, прицепа (полуприцепа)</w:t>
            </w:r>
            <w:r>
              <w:rPr>
                <w:rFonts w:ascii="Times New Roman" w:hAnsi="Times New Roman"/>
              </w:rPr>
              <w:t>)</w:t>
            </w:r>
            <w:r w:rsidRPr="005326B0">
              <w:rPr>
                <w:rFonts w:ascii="Times New Roman" w:hAnsi="Times New Roman"/>
              </w:rPr>
              <w:t xml:space="preserve">, </w:t>
            </w:r>
          </w:p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/>
              </w:rPr>
              <w:t>номер</w:t>
            </w:r>
            <w:r w:rsidRPr="005326B0">
              <w:rPr>
                <w:rFonts w:ascii="Times New Roman" w:hAnsi="Times New Roman"/>
              </w:rPr>
              <w:t xml:space="preserve"> транспортного средства (тягача, прицепа (полуприцепа</w:t>
            </w:r>
            <w:r>
              <w:rPr>
                <w:rFonts w:ascii="Times New Roman" w:hAnsi="Times New Roman"/>
              </w:rPr>
              <w:t>))</w:t>
            </w:r>
          </w:p>
        </w:tc>
      </w:tr>
      <w:tr w:rsidR="003450DC" w:rsidRPr="005326B0" w:rsidTr="009C43B1">
        <w:trPr>
          <w:trHeight w:hRule="exact" w:val="413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311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Параметры транспортного средства (автопоезда)</w:t>
            </w:r>
          </w:p>
        </w:tc>
      </w:tr>
      <w:tr w:rsidR="003450DC" w:rsidRPr="005326B0" w:rsidTr="009C43B1">
        <w:trPr>
          <w:trHeight w:hRule="exact" w:val="540"/>
          <w:jc w:val="center"/>
        </w:trPr>
        <w:tc>
          <w:tcPr>
            <w:tcW w:w="3759" w:type="dxa"/>
            <w:gridSpan w:val="2"/>
            <w:vMerge w:val="restart"/>
            <w:shd w:val="clear" w:color="auto" w:fill="FFFFFF"/>
            <w:vAlign w:val="center"/>
          </w:tcPr>
          <w:p w:rsidR="003450DC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Масса транспортного средства (автопоезда) без груза / с грузом (т)</w:t>
            </w:r>
          </w:p>
        </w:tc>
        <w:tc>
          <w:tcPr>
            <w:tcW w:w="1639" w:type="dxa"/>
            <w:gridSpan w:val="4"/>
            <w:vMerge w:val="restart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6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Масса тягача (т)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3450DC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Масса прицепа</w:t>
            </w:r>
          </w:p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(полуприцепа) (т)</w:t>
            </w:r>
          </w:p>
        </w:tc>
      </w:tr>
      <w:tr w:rsidR="003450DC" w:rsidRPr="005326B0" w:rsidTr="009C43B1">
        <w:trPr>
          <w:trHeight w:hRule="exact" w:val="379"/>
          <w:jc w:val="center"/>
        </w:trPr>
        <w:tc>
          <w:tcPr>
            <w:tcW w:w="3759" w:type="dxa"/>
            <w:gridSpan w:val="2"/>
            <w:vMerge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4"/>
            <w:vMerge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6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  <w:lang w:val="en-US"/>
              </w:rPr>
            </w:pPr>
          </w:p>
        </w:tc>
      </w:tr>
      <w:tr w:rsidR="003450DC" w:rsidRPr="005326B0" w:rsidTr="009C43B1">
        <w:trPr>
          <w:trHeight w:hRule="exact" w:val="341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Расстояние между осями (м)</w:t>
            </w:r>
          </w:p>
        </w:tc>
        <w:tc>
          <w:tcPr>
            <w:tcW w:w="6159" w:type="dxa"/>
            <w:gridSpan w:val="13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350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Нагрузки на оси (т)</w:t>
            </w:r>
          </w:p>
        </w:tc>
        <w:tc>
          <w:tcPr>
            <w:tcW w:w="6159" w:type="dxa"/>
            <w:gridSpan w:val="13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355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Габариты транспортного средства (автопоезда)</w:t>
            </w:r>
          </w:p>
        </w:tc>
      </w:tr>
      <w:tr w:rsidR="003450DC" w:rsidRPr="005326B0" w:rsidTr="009C43B1">
        <w:trPr>
          <w:trHeight w:hRule="exact" w:val="283"/>
          <w:jc w:val="center"/>
        </w:trPr>
        <w:tc>
          <w:tcPr>
            <w:tcW w:w="2085" w:type="dxa"/>
            <w:shd w:val="clear" w:color="auto" w:fill="FFFFFF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Длина (м)</w:t>
            </w:r>
          </w:p>
        </w:tc>
        <w:tc>
          <w:tcPr>
            <w:tcW w:w="1972" w:type="dxa"/>
            <w:gridSpan w:val="2"/>
            <w:shd w:val="clear" w:color="auto" w:fill="FFFFFF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Ширина (м)</w:t>
            </w:r>
          </w:p>
        </w:tc>
        <w:tc>
          <w:tcPr>
            <w:tcW w:w="2111" w:type="dxa"/>
            <w:gridSpan w:val="5"/>
            <w:shd w:val="clear" w:color="auto" w:fill="FFFFFF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Высота (м)</w:t>
            </w:r>
          </w:p>
        </w:tc>
        <w:tc>
          <w:tcPr>
            <w:tcW w:w="3750" w:type="dxa"/>
            <w:gridSpan w:val="7"/>
            <w:shd w:val="clear" w:color="auto" w:fill="FFFFFF"/>
          </w:tcPr>
          <w:p w:rsidR="003450DC" w:rsidRPr="005326B0" w:rsidRDefault="003450DC" w:rsidP="009C43B1">
            <w:pPr>
              <w:pStyle w:val="af2"/>
              <w:jc w:val="center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Минимальный радиус поворота с грузом (м)</w:t>
            </w:r>
          </w:p>
        </w:tc>
      </w:tr>
      <w:tr w:rsidR="003450DC" w:rsidRPr="005326B0" w:rsidTr="009C43B1">
        <w:trPr>
          <w:trHeight w:hRule="exact" w:val="394"/>
          <w:jc w:val="center"/>
        </w:trPr>
        <w:tc>
          <w:tcPr>
            <w:tcW w:w="2085" w:type="dxa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11" w:type="dxa"/>
            <w:gridSpan w:val="5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750" w:type="dxa"/>
            <w:gridSpan w:val="7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264"/>
          <w:jc w:val="center"/>
        </w:trPr>
        <w:tc>
          <w:tcPr>
            <w:tcW w:w="6168" w:type="dxa"/>
            <w:gridSpan w:val="8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Необходимость автомобиля сопровождения (прикрытия)</w:t>
            </w:r>
          </w:p>
        </w:tc>
        <w:tc>
          <w:tcPr>
            <w:tcW w:w="3750" w:type="dxa"/>
            <w:gridSpan w:val="7"/>
            <w:shd w:val="clear" w:color="auto" w:fill="FFFFFF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527"/>
          <w:jc w:val="center"/>
        </w:trPr>
        <w:tc>
          <w:tcPr>
            <w:tcW w:w="6168" w:type="dxa"/>
            <w:gridSpan w:val="8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Предлагаемая максимальная скорость движения транспортного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326B0">
              <w:rPr>
                <w:rFonts w:ascii="Times New Roman" w:hAnsi="Times New Roman"/>
              </w:rPr>
              <w:t xml:space="preserve">(автопоезда) (км/ч): </w:t>
            </w:r>
          </w:p>
        </w:tc>
        <w:tc>
          <w:tcPr>
            <w:tcW w:w="3750" w:type="dxa"/>
            <w:gridSpan w:val="7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264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450DC" w:rsidRPr="00376A5E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376A5E">
              <w:rPr>
                <w:rFonts w:ascii="Times New Roman" w:hAnsi="Times New Roman"/>
              </w:rPr>
              <w:t xml:space="preserve">Банковские реквизиты </w:t>
            </w:r>
          </w:p>
        </w:tc>
      </w:tr>
      <w:tr w:rsidR="003450DC" w:rsidRPr="005326B0" w:rsidTr="009C43B1">
        <w:trPr>
          <w:trHeight w:hRule="exact" w:val="264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450DC" w:rsidRPr="00376A5E" w:rsidRDefault="003450DC" w:rsidP="009C43B1">
            <w:pPr>
              <w:pStyle w:val="af2"/>
              <w:jc w:val="center"/>
              <w:rPr>
                <w:rFonts w:ascii="Times New Roman" w:hAnsi="Times New Roman"/>
                <w:i/>
              </w:rPr>
            </w:pPr>
            <w:r w:rsidRPr="00376A5E">
              <w:rPr>
                <w:rFonts w:ascii="Times New Roman" w:hAnsi="Times New Roman"/>
                <w:i/>
                <w:sz w:val="18"/>
              </w:rPr>
              <w:t>Указываются</w:t>
            </w:r>
            <w:r>
              <w:rPr>
                <w:rFonts w:ascii="Times New Roman" w:hAnsi="Times New Roman"/>
                <w:i/>
                <w:sz w:val="18"/>
              </w:rPr>
              <w:t>:</w:t>
            </w:r>
            <w:r w:rsidRPr="00376A5E">
              <w:rPr>
                <w:rFonts w:ascii="Times New Roman" w:hAnsi="Times New Roman"/>
                <w:i/>
                <w:sz w:val="18"/>
              </w:rPr>
              <w:t xml:space="preserve"> наименование банка</w:t>
            </w:r>
            <w:r>
              <w:rPr>
                <w:rFonts w:ascii="Times New Roman" w:hAnsi="Times New Roman"/>
                <w:i/>
                <w:sz w:val="18"/>
              </w:rPr>
              <w:t>, расчетный счет, корреспондентский счет, БИК</w:t>
            </w:r>
          </w:p>
        </w:tc>
      </w:tr>
      <w:tr w:rsidR="003450DC" w:rsidRPr="005326B0" w:rsidTr="009C43B1">
        <w:trPr>
          <w:trHeight w:hRule="exact" w:val="269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450DC" w:rsidRPr="005326B0" w:rsidRDefault="003450DC" w:rsidP="009C43B1">
            <w:pPr>
              <w:pStyle w:val="af2"/>
              <w:ind w:left="187"/>
              <w:rPr>
                <w:rFonts w:ascii="Times New Roman" w:hAnsi="Times New Roman"/>
              </w:rPr>
            </w:pPr>
            <w:r w:rsidRPr="005326B0">
              <w:rPr>
                <w:rFonts w:ascii="Times New Roman" w:hAnsi="Times New Roman"/>
              </w:rPr>
              <w:t>Оплату гарантируем</w:t>
            </w:r>
          </w:p>
        </w:tc>
      </w:tr>
      <w:tr w:rsidR="003450DC" w:rsidRPr="005326B0" w:rsidTr="009C43B1">
        <w:trPr>
          <w:trHeight w:hRule="exact" w:val="666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8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5"/>
            <w:shd w:val="clear" w:color="auto" w:fill="FFFFFF"/>
            <w:vAlign w:val="center"/>
          </w:tcPr>
          <w:p w:rsidR="003450DC" w:rsidRPr="005326B0" w:rsidRDefault="003450DC" w:rsidP="009C43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50DC" w:rsidRPr="005326B0" w:rsidTr="009C43B1">
        <w:trPr>
          <w:trHeight w:hRule="exact" w:val="250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450DC" w:rsidRPr="00376A5E" w:rsidRDefault="003450DC" w:rsidP="009C43B1">
            <w:pPr>
              <w:pStyle w:val="af2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(до</w:t>
            </w:r>
            <w:r w:rsidRPr="00376A5E">
              <w:rPr>
                <w:rFonts w:ascii="Times New Roman" w:hAnsi="Times New Roman"/>
                <w:i/>
                <w:sz w:val="18"/>
              </w:rPr>
              <w:t>лжность)</w:t>
            </w:r>
          </w:p>
        </w:tc>
        <w:tc>
          <w:tcPr>
            <w:tcW w:w="3264" w:type="dxa"/>
            <w:gridSpan w:val="8"/>
            <w:shd w:val="clear" w:color="auto" w:fill="FFFFFF"/>
            <w:vAlign w:val="center"/>
          </w:tcPr>
          <w:p w:rsidR="003450DC" w:rsidRPr="00376A5E" w:rsidRDefault="003450DC" w:rsidP="009C43B1">
            <w:pPr>
              <w:pStyle w:val="af2"/>
              <w:jc w:val="center"/>
              <w:rPr>
                <w:rFonts w:ascii="Times New Roman" w:hAnsi="Times New Roman"/>
                <w:i/>
                <w:sz w:val="18"/>
              </w:rPr>
            </w:pPr>
            <w:r w:rsidRPr="00376A5E">
              <w:rPr>
                <w:rFonts w:ascii="Times New Roman" w:hAnsi="Times New Roman"/>
                <w:i/>
                <w:sz w:val="18"/>
              </w:rPr>
              <w:t>(подпись)</w:t>
            </w:r>
          </w:p>
        </w:tc>
        <w:tc>
          <w:tcPr>
            <w:tcW w:w="2895" w:type="dxa"/>
            <w:gridSpan w:val="5"/>
            <w:shd w:val="clear" w:color="auto" w:fill="FFFFFF"/>
            <w:vAlign w:val="center"/>
          </w:tcPr>
          <w:p w:rsidR="003450DC" w:rsidRPr="00376A5E" w:rsidRDefault="003450DC" w:rsidP="009C43B1">
            <w:pPr>
              <w:pStyle w:val="af2"/>
              <w:jc w:val="center"/>
              <w:rPr>
                <w:rFonts w:ascii="Times New Roman" w:hAnsi="Times New Roman"/>
                <w:i/>
                <w:sz w:val="18"/>
              </w:rPr>
            </w:pPr>
            <w:r w:rsidRPr="00376A5E">
              <w:rPr>
                <w:rFonts w:ascii="Times New Roman" w:hAnsi="Times New Roman"/>
                <w:i/>
                <w:sz w:val="18"/>
              </w:rPr>
              <w:t>(Фамилия, имя, отчество (при наличии)</w:t>
            </w:r>
          </w:p>
        </w:tc>
      </w:tr>
    </w:tbl>
    <w:p w:rsidR="003450DC" w:rsidRPr="00C26E63" w:rsidRDefault="003450DC" w:rsidP="003450DC">
      <w:pPr>
        <w:rPr>
          <w:b/>
          <w:sz w:val="28"/>
          <w:szCs w:val="28"/>
        </w:rPr>
      </w:pPr>
    </w:p>
    <w:p w:rsidR="003450DC" w:rsidRPr="00C26E63" w:rsidRDefault="003450DC" w:rsidP="003450DC">
      <w:pPr>
        <w:rPr>
          <w:b/>
          <w:sz w:val="28"/>
          <w:szCs w:val="28"/>
        </w:rPr>
      </w:pPr>
    </w:p>
    <w:p w:rsidR="003450DC" w:rsidRPr="00C26E63" w:rsidRDefault="003450DC" w:rsidP="003450DC">
      <w:pPr>
        <w:rPr>
          <w:b/>
          <w:sz w:val="28"/>
          <w:szCs w:val="28"/>
        </w:rPr>
      </w:pPr>
    </w:p>
    <w:p w:rsidR="003450DC" w:rsidRPr="00FE0CCF" w:rsidRDefault="003450DC" w:rsidP="003450DC">
      <w:pPr>
        <w:rPr>
          <w:b/>
          <w:color w:val="FF0000"/>
          <w:sz w:val="28"/>
          <w:szCs w:val="28"/>
        </w:rPr>
        <w:sectPr w:rsidR="003450DC" w:rsidRPr="00FE0CCF" w:rsidSect="009C43B1">
          <w:pgSz w:w="11906" w:h="16838"/>
          <w:pgMar w:top="1134" w:right="567" w:bottom="1134" w:left="1701" w:header="709" w:footer="709" w:gutter="0"/>
          <w:pgNumType w:start="5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92"/>
      </w:tblGrid>
      <w:tr w:rsidR="003450DC" w:rsidTr="002F6A5D">
        <w:tc>
          <w:tcPr>
            <w:tcW w:w="3936" w:type="dxa"/>
          </w:tcPr>
          <w:p w:rsidR="003450DC" w:rsidRDefault="003450DC" w:rsidP="009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3450DC" w:rsidRPr="00106300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F6A5D" w:rsidRPr="00545604" w:rsidRDefault="002F6A5D" w:rsidP="002F6A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</w:t>
            </w:r>
          </w:p>
          <w:p w:rsidR="002F6A5D" w:rsidRPr="00545604" w:rsidRDefault="002F6A5D" w:rsidP="002F6A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2F6A5D" w:rsidRPr="00545604" w:rsidRDefault="002F6A5D" w:rsidP="002F6A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специального разрешения </w:t>
            </w:r>
          </w:p>
          <w:p w:rsidR="003450DC" w:rsidRPr="00106300" w:rsidRDefault="002F6A5D" w:rsidP="002F6A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>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</w:tr>
    </w:tbl>
    <w:p w:rsidR="003450DC" w:rsidRDefault="003450DC" w:rsidP="003450DC">
      <w:pPr>
        <w:rPr>
          <w:b/>
          <w:sz w:val="28"/>
          <w:szCs w:val="28"/>
        </w:rPr>
      </w:pPr>
    </w:p>
    <w:p w:rsidR="00BE7349" w:rsidRDefault="00BE7349" w:rsidP="003450DC">
      <w:pPr>
        <w:rPr>
          <w:b/>
          <w:sz w:val="28"/>
          <w:szCs w:val="28"/>
        </w:rPr>
      </w:pPr>
    </w:p>
    <w:p w:rsidR="00BE7349" w:rsidRDefault="003450DC" w:rsidP="003450D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AF2EB1">
        <w:rPr>
          <w:b/>
          <w:bCs/>
          <w:sz w:val="28"/>
        </w:rPr>
        <w:t xml:space="preserve">Журнал регистрации заявлений на получение специального разрешения на движение по автомобильным дорогам </w:t>
      </w:r>
      <w:r>
        <w:rPr>
          <w:b/>
          <w:bCs/>
          <w:sz w:val="28"/>
        </w:rPr>
        <w:t xml:space="preserve">общего пользования местного значения </w:t>
      </w:r>
      <w:r w:rsidR="00BE7349">
        <w:rPr>
          <w:b/>
          <w:bCs/>
          <w:sz w:val="28"/>
        </w:rPr>
        <w:t>городского поселения «Поселок Октябрьский»</w:t>
      </w:r>
      <w:r>
        <w:rPr>
          <w:b/>
          <w:bCs/>
          <w:sz w:val="28"/>
        </w:rPr>
        <w:t xml:space="preserve"> </w:t>
      </w:r>
      <w:r w:rsidRPr="00AF2EB1">
        <w:rPr>
          <w:b/>
          <w:bCs/>
          <w:sz w:val="28"/>
        </w:rPr>
        <w:t xml:space="preserve">тяжеловесного </w:t>
      </w:r>
    </w:p>
    <w:p w:rsidR="003450DC" w:rsidRPr="00AF2EB1" w:rsidRDefault="003450DC" w:rsidP="003450D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F2EB1">
        <w:rPr>
          <w:b/>
          <w:bCs/>
          <w:sz w:val="28"/>
        </w:rPr>
        <w:t>и (или) крупногабаритного транспортного средства</w:t>
      </w:r>
    </w:p>
    <w:p w:rsidR="003450DC" w:rsidRPr="00AF2EB1" w:rsidRDefault="003450DC" w:rsidP="003450DC">
      <w:pPr>
        <w:autoSpaceDE w:val="0"/>
        <w:autoSpaceDN w:val="0"/>
        <w:adjustRightInd w:val="0"/>
        <w:ind w:left="-993" w:right="-144" w:firstLine="709"/>
        <w:jc w:val="center"/>
        <w:rPr>
          <w:b/>
          <w:bCs/>
          <w:sz w:val="28"/>
          <w:szCs w:val="28"/>
        </w:rPr>
      </w:pPr>
    </w:p>
    <w:p w:rsidR="003450DC" w:rsidRPr="00AF2EB1" w:rsidRDefault="003450DC" w:rsidP="003450DC">
      <w:pPr>
        <w:autoSpaceDE w:val="0"/>
        <w:autoSpaceDN w:val="0"/>
        <w:adjustRightInd w:val="0"/>
        <w:ind w:left="-993" w:right="-144"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65"/>
        <w:gridCol w:w="2647"/>
        <w:gridCol w:w="2282"/>
      </w:tblGrid>
      <w:tr w:rsidR="003450DC" w:rsidRPr="00AF2EB1" w:rsidTr="009C43B1">
        <w:tc>
          <w:tcPr>
            <w:tcW w:w="2477" w:type="dxa"/>
            <w:shd w:val="clear" w:color="auto" w:fill="auto"/>
            <w:vAlign w:val="center"/>
          </w:tcPr>
          <w:p w:rsidR="003450DC" w:rsidRPr="00AF2EB1" w:rsidRDefault="003450DC" w:rsidP="009C43B1">
            <w:pPr>
              <w:jc w:val="center"/>
              <w:rPr>
                <w:sz w:val="28"/>
                <w:szCs w:val="28"/>
              </w:rPr>
            </w:pPr>
            <w:r w:rsidRPr="00AF2EB1">
              <w:rPr>
                <w:sz w:val="28"/>
                <w:szCs w:val="28"/>
              </w:rPr>
              <w:t>Учетный номер заявления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3450DC" w:rsidRPr="00AF2EB1" w:rsidRDefault="003450DC" w:rsidP="009C43B1">
            <w:pPr>
              <w:jc w:val="center"/>
              <w:rPr>
                <w:sz w:val="28"/>
                <w:szCs w:val="28"/>
              </w:rPr>
            </w:pPr>
            <w:r w:rsidRPr="00AF2EB1"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450DC" w:rsidRPr="00AF2EB1" w:rsidRDefault="003450DC" w:rsidP="009C43B1">
            <w:pPr>
              <w:jc w:val="center"/>
              <w:rPr>
                <w:sz w:val="28"/>
                <w:szCs w:val="28"/>
              </w:rPr>
            </w:pPr>
            <w:r w:rsidRPr="00AF2EB1">
              <w:rPr>
                <w:sz w:val="28"/>
                <w:szCs w:val="28"/>
              </w:rPr>
              <w:t>Сведения о заявителе *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450DC" w:rsidRPr="00AF2EB1" w:rsidRDefault="003450DC" w:rsidP="009C43B1">
            <w:pPr>
              <w:jc w:val="center"/>
              <w:rPr>
                <w:sz w:val="28"/>
                <w:szCs w:val="28"/>
              </w:rPr>
            </w:pPr>
            <w:r w:rsidRPr="00AF2EB1">
              <w:rPr>
                <w:sz w:val="28"/>
                <w:szCs w:val="28"/>
              </w:rPr>
              <w:t>Результаты рассмотрения заявления</w:t>
            </w:r>
            <w:r w:rsidRPr="00AF2EB1">
              <w:rPr>
                <w:sz w:val="28"/>
                <w:szCs w:val="28"/>
                <w:lang w:val="en-US"/>
              </w:rPr>
              <w:t xml:space="preserve"> </w:t>
            </w:r>
            <w:r w:rsidRPr="00AF2EB1">
              <w:rPr>
                <w:sz w:val="28"/>
                <w:szCs w:val="28"/>
              </w:rPr>
              <w:t>**</w:t>
            </w:r>
          </w:p>
        </w:tc>
      </w:tr>
      <w:tr w:rsidR="003450DC" w:rsidRPr="00AF2EB1" w:rsidTr="009C43B1">
        <w:tc>
          <w:tcPr>
            <w:tcW w:w="2477" w:type="dxa"/>
            <w:shd w:val="clear" w:color="auto" w:fill="auto"/>
          </w:tcPr>
          <w:p w:rsidR="003450DC" w:rsidRPr="00AF2EB1" w:rsidRDefault="003450DC" w:rsidP="009C43B1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50DC" w:rsidRPr="00AF2EB1" w:rsidRDefault="003450DC" w:rsidP="009C43B1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</w:tcPr>
          <w:p w:rsidR="003450DC" w:rsidRPr="00AF2EB1" w:rsidRDefault="003450DC" w:rsidP="009C43B1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3450DC" w:rsidRPr="00AF2EB1" w:rsidRDefault="003450DC" w:rsidP="009C43B1">
            <w:pPr>
              <w:rPr>
                <w:sz w:val="28"/>
                <w:szCs w:val="28"/>
              </w:rPr>
            </w:pPr>
          </w:p>
        </w:tc>
      </w:tr>
    </w:tbl>
    <w:p w:rsidR="003450DC" w:rsidRPr="00AF2EB1" w:rsidRDefault="003450DC" w:rsidP="003450DC">
      <w:pPr>
        <w:ind w:firstLine="709"/>
        <w:rPr>
          <w:b/>
          <w:sz w:val="28"/>
          <w:szCs w:val="28"/>
        </w:rPr>
      </w:pPr>
    </w:p>
    <w:p w:rsidR="003450DC" w:rsidRPr="00AF2EB1" w:rsidRDefault="003450DC" w:rsidP="003450DC">
      <w:pPr>
        <w:ind w:firstLine="709"/>
        <w:jc w:val="both"/>
        <w:rPr>
          <w:sz w:val="28"/>
          <w:szCs w:val="28"/>
        </w:rPr>
      </w:pPr>
      <w:r w:rsidRPr="00AF2EB1">
        <w:rPr>
          <w:sz w:val="28"/>
          <w:szCs w:val="28"/>
        </w:rPr>
        <w:t xml:space="preserve">Примечание: </w:t>
      </w:r>
    </w:p>
    <w:p w:rsidR="003450DC" w:rsidRPr="00AF2EB1" w:rsidRDefault="003450DC" w:rsidP="003450DC">
      <w:pPr>
        <w:ind w:firstLine="709"/>
        <w:jc w:val="both"/>
        <w:rPr>
          <w:sz w:val="28"/>
          <w:szCs w:val="28"/>
        </w:rPr>
      </w:pPr>
      <w:r w:rsidRPr="00AF2EB1">
        <w:rPr>
          <w:sz w:val="28"/>
          <w:szCs w:val="28"/>
        </w:rPr>
        <w:t>* указывается наименование – для юридических лиц; фамилия, имя, отчество (при наличии) для физических лиц и индивидуальных предпринимателей;</w:t>
      </w:r>
    </w:p>
    <w:p w:rsidR="003450DC" w:rsidRPr="00AF2EB1" w:rsidRDefault="003450DC" w:rsidP="003450DC">
      <w:pPr>
        <w:ind w:firstLine="709"/>
        <w:jc w:val="both"/>
        <w:rPr>
          <w:sz w:val="28"/>
          <w:szCs w:val="28"/>
        </w:rPr>
      </w:pPr>
      <w:r w:rsidRPr="00AF2EB1">
        <w:rPr>
          <w:sz w:val="28"/>
          <w:szCs w:val="28"/>
        </w:rPr>
        <w:t xml:space="preserve">** указывается дата выдачи и номер специального разрешения или дата </w:t>
      </w:r>
      <w:r w:rsidRPr="00AF2EB1">
        <w:rPr>
          <w:sz w:val="28"/>
          <w:szCs w:val="28"/>
        </w:rPr>
        <w:br/>
        <w:t>и номер отказа в выдаче специального разрешения.</w:t>
      </w:r>
    </w:p>
    <w:p w:rsidR="003450DC" w:rsidRPr="00AF2EB1" w:rsidRDefault="003450DC" w:rsidP="003450DC">
      <w:pPr>
        <w:ind w:firstLine="709"/>
        <w:jc w:val="both"/>
        <w:rPr>
          <w:sz w:val="28"/>
          <w:szCs w:val="28"/>
        </w:rPr>
      </w:pPr>
    </w:p>
    <w:p w:rsidR="003450DC" w:rsidRDefault="003450DC" w:rsidP="003450DC">
      <w:pPr>
        <w:ind w:firstLine="709"/>
        <w:jc w:val="both"/>
        <w:rPr>
          <w:sz w:val="28"/>
          <w:szCs w:val="28"/>
        </w:rPr>
      </w:pPr>
    </w:p>
    <w:p w:rsidR="003450DC" w:rsidRPr="00AF2EB1" w:rsidRDefault="003450DC" w:rsidP="003450DC">
      <w:pPr>
        <w:ind w:firstLine="709"/>
        <w:jc w:val="both"/>
        <w:rPr>
          <w:sz w:val="28"/>
          <w:szCs w:val="28"/>
        </w:rPr>
      </w:pPr>
    </w:p>
    <w:p w:rsidR="003450DC" w:rsidRPr="008070A8" w:rsidRDefault="003450DC" w:rsidP="003450DC">
      <w:pPr>
        <w:jc w:val="both"/>
        <w:rPr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p w:rsidR="00956686" w:rsidRDefault="00956686" w:rsidP="003450DC">
      <w:pPr>
        <w:rPr>
          <w:b/>
          <w:sz w:val="28"/>
          <w:szCs w:val="28"/>
        </w:rPr>
      </w:pPr>
    </w:p>
    <w:p w:rsidR="00956686" w:rsidRDefault="00956686" w:rsidP="003450DC">
      <w:pPr>
        <w:rPr>
          <w:b/>
          <w:sz w:val="28"/>
          <w:szCs w:val="28"/>
        </w:rPr>
      </w:pPr>
    </w:p>
    <w:p w:rsidR="00956686" w:rsidRDefault="00956686" w:rsidP="003450DC">
      <w:pPr>
        <w:rPr>
          <w:b/>
          <w:sz w:val="28"/>
          <w:szCs w:val="28"/>
        </w:rPr>
      </w:pPr>
    </w:p>
    <w:p w:rsidR="0021144F" w:rsidRDefault="0021144F" w:rsidP="003450DC">
      <w:pPr>
        <w:rPr>
          <w:b/>
          <w:sz w:val="28"/>
          <w:szCs w:val="28"/>
        </w:rPr>
      </w:pPr>
    </w:p>
    <w:p w:rsidR="0021144F" w:rsidRDefault="0021144F" w:rsidP="003450DC">
      <w:pPr>
        <w:rPr>
          <w:b/>
          <w:sz w:val="28"/>
          <w:szCs w:val="28"/>
        </w:rPr>
      </w:pPr>
    </w:p>
    <w:p w:rsidR="0021144F" w:rsidRDefault="0021144F" w:rsidP="003450DC">
      <w:pPr>
        <w:rPr>
          <w:b/>
          <w:sz w:val="28"/>
          <w:szCs w:val="28"/>
        </w:rPr>
      </w:pPr>
    </w:p>
    <w:p w:rsidR="00956686" w:rsidRDefault="00956686" w:rsidP="003450DC">
      <w:pPr>
        <w:rPr>
          <w:b/>
          <w:sz w:val="28"/>
          <w:szCs w:val="28"/>
        </w:rPr>
      </w:pPr>
    </w:p>
    <w:p w:rsidR="003450DC" w:rsidRDefault="003450DC" w:rsidP="003450DC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92"/>
      </w:tblGrid>
      <w:tr w:rsidR="003450DC" w:rsidTr="00956686">
        <w:tc>
          <w:tcPr>
            <w:tcW w:w="3936" w:type="dxa"/>
          </w:tcPr>
          <w:p w:rsidR="003450DC" w:rsidRDefault="003450DC" w:rsidP="009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3450DC" w:rsidRPr="00106300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56686" w:rsidRPr="00545604" w:rsidRDefault="00956686" w:rsidP="009566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</w:t>
            </w:r>
          </w:p>
          <w:p w:rsidR="00956686" w:rsidRPr="00545604" w:rsidRDefault="00956686" w:rsidP="009566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956686" w:rsidRPr="00545604" w:rsidRDefault="00956686" w:rsidP="009566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специального разрешения </w:t>
            </w:r>
          </w:p>
          <w:p w:rsidR="003450DC" w:rsidRPr="00106300" w:rsidRDefault="00956686" w:rsidP="009566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>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</w:tr>
    </w:tbl>
    <w:p w:rsidR="003450DC" w:rsidRDefault="003450DC" w:rsidP="003450DC">
      <w:pPr>
        <w:rPr>
          <w:b/>
          <w:sz w:val="28"/>
          <w:szCs w:val="28"/>
        </w:rPr>
      </w:pPr>
    </w:p>
    <w:p w:rsidR="00F737FA" w:rsidRDefault="00F737FA" w:rsidP="003450DC">
      <w:pPr>
        <w:rPr>
          <w:b/>
          <w:sz w:val="28"/>
          <w:szCs w:val="28"/>
        </w:rPr>
      </w:pPr>
    </w:p>
    <w:p w:rsidR="003450DC" w:rsidRPr="00AF2EB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B1">
        <w:rPr>
          <w:rFonts w:ascii="Times New Roman" w:hAnsi="Times New Roman" w:cs="Times New Roman"/>
          <w:b/>
          <w:sz w:val="28"/>
          <w:szCs w:val="28"/>
        </w:rPr>
        <w:t>СПЕЦИАЛЬНОЕ РАЗРЕШЕНИЕ № 000000</w:t>
      </w:r>
    </w:p>
    <w:p w:rsidR="003450DC" w:rsidRPr="00AF2EB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B1">
        <w:rPr>
          <w:rFonts w:ascii="Times New Roman" w:hAnsi="Times New Roman" w:cs="Times New Roman"/>
          <w:b/>
          <w:sz w:val="28"/>
          <w:szCs w:val="28"/>
        </w:rPr>
        <w:t xml:space="preserve">на движение по автомобильным дорогам тяжеловесного </w:t>
      </w:r>
    </w:p>
    <w:p w:rsidR="003450DC" w:rsidRPr="00AF2EB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B1">
        <w:rPr>
          <w:rFonts w:ascii="Times New Roman" w:hAnsi="Times New Roman" w:cs="Times New Roman"/>
          <w:b/>
          <w:sz w:val="28"/>
          <w:szCs w:val="28"/>
        </w:rPr>
        <w:t>и (или) крупногабаритного транспортного средства</w:t>
      </w:r>
    </w:p>
    <w:p w:rsidR="003450DC" w:rsidRPr="00AF2EB1" w:rsidRDefault="003450DC" w:rsidP="003450D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50DC" w:rsidRPr="00AF2EB1" w:rsidRDefault="003450DC" w:rsidP="003450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2EB1">
        <w:rPr>
          <w:sz w:val="28"/>
          <w:szCs w:val="28"/>
        </w:rPr>
        <w:t>(лицевая сторона)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03"/>
        <w:gridCol w:w="850"/>
        <w:gridCol w:w="340"/>
        <w:gridCol w:w="340"/>
        <w:gridCol w:w="1224"/>
        <w:gridCol w:w="650"/>
        <w:gridCol w:w="340"/>
        <w:gridCol w:w="459"/>
        <w:gridCol w:w="1217"/>
        <w:gridCol w:w="680"/>
      </w:tblGrid>
      <w:tr w:rsidR="003450DC" w:rsidRPr="00AF2EB1" w:rsidTr="009C43B1">
        <w:trPr>
          <w:jc w:val="center"/>
        </w:trPr>
        <w:tc>
          <w:tcPr>
            <w:tcW w:w="4841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Вид перевозки (межрегиональная, местная)</w:t>
            </w:r>
          </w:p>
        </w:tc>
        <w:tc>
          <w:tcPr>
            <w:tcW w:w="4570" w:type="dxa"/>
            <w:gridSpan w:val="6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4841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70" w:type="dxa"/>
            <w:gridSpan w:val="6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2608" w:type="dxa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Разрешено выполнить</w:t>
            </w:r>
          </w:p>
        </w:tc>
        <w:tc>
          <w:tcPr>
            <w:tcW w:w="703" w:type="dxa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поездок в период с</w:t>
            </w:r>
          </w:p>
        </w:tc>
        <w:tc>
          <w:tcPr>
            <w:tcW w:w="799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80" w:type="dxa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 маршруту</w:t>
            </w: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Наименование – для юридических лиц, фамилия, имя, отчество (при наличии) –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3450DC" w:rsidRPr="00AF2EB1" w:rsidTr="009C43B1">
        <w:trPr>
          <w:jc w:val="center"/>
        </w:trPr>
        <w:tc>
          <w:tcPr>
            <w:tcW w:w="2608" w:type="dxa"/>
            <w:vMerge w:val="restart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2356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3450DC" w:rsidRPr="00AF2EB1" w:rsidTr="009C43B1">
        <w:trPr>
          <w:jc w:val="center"/>
        </w:trPr>
        <w:tc>
          <w:tcPr>
            <w:tcW w:w="2608" w:type="dxa"/>
            <w:vMerge/>
          </w:tcPr>
          <w:p w:rsidR="003450DC" w:rsidRPr="00AF2EB1" w:rsidRDefault="003450DC" w:rsidP="009C43B1"/>
        </w:tc>
        <w:tc>
          <w:tcPr>
            <w:tcW w:w="1553" w:type="dxa"/>
            <w:gridSpan w:val="2"/>
            <w:vMerge/>
          </w:tcPr>
          <w:p w:rsidR="003450DC" w:rsidRPr="00AF2EB1" w:rsidRDefault="003450DC" w:rsidP="009C43B1"/>
        </w:tc>
        <w:tc>
          <w:tcPr>
            <w:tcW w:w="2894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2608" w:type="dxa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6803" w:type="dxa"/>
            <w:gridSpan w:val="10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2608" w:type="dxa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6803" w:type="dxa"/>
            <w:gridSpan w:val="10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4161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Габариты транспортного средства (автопоезда)</w:t>
            </w:r>
          </w:p>
        </w:tc>
        <w:tc>
          <w:tcPr>
            <w:tcW w:w="1904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1449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1897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</w:tr>
      <w:tr w:rsidR="003450DC" w:rsidRPr="00AF2EB1" w:rsidTr="009C43B1">
        <w:trPr>
          <w:jc w:val="center"/>
        </w:trPr>
        <w:tc>
          <w:tcPr>
            <w:tcW w:w="9411" w:type="dxa"/>
            <w:gridSpan w:val="11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3311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4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3311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54" w:type="dxa"/>
            <w:gridSpan w:val="4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46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3450DC" w:rsidRPr="00AF2EB1" w:rsidTr="009C43B1">
        <w:tblPrEx>
          <w:tblBorders>
            <w:insideV w:val="nil"/>
          </w:tblBorders>
        </w:tblPrEx>
        <w:trPr>
          <w:jc w:val="center"/>
        </w:trPr>
        <w:tc>
          <w:tcPr>
            <w:tcW w:w="4501" w:type="dxa"/>
            <w:gridSpan w:val="4"/>
            <w:tcBorders>
              <w:left w:val="single" w:sz="4" w:space="0" w:color="auto"/>
            </w:tcBorders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  <w:tc>
          <w:tcPr>
            <w:tcW w:w="4910" w:type="dxa"/>
            <w:gridSpan w:val="7"/>
            <w:tcBorders>
              <w:right w:val="single" w:sz="4" w:space="0" w:color="auto"/>
            </w:tcBorders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3450DC" w:rsidRPr="00AF2EB1" w:rsidRDefault="003450DC" w:rsidP="003450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0DC" w:rsidRPr="00AF2EB1" w:rsidRDefault="003450DC" w:rsidP="003450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2EB1">
        <w:rPr>
          <w:sz w:val="28"/>
          <w:szCs w:val="28"/>
        </w:rPr>
        <w:t>(оборотная сторона)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4"/>
        <w:gridCol w:w="794"/>
        <w:gridCol w:w="696"/>
        <w:gridCol w:w="1646"/>
        <w:gridCol w:w="3443"/>
      </w:tblGrid>
      <w:tr w:rsidR="003450DC" w:rsidRPr="00AF2EB1" w:rsidTr="009C43B1">
        <w:trPr>
          <w:jc w:val="center"/>
        </w:trPr>
        <w:tc>
          <w:tcPr>
            <w:tcW w:w="2904" w:type="dxa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Вид сопровождения</w:t>
            </w:r>
          </w:p>
        </w:tc>
        <w:tc>
          <w:tcPr>
            <w:tcW w:w="6579" w:type="dxa"/>
            <w:gridSpan w:val="4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32"/>
            <w:bookmarkEnd w:id="11"/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Особые условия движения</w:t>
            </w:r>
            <w:r w:rsidRPr="00AF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hyperlink w:anchor="P358" w:history="1"/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34"/>
            <w:bookmarkEnd w:id="12"/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– печать и фамилия, имя, отчество должностного лица с личной подписью)</w:t>
            </w: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 xml:space="preserve">А. С нормативными требованиями настоящего специального разрешения, а также </w:t>
            </w:r>
            <w:r w:rsidRPr="00AF2EB1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дорожного движения ознакомлен</w:t>
            </w:r>
          </w:p>
        </w:tc>
      </w:tr>
      <w:tr w:rsidR="003450DC" w:rsidRPr="00AF2EB1" w:rsidTr="009C43B1">
        <w:trPr>
          <w:jc w:val="center"/>
        </w:trPr>
        <w:tc>
          <w:tcPr>
            <w:tcW w:w="3698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Водитель(и) транспортного средства</w:t>
            </w:r>
          </w:p>
        </w:tc>
        <w:tc>
          <w:tcPr>
            <w:tcW w:w="5785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3698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подпись</w:t>
            </w: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 xml:space="preserve">Б. Транспортное средство с грузом/без груза соответствует нормативным требованиям </w:t>
            </w:r>
            <w:r w:rsidRPr="00AF2EB1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дорожного движения и параметрам, указанным в настоящем специальном разрешении</w:t>
            </w: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4394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4394" w:type="dxa"/>
            <w:gridSpan w:val="3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Подпись владельца транспортного средства</w:t>
            </w:r>
          </w:p>
        </w:tc>
        <w:tc>
          <w:tcPr>
            <w:tcW w:w="5089" w:type="dxa"/>
            <w:gridSpan w:val="2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3450DC" w:rsidRPr="00AF2EB1" w:rsidTr="009C43B1">
        <w:trPr>
          <w:jc w:val="center"/>
        </w:trPr>
        <w:tc>
          <w:tcPr>
            <w:tcW w:w="6040" w:type="dxa"/>
            <w:gridSpan w:val="4"/>
            <w:vAlign w:val="center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43" w:type="dxa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  <w:vAlign w:val="center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</w:tcPr>
          <w:p w:rsidR="003450DC" w:rsidRPr="00AF2EB1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(без отметок настоящее специальное разрешение недействительно)</w:t>
            </w:r>
          </w:p>
        </w:tc>
      </w:tr>
      <w:tr w:rsidR="003450DC" w:rsidRPr="00AF2EB1" w:rsidTr="009C43B1">
        <w:trPr>
          <w:jc w:val="center"/>
        </w:trPr>
        <w:tc>
          <w:tcPr>
            <w:tcW w:w="9483" w:type="dxa"/>
            <w:gridSpan w:val="5"/>
          </w:tcPr>
          <w:p w:rsidR="003450DC" w:rsidRPr="00AF2EB1" w:rsidRDefault="003450DC" w:rsidP="009C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3450DC" w:rsidRPr="00AF2EB1" w:rsidRDefault="003450DC" w:rsidP="003450DC">
      <w:pPr>
        <w:pStyle w:val="af2"/>
        <w:rPr>
          <w:rFonts w:ascii="Times New Roman" w:hAnsi="Times New Roman"/>
          <w:i/>
          <w:sz w:val="24"/>
          <w:szCs w:val="28"/>
        </w:rPr>
      </w:pPr>
    </w:p>
    <w:p w:rsidR="003450DC" w:rsidRPr="00F737FA" w:rsidRDefault="003450DC" w:rsidP="00F737F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737FA">
        <w:rPr>
          <w:rFonts w:ascii="Times New Roman" w:hAnsi="Times New Roman"/>
          <w:sz w:val="28"/>
          <w:szCs w:val="28"/>
        </w:rPr>
        <w:t>Примечание:</w:t>
      </w:r>
    </w:p>
    <w:p w:rsidR="003450DC" w:rsidRPr="00F737FA" w:rsidRDefault="003450DC" w:rsidP="00F737F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737FA">
        <w:rPr>
          <w:rFonts w:ascii="Times New Roman" w:hAnsi="Times New Roman"/>
          <w:sz w:val="28"/>
          <w:szCs w:val="28"/>
        </w:rPr>
        <w:t>* Определяются уполномоченным органом, владельцами автомобильных дорог, Госавтоинспекцией.</w:t>
      </w:r>
    </w:p>
    <w:p w:rsidR="003450DC" w:rsidRPr="00AF2EB1" w:rsidRDefault="003450DC" w:rsidP="003450D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450DC" w:rsidRPr="00AF2EB1" w:rsidRDefault="003450DC" w:rsidP="003450D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450DC" w:rsidRDefault="003450DC" w:rsidP="003450DC">
      <w:pPr>
        <w:rPr>
          <w:b/>
          <w:color w:val="FF0000"/>
          <w:sz w:val="28"/>
          <w:szCs w:val="28"/>
        </w:rPr>
      </w:pPr>
    </w:p>
    <w:p w:rsidR="0021144F" w:rsidRDefault="0021144F" w:rsidP="003450DC">
      <w:pPr>
        <w:rPr>
          <w:b/>
          <w:color w:val="FF0000"/>
          <w:sz w:val="28"/>
          <w:szCs w:val="28"/>
        </w:rPr>
      </w:pPr>
    </w:p>
    <w:p w:rsidR="0021144F" w:rsidRPr="00F737FA" w:rsidRDefault="0021144F" w:rsidP="003450DC">
      <w:pPr>
        <w:rPr>
          <w:b/>
          <w:color w:val="FF0000"/>
          <w:sz w:val="28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1D3CC2" w:rsidRDefault="001D3CC2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92"/>
      </w:tblGrid>
      <w:tr w:rsidR="003450DC" w:rsidTr="001D3CC2">
        <w:tc>
          <w:tcPr>
            <w:tcW w:w="3936" w:type="dxa"/>
          </w:tcPr>
          <w:p w:rsidR="003450DC" w:rsidRDefault="003450DC" w:rsidP="009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3450DC" w:rsidRPr="00106300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D3CC2" w:rsidRPr="00545604" w:rsidRDefault="001D3CC2" w:rsidP="001D3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</w:t>
            </w:r>
          </w:p>
          <w:p w:rsidR="001D3CC2" w:rsidRPr="00545604" w:rsidRDefault="001D3CC2" w:rsidP="001D3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1D3CC2" w:rsidRPr="00545604" w:rsidRDefault="001D3CC2" w:rsidP="001D3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специального разрешения </w:t>
            </w:r>
          </w:p>
          <w:p w:rsidR="003450DC" w:rsidRPr="00106300" w:rsidRDefault="001D3CC2" w:rsidP="001D3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04">
              <w:rPr>
                <w:rFonts w:ascii="Times New Roman" w:hAnsi="Times New Roman" w:cs="Times New Roman"/>
                <w:b/>
                <w:sz w:val="28"/>
                <w:szCs w:val="28"/>
              </w:rPr>
              <w:t>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</w:tr>
    </w:tbl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Pr="00AF2EB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A3B">
        <w:rPr>
          <w:rFonts w:ascii="Times New Roman" w:hAnsi="Times New Roman" w:cs="Times New Roman"/>
          <w:b/>
          <w:sz w:val="28"/>
          <w:szCs w:val="28"/>
        </w:rPr>
        <w:t xml:space="preserve">Журнал выдачи специальных разрешений на движение по автомобильным дорогам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  <w:r w:rsidR="001D3CC2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 w:rsidRPr="00DE5A3B">
        <w:rPr>
          <w:rFonts w:ascii="Times New Roman" w:hAnsi="Times New Roman" w:cs="Times New Roman"/>
          <w:b/>
          <w:sz w:val="28"/>
          <w:szCs w:val="28"/>
        </w:rPr>
        <w:t xml:space="preserve"> тяжеловесного и (или) крупногабаритного транспортного средства</w:t>
      </w:r>
    </w:p>
    <w:p w:rsidR="003450DC" w:rsidRPr="00AF2EB1" w:rsidRDefault="003450DC" w:rsidP="003450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3"/>
        <w:gridCol w:w="1276"/>
        <w:gridCol w:w="1276"/>
        <w:gridCol w:w="1134"/>
        <w:gridCol w:w="4458"/>
      </w:tblGrid>
      <w:tr w:rsidR="003450DC" w:rsidRPr="00965ED7" w:rsidTr="009C43B1">
        <w:trPr>
          <w:trHeight w:val="174"/>
          <w:jc w:val="center"/>
        </w:trPr>
        <w:tc>
          <w:tcPr>
            <w:tcW w:w="1563" w:type="dxa"/>
            <w:vMerge w:val="restart"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>Номер специального разрешения</w:t>
            </w:r>
          </w:p>
        </w:tc>
        <w:tc>
          <w:tcPr>
            <w:tcW w:w="1276" w:type="dxa"/>
            <w:vMerge w:val="restart"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Дата выдачи </w:t>
            </w:r>
          </w:p>
        </w:tc>
        <w:tc>
          <w:tcPr>
            <w:tcW w:w="1276" w:type="dxa"/>
            <w:vMerge w:val="restart"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Срок действия </w:t>
            </w:r>
          </w:p>
        </w:tc>
        <w:tc>
          <w:tcPr>
            <w:tcW w:w="1134" w:type="dxa"/>
            <w:vMerge w:val="restart"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Маршрут движения </w:t>
            </w:r>
          </w:p>
        </w:tc>
        <w:tc>
          <w:tcPr>
            <w:tcW w:w="4458" w:type="dxa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владельце </w:t>
            </w:r>
          </w:p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>транспортного средства</w:t>
            </w:r>
          </w:p>
        </w:tc>
      </w:tr>
      <w:tr w:rsidR="003450DC" w:rsidRPr="00965ED7" w:rsidTr="009C43B1">
        <w:trPr>
          <w:trHeight w:val="143"/>
          <w:jc w:val="center"/>
        </w:trPr>
        <w:tc>
          <w:tcPr>
            <w:tcW w:w="1563" w:type="dxa"/>
            <w:vMerge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8" w:type="dxa"/>
            <w:vAlign w:val="center"/>
          </w:tcPr>
          <w:p w:rsidR="003450DC" w:rsidRPr="00AF2EB1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– для юридических лиц; фамилия, имя, отчество (при наличии) – </w:t>
            </w:r>
          </w:p>
          <w:p w:rsidR="003450DC" w:rsidRPr="00DE5A3B" w:rsidRDefault="003450DC" w:rsidP="009C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для физических лиц </w:t>
            </w:r>
            <w:r w:rsidRPr="00DE5A3B">
              <w:rPr>
                <w:rFonts w:ascii="Times New Roman" w:hAnsi="Times New Roman" w:cs="Times New Roman"/>
                <w:sz w:val="24"/>
                <w:szCs w:val="28"/>
              </w:rPr>
              <w:br/>
              <w:t>и индивидуальных предпринимателей</w:t>
            </w:r>
          </w:p>
        </w:tc>
      </w:tr>
      <w:tr w:rsidR="003450DC" w:rsidRPr="00965ED7" w:rsidTr="009C43B1">
        <w:trPr>
          <w:trHeight w:val="263"/>
          <w:jc w:val="center"/>
        </w:trPr>
        <w:tc>
          <w:tcPr>
            <w:tcW w:w="1563" w:type="dxa"/>
          </w:tcPr>
          <w:p w:rsidR="003450DC" w:rsidRPr="00DE5A3B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450DC" w:rsidRPr="00DE5A3B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450DC" w:rsidRPr="00DE5A3B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450DC" w:rsidRPr="00DE5A3B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8" w:type="dxa"/>
          </w:tcPr>
          <w:p w:rsidR="003450DC" w:rsidRPr="00DE5A3B" w:rsidRDefault="003450DC" w:rsidP="009C43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50DC" w:rsidRPr="00AF2EB1" w:rsidRDefault="003450DC" w:rsidP="003450DC">
      <w:pPr>
        <w:pStyle w:val="afa"/>
        <w:rPr>
          <w:rFonts w:ascii="Times New Roman" w:hAnsi="Times New Roman"/>
          <w:b/>
          <w:sz w:val="28"/>
          <w:szCs w:val="28"/>
          <w:lang w:val="ru-RU"/>
        </w:rPr>
      </w:pPr>
      <w:r w:rsidRPr="00712EA2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3450DC" w:rsidRPr="00AF2EB1" w:rsidRDefault="003450DC" w:rsidP="003450DC">
      <w:pPr>
        <w:pStyle w:val="afa"/>
        <w:rPr>
          <w:rFonts w:ascii="Times New Roman" w:hAnsi="Times New Roman"/>
          <w:b/>
          <w:sz w:val="28"/>
          <w:szCs w:val="28"/>
          <w:lang w:val="ru-RU"/>
        </w:rPr>
      </w:pPr>
    </w:p>
    <w:p w:rsidR="003450DC" w:rsidRPr="00AF2EB1" w:rsidRDefault="003450DC" w:rsidP="003450DC">
      <w:pPr>
        <w:pStyle w:val="afa"/>
        <w:rPr>
          <w:rFonts w:ascii="Times New Roman" w:hAnsi="Times New Roman"/>
          <w:b/>
          <w:sz w:val="28"/>
          <w:szCs w:val="28"/>
          <w:lang w:val="ru-RU"/>
        </w:rPr>
      </w:pPr>
    </w:p>
    <w:p w:rsidR="003450DC" w:rsidRPr="001D3CC2" w:rsidRDefault="003450DC" w:rsidP="003450DC">
      <w:pPr>
        <w:rPr>
          <w:b/>
          <w:color w:val="FF0000"/>
          <w:sz w:val="28"/>
          <w:szCs w:val="28"/>
        </w:rPr>
      </w:pPr>
    </w:p>
    <w:p w:rsidR="003450DC" w:rsidRPr="00CF612B" w:rsidRDefault="003450DC" w:rsidP="003450DC">
      <w:pPr>
        <w:pStyle w:val="af2"/>
        <w:jc w:val="both"/>
        <w:rPr>
          <w:rFonts w:cs="Calibri"/>
          <w:sz w:val="32"/>
          <w:szCs w:val="28"/>
        </w:rPr>
      </w:pPr>
    </w:p>
    <w:p w:rsidR="003450DC" w:rsidRPr="000F5BC3" w:rsidRDefault="003450DC" w:rsidP="003450DC">
      <w:pPr>
        <w:rPr>
          <w:b/>
          <w:sz w:val="28"/>
          <w:szCs w:val="28"/>
        </w:rPr>
      </w:pPr>
    </w:p>
    <w:p w:rsidR="00BE66F0" w:rsidRDefault="00BE66F0" w:rsidP="0043757C">
      <w:pPr>
        <w:jc w:val="center"/>
        <w:rPr>
          <w:b/>
          <w:sz w:val="28"/>
          <w:szCs w:val="28"/>
        </w:rPr>
      </w:pPr>
    </w:p>
    <w:p w:rsidR="00BE66F0" w:rsidRDefault="00BE66F0" w:rsidP="0043757C">
      <w:pPr>
        <w:jc w:val="center"/>
        <w:rPr>
          <w:b/>
          <w:sz w:val="28"/>
          <w:szCs w:val="28"/>
        </w:rPr>
      </w:pPr>
    </w:p>
    <w:p w:rsidR="00BE66F0" w:rsidRPr="00BE66F0" w:rsidRDefault="00BE66F0" w:rsidP="0043757C">
      <w:pPr>
        <w:jc w:val="center"/>
        <w:rPr>
          <w:b/>
          <w:sz w:val="28"/>
          <w:szCs w:val="28"/>
        </w:rPr>
      </w:pPr>
    </w:p>
    <w:sectPr w:rsidR="00BE66F0" w:rsidRPr="00BE66F0" w:rsidSect="00F648B8">
      <w:headerReference w:type="default" r:id="rId30"/>
      <w:pgSz w:w="11906" w:h="16838" w:code="9"/>
      <w:pgMar w:top="851" w:right="567" w:bottom="1134" w:left="1701" w:header="45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4F" w:rsidRDefault="00B5254F" w:rsidP="0024037E">
      <w:r>
        <w:separator/>
      </w:r>
    </w:p>
  </w:endnote>
  <w:endnote w:type="continuationSeparator" w:id="0">
    <w:p w:rsidR="00B5254F" w:rsidRDefault="00B5254F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4F" w:rsidRDefault="00B5254F" w:rsidP="0024037E">
      <w:r>
        <w:separator/>
      </w:r>
    </w:p>
  </w:footnote>
  <w:footnote w:type="continuationSeparator" w:id="0">
    <w:p w:rsidR="00B5254F" w:rsidRDefault="00B5254F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130964"/>
      <w:docPartObj>
        <w:docPartGallery w:val="Page Numbers (Top of Page)"/>
        <w:docPartUnique/>
      </w:docPartObj>
    </w:sdtPr>
    <w:sdtEndPr/>
    <w:sdtContent>
      <w:p w:rsidR="00353E2E" w:rsidRDefault="00353E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D1">
          <w:rPr>
            <w:noProof/>
          </w:rPr>
          <w:t>49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2E" w:rsidRDefault="00353E2E">
    <w:pPr>
      <w:pStyle w:val="ae"/>
      <w:jc w:val="center"/>
    </w:pPr>
  </w:p>
  <w:p w:rsidR="00353E2E" w:rsidRDefault="00353E2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2E" w:rsidRDefault="00353E2E" w:rsidP="009C43B1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53E2E" w:rsidRDefault="00353E2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2E" w:rsidRPr="00EC2E74" w:rsidRDefault="00353E2E" w:rsidP="009C43B1">
    <w:pPr>
      <w:pStyle w:val="ae"/>
      <w:framePr w:wrap="around" w:vAnchor="text" w:hAnchor="margin" w:xAlign="center" w:y="1"/>
      <w:rPr>
        <w:rStyle w:val="af9"/>
        <w:sz w:val="28"/>
        <w:szCs w:val="28"/>
      </w:rPr>
    </w:pPr>
    <w:r w:rsidRPr="00EC2E74">
      <w:rPr>
        <w:rStyle w:val="af9"/>
        <w:sz w:val="28"/>
        <w:szCs w:val="28"/>
      </w:rPr>
      <w:fldChar w:fldCharType="begin"/>
    </w:r>
    <w:r w:rsidRPr="00EC2E74">
      <w:rPr>
        <w:rStyle w:val="af9"/>
        <w:sz w:val="28"/>
        <w:szCs w:val="28"/>
      </w:rPr>
      <w:instrText xml:space="preserve">PAGE  </w:instrText>
    </w:r>
    <w:r w:rsidRPr="00EC2E74">
      <w:rPr>
        <w:rStyle w:val="af9"/>
        <w:sz w:val="28"/>
        <w:szCs w:val="28"/>
      </w:rPr>
      <w:fldChar w:fldCharType="separate"/>
    </w:r>
    <w:r w:rsidR="00AE4DD1">
      <w:rPr>
        <w:rStyle w:val="af9"/>
        <w:noProof/>
        <w:sz w:val="28"/>
        <w:szCs w:val="28"/>
      </w:rPr>
      <w:t>52</w:t>
    </w:r>
    <w:r w:rsidRPr="00EC2E74">
      <w:rPr>
        <w:rStyle w:val="af9"/>
        <w:sz w:val="28"/>
        <w:szCs w:val="28"/>
      </w:rPr>
      <w:fldChar w:fldCharType="end"/>
    </w:r>
  </w:p>
  <w:p w:rsidR="00353E2E" w:rsidRDefault="00353E2E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00021"/>
      <w:docPartObj>
        <w:docPartGallery w:val="Page Numbers (Top of Page)"/>
        <w:docPartUnique/>
      </w:docPartObj>
    </w:sdtPr>
    <w:sdtEndPr/>
    <w:sdtContent>
      <w:p w:rsidR="00353E2E" w:rsidRDefault="00353E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D1">
          <w:rPr>
            <w:noProof/>
          </w:rPr>
          <w:t>57</w:t>
        </w:r>
        <w:r>
          <w:fldChar w:fldCharType="end"/>
        </w:r>
      </w:p>
    </w:sdtContent>
  </w:sdt>
  <w:p w:rsidR="00353E2E" w:rsidRDefault="00353E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01F10"/>
    <w:multiLevelType w:val="hybridMultilevel"/>
    <w:tmpl w:val="D60C0220"/>
    <w:lvl w:ilvl="0" w:tplc="71680D50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AAE68E0"/>
    <w:multiLevelType w:val="hybridMultilevel"/>
    <w:tmpl w:val="57584EA0"/>
    <w:lvl w:ilvl="0" w:tplc="7EA85EC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3B045D6"/>
    <w:multiLevelType w:val="hybridMultilevel"/>
    <w:tmpl w:val="E31E9AF4"/>
    <w:lvl w:ilvl="0" w:tplc="4ED6D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3300"/>
    <w:rsid w:val="00020357"/>
    <w:rsid w:val="00021D05"/>
    <w:rsid w:val="00053308"/>
    <w:rsid w:val="00063CB9"/>
    <w:rsid w:val="00065E1C"/>
    <w:rsid w:val="00065F5C"/>
    <w:rsid w:val="00070057"/>
    <w:rsid w:val="00080E1B"/>
    <w:rsid w:val="00082D8A"/>
    <w:rsid w:val="00084B2A"/>
    <w:rsid w:val="00087C04"/>
    <w:rsid w:val="00094647"/>
    <w:rsid w:val="00094823"/>
    <w:rsid w:val="000A1237"/>
    <w:rsid w:val="000A37B5"/>
    <w:rsid w:val="000A4280"/>
    <w:rsid w:val="000A592C"/>
    <w:rsid w:val="000B0A53"/>
    <w:rsid w:val="000B2C34"/>
    <w:rsid w:val="000C4742"/>
    <w:rsid w:val="000D3AD6"/>
    <w:rsid w:val="000D4609"/>
    <w:rsid w:val="000D48FF"/>
    <w:rsid w:val="000E5675"/>
    <w:rsid w:val="000E7F1F"/>
    <w:rsid w:val="000F68E2"/>
    <w:rsid w:val="000F7FC6"/>
    <w:rsid w:val="00124B85"/>
    <w:rsid w:val="00125EE8"/>
    <w:rsid w:val="00126A11"/>
    <w:rsid w:val="0012795E"/>
    <w:rsid w:val="0013348A"/>
    <w:rsid w:val="00133E84"/>
    <w:rsid w:val="001349C8"/>
    <w:rsid w:val="00135249"/>
    <w:rsid w:val="00135F42"/>
    <w:rsid w:val="00136296"/>
    <w:rsid w:val="0013753A"/>
    <w:rsid w:val="0014410E"/>
    <w:rsid w:val="00144BC6"/>
    <w:rsid w:val="00146446"/>
    <w:rsid w:val="00146973"/>
    <w:rsid w:val="00146D75"/>
    <w:rsid w:val="001501F8"/>
    <w:rsid w:val="00150682"/>
    <w:rsid w:val="001512B2"/>
    <w:rsid w:val="001668E3"/>
    <w:rsid w:val="00171143"/>
    <w:rsid w:val="00181388"/>
    <w:rsid w:val="00183FBA"/>
    <w:rsid w:val="001937E6"/>
    <w:rsid w:val="001A608E"/>
    <w:rsid w:val="001B2B51"/>
    <w:rsid w:val="001C14B1"/>
    <w:rsid w:val="001C3291"/>
    <w:rsid w:val="001C691B"/>
    <w:rsid w:val="001D3CC2"/>
    <w:rsid w:val="001E0B1C"/>
    <w:rsid w:val="001E36C1"/>
    <w:rsid w:val="001E3B9C"/>
    <w:rsid w:val="001F1FD2"/>
    <w:rsid w:val="001F6FA5"/>
    <w:rsid w:val="00201BD5"/>
    <w:rsid w:val="002104FA"/>
    <w:rsid w:val="0021144F"/>
    <w:rsid w:val="0021576A"/>
    <w:rsid w:val="00220045"/>
    <w:rsid w:val="00221BC6"/>
    <w:rsid w:val="00222298"/>
    <w:rsid w:val="0022234B"/>
    <w:rsid w:val="00222FA1"/>
    <w:rsid w:val="00230259"/>
    <w:rsid w:val="0024037E"/>
    <w:rsid w:val="00246E1B"/>
    <w:rsid w:val="0025229B"/>
    <w:rsid w:val="00253EBD"/>
    <w:rsid w:val="00254AB0"/>
    <w:rsid w:val="00263402"/>
    <w:rsid w:val="002846AA"/>
    <w:rsid w:val="00284C5E"/>
    <w:rsid w:val="00286153"/>
    <w:rsid w:val="00286404"/>
    <w:rsid w:val="0028736D"/>
    <w:rsid w:val="002A06FB"/>
    <w:rsid w:val="002A451C"/>
    <w:rsid w:val="002B1973"/>
    <w:rsid w:val="002B3CDA"/>
    <w:rsid w:val="002B46AF"/>
    <w:rsid w:val="002C7EB7"/>
    <w:rsid w:val="002D28D0"/>
    <w:rsid w:val="002D4447"/>
    <w:rsid w:val="002D6C2C"/>
    <w:rsid w:val="002D72C4"/>
    <w:rsid w:val="002E6236"/>
    <w:rsid w:val="002E6C15"/>
    <w:rsid w:val="002F4C1E"/>
    <w:rsid w:val="002F6A5D"/>
    <w:rsid w:val="0030437B"/>
    <w:rsid w:val="00325F7D"/>
    <w:rsid w:val="003332F3"/>
    <w:rsid w:val="00333DAC"/>
    <w:rsid w:val="003348C6"/>
    <w:rsid w:val="0033602C"/>
    <w:rsid w:val="003418C9"/>
    <w:rsid w:val="003450DC"/>
    <w:rsid w:val="00353E2E"/>
    <w:rsid w:val="00372DA0"/>
    <w:rsid w:val="00373AA8"/>
    <w:rsid w:val="00377F56"/>
    <w:rsid w:val="00381511"/>
    <w:rsid w:val="00381686"/>
    <w:rsid w:val="00390C86"/>
    <w:rsid w:val="003A6D94"/>
    <w:rsid w:val="003C3E23"/>
    <w:rsid w:val="003E1D45"/>
    <w:rsid w:val="003F09B1"/>
    <w:rsid w:val="003F237B"/>
    <w:rsid w:val="003F5742"/>
    <w:rsid w:val="00401307"/>
    <w:rsid w:val="004209F6"/>
    <w:rsid w:val="004215F1"/>
    <w:rsid w:val="004226D6"/>
    <w:rsid w:val="00424B90"/>
    <w:rsid w:val="00427282"/>
    <w:rsid w:val="0043069B"/>
    <w:rsid w:val="004329A5"/>
    <w:rsid w:val="0043394F"/>
    <w:rsid w:val="0043757C"/>
    <w:rsid w:val="00437A1F"/>
    <w:rsid w:val="00444BB8"/>
    <w:rsid w:val="00445A2B"/>
    <w:rsid w:val="00456321"/>
    <w:rsid w:val="00460FC6"/>
    <w:rsid w:val="0048770D"/>
    <w:rsid w:val="0049593B"/>
    <w:rsid w:val="004D466D"/>
    <w:rsid w:val="004D6B78"/>
    <w:rsid w:val="004E3079"/>
    <w:rsid w:val="004E5E21"/>
    <w:rsid w:val="004E6774"/>
    <w:rsid w:val="004F7C4B"/>
    <w:rsid w:val="004F7F52"/>
    <w:rsid w:val="00511FD4"/>
    <w:rsid w:val="005130E2"/>
    <w:rsid w:val="00517FC7"/>
    <w:rsid w:val="005220A5"/>
    <w:rsid w:val="005275AD"/>
    <w:rsid w:val="00532092"/>
    <w:rsid w:val="00533CE4"/>
    <w:rsid w:val="00545604"/>
    <w:rsid w:val="0055001A"/>
    <w:rsid w:val="0055155D"/>
    <w:rsid w:val="00552D23"/>
    <w:rsid w:val="005643FB"/>
    <w:rsid w:val="00570947"/>
    <w:rsid w:val="0058640F"/>
    <w:rsid w:val="0058737C"/>
    <w:rsid w:val="00591057"/>
    <w:rsid w:val="00596993"/>
    <w:rsid w:val="005A005A"/>
    <w:rsid w:val="005A33A2"/>
    <w:rsid w:val="005A41F6"/>
    <w:rsid w:val="005A7419"/>
    <w:rsid w:val="005B032A"/>
    <w:rsid w:val="005B70DC"/>
    <w:rsid w:val="005C0FAB"/>
    <w:rsid w:val="005D6791"/>
    <w:rsid w:val="005F2197"/>
    <w:rsid w:val="005F2482"/>
    <w:rsid w:val="005F2F1C"/>
    <w:rsid w:val="006025FC"/>
    <w:rsid w:val="00617B5F"/>
    <w:rsid w:val="00622861"/>
    <w:rsid w:val="0063108A"/>
    <w:rsid w:val="006341B2"/>
    <w:rsid w:val="00640F0D"/>
    <w:rsid w:val="00651ACC"/>
    <w:rsid w:val="00652237"/>
    <w:rsid w:val="00653825"/>
    <w:rsid w:val="00653C0C"/>
    <w:rsid w:val="00653D4F"/>
    <w:rsid w:val="006706D0"/>
    <w:rsid w:val="00670D84"/>
    <w:rsid w:val="00672C94"/>
    <w:rsid w:val="00673694"/>
    <w:rsid w:val="0068303D"/>
    <w:rsid w:val="00684CDA"/>
    <w:rsid w:val="00690F84"/>
    <w:rsid w:val="00691B60"/>
    <w:rsid w:val="006B12F7"/>
    <w:rsid w:val="006B4216"/>
    <w:rsid w:val="006C2135"/>
    <w:rsid w:val="006C36D1"/>
    <w:rsid w:val="006C6DE9"/>
    <w:rsid w:val="006E223D"/>
    <w:rsid w:val="006E6952"/>
    <w:rsid w:val="006F0995"/>
    <w:rsid w:val="006F1E79"/>
    <w:rsid w:val="006F21A7"/>
    <w:rsid w:val="006F4226"/>
    <w:rsid w:val="007011A4"/>
    <w:rsid w:val="00712D4E"/>
    <w:rsid w:val="007255F1"/>
    <w:rsid w:val="00732355"/>
    <w:rsid w:val="00746388"/>
    <w:rsid w:val="007519A0"/>
    <w:rsid w:val="0076799C"/>
    <w:rsid w:val="00773C1D"/>
    <w:rsid w:val="00775D44"/>
    <w:rsid w:val="007808F8"/>
    <w:rsid w:val="0078174A"/>
    <w:rsid w:val="00785A12"/>
    <w:rsid w:val="00790B65"/>
    <w:rsid w:val="0079491C"/>
    <w:rsid w:val="00797E26"/>
    <w:rsid w:val="007C04B1"/>
    <w:rsid w:val="007C5A1D"/>
    <w:rsid w:val="007C6529"/>
    <w:rsid w:val="007F0A0B"/>
    <w:rsid w:val="007F7344"/>
    <w:rsid w:val="0080005B"/>
    <w:rsid w:val="00806D11"/>
    <w:rsid w:val="008077EF"/>
    <w:rsid w:val="0081366E"/>
    <w:rsid w:val="008153BF"/>
    <w:rsid w:val="00816F1D"/>
    <w:rsid w:val="008171AE"/>
    <w:rsid w:val="00817A67"/>
    <w:rsid w:val="00822266"/>
    <w:rsid w:val="00857FB2"/>
    <w:rsid w:val="00870D4D"/>
    <w:rsid w:val="0087225B"/>
    <w:rsid w:val="00891627"/>
    <w:rsid w:val="008955F2"/>
    <w:rsid w:val="00895C0B"/>
    <w:rsid w:val="008B46E5"/>
    <w:rsid w:val="008B7C61"/>
    <w:rsid w:val="008C0E91"/>
    <w:rsid w:val="008C2D0F"/>
    <w:rsid w:val="008E0321"/>
    <w:rsid w:val="008F1ECC"/>
    <w:rsid w:val="00903994"/>
    <w:rsid w:val="00921385"/>
    <w:rsid w:val="00956686"/>
    <w:rsid w:val="00960666"/>
    <w:rsid w:val="00961162"/>
    <w:rsid w:val="009613D1"/>
    <w:rsid w:val="00965E47"/>
    <w:rsid w:val="00967E05"/>
    <w:rsid w:val="00973142"/>
    <w:rsid w:val="009826A2"/>
    <w:rsid w:val="0098495B"/>
    <w:rsid w:val="00987FA3"/>
    <w:rsid w:val="0099041D"/>
    <w:rsid w:val="009C29DE"/>
    <w:rsid w:val="009C43B1"/>
    <w:rsid w:val="009C6921"/>
    <w:rsid w:val="009C7766"/>
    <w:rsid w:val="009C7E0D"/>
    <w:rsid w:val="009D3CCD"/>
    <w:rsid w:val="009E04A4"/>
    <w:rsid w:val="009E5649"/>
    <w:rsid w:val="009E7E0D"/>
    <w:rsid w:val="009F0A3B"/>
    <w:rsid w:val="009F5A5D"/>
    <w:rsid w:val="00A048A8"/>
    <w:rsid w:val="00A151DF"/>
    <w:rsid w:val="00A33F2B"/>
    <w:rsid w:val="00A42532"/>
    <w:rsid w:val="00A47DEB"/>
    <w:rsid w:val="00A54087"/>
    <w:rsid w:val="00A631F9"/>
    <w:rsid w:val="00A66C51"/>
    <w:rsid w:val="00A7135B"/>
    <w:rsid w:val="00A72026"/>
    <w:rsid w:val="00A76C77"/>
    <w:rsid w:val="00A8287F"/>
    <w:rsid w:val="00A8577A"/>
    <w:rsid w:val="00A85CA8"/>
    <w:rsid w:val="00A90AAA"/>
    <w:rsid w:val="00AA11C0"/>
    <w:rsid w:val="00AA4610"/>
    <w:rsid w:val="00AC0EEF"/>
    <w:rsid w:val="00AD01C4"/>
    <w:rsid w:val="00AD11B4"/>
    <w:rsid w:val="00AE3170"/>
    <w:rsid w:val="00AE4DD1"/>
    <w:rsid w:val="00AF577F"/>
    <w:rsid w:val="00B00E76"/>
    <w:rsid w:val="00B00F8B"/>
    <w:rsid w:val="00B045BA"/>
    <w:rsid w:val="00B05D62"/>
    <w:rsid w:val="00B072B1"/>
    <w:rsid w:val="00B075E1"/>
    <w:rsid w:val="00B07EBE"/>
    <w:rsid w:val="00B10857"/>
    <w:rsid w:val="00B37549"/>
    <w:rsid w:val="00B406B5"/>
    <w:rsid w:val="00B45393"/>
    <w:rsid w:val="00B5254F"/>
    <w:rsid w:val="00B54BCC"/>
    <w:rsid w:val="00B61329"/>
    <w:rsid w:val="00B71E98"/>
    <w:rsid w:val="00B80B27"/>
    <w:rsid w:val="00B91300"/>
    <w:rsid w:val="00B94638"/>
    <w:rsid w:val="00B96DC4"/>
    <w:rsid w:val="00B97787"/>
    <w:rsid w:val="00BA06D2"/>
    <w:rsid w:val="00BA549F"/>
    <w:rsid w:val="00BC238B"/>
    <w:rsid w:val="00BC53DC"/>
    <w:rsid w:val="00BD45F5"/>
    <w:rsid w:val="00BE0F06"/>
    <w:rsid w:val="00BE66F0"/>
    <w:rsid w:val="00BE7349"/>
    <w:rsid w:val="00BE78F6"/>
    <w:rsid w:val="00BF5AF4"/>
    <w:rsid w:val="00C00090"/>
    <w:rsid w:val="00C062EC"/>
    <w:rsid w:val="00C13850"/>
    <w:rsid w:val="00C16844"/>
    <w:rsid w:val="00C201D3"/>
    <w:rsid w:val="00C24B0D"/>
    <w:rsid w:val="00C31B57"/>
    <w:rsid w:val="00C3270E"/>
    <w:rsid w:val="00C36051"/>
    <w:rsid w:val="00C36D74"/>
    <w:rsid w:val="00C41D5E"/>
    <w:rsid w:val="00C42BB2"/>
    <w:rsid w:val="00C44ABA"/>
    <w:rsid w:val="00C55737"/>
    <w:rsid w:val="00C64BAA"/>
    <w:rsid w:val="00C65582"/>
    <w:rsid w:val="00C712E9"/>
    <w:rsid w:val="00C732DD"/>
    <w:rsid w:val="00C73DBD"/>
    <w:rsid w:val="00C93CAF"/>
    <w:rsid w:val="00CA32CB"/>
    <w:rsid w:val="00CB37E3"/>
    <w:rsid w:val="00CC2384"/>
    <w:rsid w:val="00CC265A"/>
    <w:rsid w:val="00CC494E"/>
    <w:rsid w:val="00CC74A5"/>
    <w:rsid w:val="00CC7C97"/>
    <w:rsid w:val="00CD1D3E"/>
    <w:rsid w:val="00CE3BFA"/>
    <w:rsid w:val="00CF0A5D"/>
    <w:rsid w:val="00D0232A"/>
    <w:rsid w:val="00D02750"/>
    <w:rsid w:val="00D139E6"/>
    <w:rsid w:val="00D14F5B"/>
    <w:rsid w:val="00D16C74"/>
    <w:rsid w:val="00D210F9"/>
    <w:rsid w:val="00D2170D"/>
    <w:rsid w:val="00D226C1"/>
    <w:rsid w:val="00D27637"/>
    <w:rsid w:val="00D32939"/>
    <w:rsid w:val="00D37718"/>
    <w:rsid w:val="00D400B5"/>
    <w:rsid w:val="00D51E46"/>
    <w:rsid w:val="00D641F3"/>
    <w:rsid w:val="00D64DE2"/>
    <w:rsid w:val="00D66047"/>
    <w:rsid w:val="00D917D5"/>
    <w:rsid w:val="00D943E4"/>
    <w:rsid w:val="00D96B76"/>
    <w:rsid w:val="00DA0CD8"/>
    <w:rsid w:val="00DB3B11"/>
    <w:rsid w:val="00DB5E3D"/>
    <w:rsid w:val="00DB6C50"/>
    <w:rsid w:val="00DC2A6C"/>
    <w:rsid w:val="00DC4146"/>
    <w:rsid w:val="00DC7DFE"/>
    <w:rsid w:val="00DD2CA9"/>
    <w:rsid w:val="00DD582E"/>
    <w:rsid w:val="00DD6C6B"/>
    <w:rsid w:val="00DE0D7D"/>
    <w:rsid w:val="00DE45D9"/>
    <w:rsid w:val="00DE4B6E"/>
    <w:rsid w:val="00DE7BE9"/>
    <w:rsid w:val="00DF3220"/>
    <w:rsid w:val="00DF3E5F"/>
    <w:rsid w:val="00E009AA"/>
    <w:rsid w:val="00E0148D"/>
    <w:rsid w:val="00E16132"/>
    <w:rsid w:val="00E23872"/>
    <w:rsid w:val="00E4244F"/>
    <w:rsid w:val="00E47884"/>
    <w:rsid w:val="00E56892"/>
    <w:rsid w:val="00E57BB1"/>
    <w:rsid w:val="00E60C19"/>
    <w:rsid w:val="00E65AAC"/>
    <w:rsid w:val="00E67603"/>
    <w:rsid w:val="00E95FCA"/>
    <w:rsid w:val="00EB750E"/>
    <w:rsid w:val="00EC4BBD"/>
    <w:rsid w:val="00ED2821"/>
    <w:rsid w:val="00ED5437"/>
    <w:rsid w:val="00EE2A41"/>
    <w:rsid w:val="00EF1F03"/>
    <w:rsid w:val="00EF3491"/>
    <w:rsid w:val="00EF4229"/>
    <w:rsid w:val="00F04777"/>
    <w:rsid w:val="00F1092A"/>
    <w:rsid w:val="00F1540C"/>
    <w:rsid w:val="00F3295A"/>
    <w:rsid w:val="00F33026"/>
    <w:rsid w:val="00F335D5"/>
    <w:rsid w:val="00F54E7B"/>
    <w:rsid w:val="00F56F74"/>
    <w:rsid w:val="00F638EA"/>
    <w:rsid w:val="00F648B8"/>
    <w:rsid w:val="00F737FA"/>
    <w:rsid w:val="00F73D43"/>
    <w:rsid w:val="00F779F7"/>
    <w:rsid w:val="00F8578C"/>
    <w:rsid w:val="00F85BAE"/>
    <w:rsid w:val="00F93DB9"/>
    <w:rsid w:val="00FA355F"/>
    <w:rsid w:val="00FA457D"/>
    <w:rsid w:val="00FB1E08"/>
    <w:rsid w:val="00FC3D96"/>
    <w:rsid w:val="00FD49C5"/>
    <w:rsid w:val="00FE0CCF"/>
    <w:rsid w:val="00FE3B43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34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5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5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50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450DC"/>
  </w:style>
  <w:style w:type="paragraph" w:customStyle="1" w:styleId="afa">
    <w:name w:val="Внутренний адрес"/>
    <w:basedOn w:val="a8"/>
    <w:rsid w:val="003450DC"/>
    <w:pPr>
      <w:spacing w:line="220" w:lineRule="atLeast"/>
    </w:pPr>
    <w:rPr>
      <w:rFonts w:ascii="Arial" w:hAnsi="Arial"/>
      <w:sz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3450D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34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5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5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50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450DC"/>
  </w:style>
  <w:style w:type="paragraph" w:customStyle="1" w:styleId="afa">
    <w:name w:val="Внутренний адрес"/>
    <w:basedOn w:val="a8"/>
    <w:rsid w:val="003450DC"/>
    <w:pPr>
      <w:spacing w:line="220" w:lineRule="atLeast"/>
    </w:pPr>
    <w:rPr>
      <w:rFonts w:ascii="Arial" w:hAnsi="Arial"/>
      <w:sz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3450D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18" Type="http://schemas.openxmlformats.org/officeDocument/2006/relationships/hyperlink" Target="http://www.roskazna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090C28FD9156D4C6D367D1B254A042945B841B389F2BB95936E8E7466089EA485F7D85847E78AD6273EAE41B151DDF3D1A27CC96B33196C7bB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elrn.ru/wp-content/uploads/2019/11/110-p.pdf" TargetMode="External"/><Relationship Id="rId17" Type="http://schemas.openxmlformats.org/officeDocument/2006/relationships/hyperlink" Target="http://www.roskazna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090C28FD9156D4C6D367D1B254A042945A821136972BB95936E8E7466089EA485F7D81817E7DA53429FAE0524111C03C0539CF88B0C3b8H" TargetMode="External"/><Relationship Id="rId20" Type="http://schemas.openxmlformats.org/officeDocument/2006/relationships/hyperlink" Target="consultantplus://offline/ref=E8090C28FD9156D4C6D367D1B254A042945B841B389F2BB95936E8E7466089EA485F7D85847E78AD6273EAE41B151DDF3D1A27CC96B33196C7bBH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rn.ru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090C28FD9156D4C6D367D1B254A042945B841B389F2BB95936E8E7466089EA485F7D8087752CFF242DB3B45E5E10DF220627CCC8b1H" TargetMode="External"/><Relationship Id="rId23" Type="http://schemas.openxmlformats.org/officeDocument/2006/relationships/hyperlink" Target="consultantplus://offline/ref=E8090C28FD9156D4C6D367D1B254A0429553851738962BB95936E8E7466089EA485F7D85847E78A86173EAE41B151DDF3D1A27CC96B33196C7bBH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belrn.ru/wp-content/uploads/2019/11/110-p.pdf" TargetMode="External"/><Relationship Id="rId19" Type="http://schemas.openxmlformats.org/officeDocument/2006/relationships/hyperlink" Target="http://www.roskazna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22" Type="http://schemas.openxmlformats.org/officeDocument/2006/relationships/hyperlink" Target="consultantplus://offline/ref=E8090C28FD9156D4C6D367D1B254A042945B841B389F2BB95936E8E7466089EA485F7D8681752CFF242DB3B45E5E10DF220627CCC8b1H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C4B0-1A05-4EC7-8374-7630ECCD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58</Pages>
  <Words>18327</Words>
  <Characters>104467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Светлана Стребкова</cp:lastModifiedBy>
  <cp:revision>236</cp:revision>
  <cp:lastPrinted>2020-06-22T04:33:00Z</cp:lastPrinted>
  <dcterms:created xsi:type="dcterms:W3CDTF">2020-06-22T04:03:00Z</dcterms:created>
  <dcterms:modified xsi:type="dcterms:W3CDTF">2022-02-10T08:54:00Z</dcterms:modified>
</cp:coreProperties>
</file>